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90288" w14:textId="7AD6E67F" w:rsidR="000658A3" w:rsidRDefault="00A33B18">
      <w:pPr>
        <w:jc w:val="center"/>
        <w:rPr>
          <w:rFonts w:ascii="Times New Roman" w:hAnsi="Times New Roman" w:cs="Times New Roman"/>
          <w:b/>
          <w:bCs/>
          <w:sz w:val="28"/>
          <w:szCs w:val="28"/>
        </w:rPr>
      </w:pPr>
      <w:r>
        <w:rPr>
          <w:rFonts w:ascii="Times New Roman" w:hAnsi="Times New Roman" w:cs="Times New Roman"/>
          <w:b/>
          <w:bCs/>
          <w:sz w:val="28"/>
          <w:szCs w:val="28"/>
        </w:rPr>
        <w:t xml:space="preserve">Upaya </w:t>
      </w:r>
      <w:proofErr w:type="spellStart"/>
      <w:r>
        <w:rPr>
          <w:rFonts w:ascii="Times New Roman" w:hAnsi="Times New Roman" w:cs="Times New Roman"/>
          <w:b/>
          <w:bCs/>
          <w:sz w:val="28"/>
          <w:szCs w:val="28"/>
        </w:rPr>
        <w:t>Antisipatif</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Perkara</w:t>
      </w:r>
      <w:proofErr w:type="spellEnd"/>
      <w:r w:rsidR="00000000">
        <w:rPr>
          <w:rFonts w:ascii="Times New Roman" w:hAnsi="Times New Roman" w:cs="Times New Roman"/>
          <w:b/>
          <w:bCs/>
          <w:sz w:val="28"/>
          <w:szCs w:val="28"/>
        </w:rPr>
        <w:t xml:space="preserve"> </w:t>
      </w:r>
      <w:proofErr w:type="spellStart"/>
      <w:r w:rsidR="00000000">
        <w:rPr>
          <w:rFonts w:ascii="Times New Roman" w:hAnsi="Times New Roman" w:cs="Times New Roman"/>
          <w:b/>
          <w:bCs/>
          <w:sz w:val="28"/>
          <w:szCs w:val="28"/>
        </w:rPr>
        <w:t>Pencucian</w:t>
      </w:r>
      <w:proofErr w:type="spellEnd"/>
      <w:r w:rsidR="00000000">
        <w:rPr>
          <w:rFonts w:ascii="Times New Roman" w:hAnsi="Times New Roman" w:cs="Times New Roman"/>
          <w:b/>
          <w:bCs/>
          <w:sz w:val="28"/>
          <w:szCs w:val="28"/>
        </w:rPr>
        <w:t xml:space="preserve"> Uang </w:t>
      </w:r>
      <w:r>
        <w:rPr>
          <w:rFonts w:ascii="Times New Roman" w:hAnsi="Times New Roman" w:cs="Times New Roman"/>
          <w:b/>
          <w:bCs/>
          <w:sz w:val="28"/>
          <w:szCs w:val="28"/>
        </w:rPr>
        <w:t>Bagi</w:t>
      </w:r>
      <w:r w:rsidR="00000000">
        <w:rPr>
          <w:rFonts w:ascii="Times New Roman" w:hAnsi="Times New Roman" w:cs="Times New Roman"/>
          <w:b/>
          <w:bCs/>
          <w:sz w:val="28"/>
          <w:szCs w:val="28"/>
        </w:rPr>
        <w:t xml:space="preserve"> </w:t>
      </w:r>
      <w:proofErr w:type="spellStart"/>
      <w:r w:rsidR="00000000">
        <w:rPr>
          <w:rFonts w:ascii="Times New Roman" w:hAnsi="Times New Roman" w:cs="Times New Roman"/>
          <w:b/>
          <w:bCs/>
          <w:sz w:val="28"/>
          <w:szCs w:val="28"/>
        </w:rPr>
        <w:t>Nasabah</w:t>
      </w:r>
      <w:proofErr w:type="spellEnd"/>
      <w:r w:rsidR="00000000">
        <w:rPr>
          <w:rFonts w:ascii="Times New Roman" w:hAnsi="Times New Roman" w:cs="Times New Roman"/>
          <w:b/>
          <w:bCs/>
          <w:sz w:val="28"/>
          <w:szCs w:val="28"/>
        </w:rPr>
        <w:t xml:space="preserve"> Bank </w:t>
      </w:r>
      <w:proofErr w:type="spellStart"/>
      <w:r w:rsidR="00000000">
        <w:rPr>
          <w:rFonts w:ascii="Times New Roman" w:hAnsi="Times New Roman" w:cs="Times New Roman"/>
          <w:b/>
          <w:bCs/>
          <w:sz w:val="28"/>
          <w:szCs w:val="28"/>
        </w:rPr>
        <w:t>Sumsel</w:t>
      </w:r>
      <w:proofErr w:type="spellEnd"/>
      <w:r w:rsidR="00000000">
        <w:rPr>
          <w:rFonts w:ascii="Times New Roman" w:hAnsi="Times New Roman" w:cs="Times New Roman"/>
          <w:b/>
          <w:bCs/>
          <w:sz w:val="28"/>
          <w:szCs w:val="28"/>
        </w:rPr>
        <w:t xml:space="preserve"> Babel</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melalui</w:t>
      </w:r>
      <w:proofErr w:type="spellEnd"/>
      <w:r>
        <w:rPr>
          <w:rFonts w:ascii="Times New Roman" w:hAnsi="Times New Roman" w:cs="Times New Roman"/>
          <w:b/>
          <w:bCs/>
          <w:sz w:val="28"/>
          <w:szCs w:val="28"/>
        </w:rPr>
        <w:t xml:space="preserve"> Metode </w:t>
      </w:r>
      <w:r>
        <w:rPr>
          <w:rFonts w:ascii="Times New Roman" w:hAnsi="Times New Roman" w:cs="Times New Roman"/>
          <w:b/>
          <w:bCs/>
          <w:i/>
          <w:iCs/>
          <w:sz w:val="28"/>
          <w:szCs w:val="28"/>
        </w:rPr>
        <w:t xml:space="preserve">Customer Due </w:t>
      </w:r>
      <w:proofErr w:type="spellStart"/>
      <w:r>
        <w:rPr>
          <w:rFonts w:ascii="Times New Roman" w:hAnsi="Times New Roman" w:cs="Times New Roman"/>
          <w:b/>
          <w:bCs/>
          <w:i/>
          <w:iCs/>
          <w:sz w:val="28"/>
          <w:szCs w:val="28"/>
        </w:rPr>
        <w:t>Dilligence</w:t>
      </w:r>
      <w:proofErr w:type="spellEnd"/>
      <w:r>
        <w:rPr>
          <w:rFonts w:ascii="Times New Roman" w:hAnsi="Times New Roman" w:cs="Times New Roman"/>
          <w:b/>
          <w:bCs/>
          <w:i/>
          <w:iCs/>
          <w:sz w:val="28"/>
          <w:szCs w:val="28"/>
        </w:rPr>
        <w:t xml:space="preserve"> </w:t>
      </w:r>
      <w:r>
        <w:rPr>
          <w:rFonts w:ascii="Times New Roman" w:hAnsi="Times New Roman" w:cs="Times New Roman"/>
          <w:b/>
          <w:bCs/>
          <w:sz w:val="28"/>
          <w:szCs w:val="28"/>
        </w:rPr>
        <w:t>(CDD)</w:t>
      </w:r>
    </w:p>
    <w:p w14:paraId="6FA2EDC0" w14:textId="77777777" w:rsidR="000658A3" w:rsidRDefault="000658A3">
      <w:pPr>
        <w:jc w:val="center"/>
        <w:rPr>
          <w:rFonts w:ascii="Times New Roman" w:hAnsi="Times New Roman" w:cs="Times New Roman"/>
          <w:b/>
          <w:bCs/>
          <w:sz w:val="28"/>
          <w:szCs w:val="28"/>
        </w:rPr>
      </w:pPr>
    </w:p>
    <w:p w14:paraId="5887D07D" w14:textId="6CE2B1B1" w:rsidR="000658A3" w:rsidRDefault="00000000">
      <w:pPr>
        <w:jc w:val="center"/>
        <w:rPr>
          <w:rFonts w:ascii="Times New Roman" w:hAnsi="Times New Roman" w:cs="Times New Roman"/>
          <w:sz w:val="24"/>
          <w:szCs w:val="24"/>
        </w:rPr>
      </w:pPr>
      <w:r>
        <w:rPr>
          <w:rFonts w:ascii="Times New Roman" w:hAnsi="Times New Roman" w:cs="Times New Roman"/>
          <w:sz w:val="24"/>
          <w:szCs w:val="24"/>
        </w:rPr>
        <w:t xml:space="preserve">Azka Shafa Qurbani¹; Muhammad </w:t>
      </w:r>
      <w:proofErr w:type="spellStart"/>
      <w:r>
        <w:rPr>
          <w:rFonts w:ascii="Times New Roman" w:hAnsi="Times New Roman" w:cs="Times New Roman"/>
          <w:sz w:val="24"/>
          <w:szCs w:val="24"/>
        </w:rPr>
        <w:t>Syahri</w:t>
      </w:r>
      <w:proofErr w:type="spellEnd"/>
      <w:r>
        <w:rPr>
          <w:rFonts w:ascii="Times New Roman" w:hAnsi="Times New Roman" w:cs="Times New Roman"/>
          <w:sz w:val="24"/>
          <w:szCs w:val="24"/>
        </w:rPr>
        <w:t xml:space="preserve"> Ramadhan²</w:t>
      </w:r>
      <w:r w:rsidR="00A33B18">
        <w:rPr>
          <w:rFonts w:ascii="Times New Roman" w:hAnsi="Times New Roman" w:cs="Times New Roman"/>
          <w:sz w:val="24"/>
          <w:szCs w:val="24"/>
        </w:rPr>
        <w:t>; Muhammad Zainul Arifin</w:t>
      </w:r>
      <w:r w:rsidR="00A33B18" w:rsidRPr="00A33B18">
        <w:rPr>
          <w:rFonts w:ascii="Times New Roman" w:hAnsi="Times New Roman" w:cs="Times New Roman"/>
          <w:sz w:val="24"/>
          <w:szCs w:val="24"/>
          <w:vertAlign w:val="superscript"/>
        </w:rPr>
        <w:t>3</w:t>
      </w:r>
    </w:p>
    <w:p w14:paraId="6D56416B" w14:textId="795EA924" w:rsidR="000658A3" w:rsidRDefault="00000000">
      <w:pPr>
        <w:jc w:val="center"/>
        <w:rPr>
          <w:rFonts w:ascii="Times New Roman" w:hAnsi="Times New Roman" w:cs="Times New Roman"/>
          <w:sz w:val="24"/>
          <w:szCs w:val="24"/>
        </w:rPr>
      </w:pPr>
      <w:hyperlink r:id="rId7" w:history="1">
        <w:r>
          <w:rPr>
            <w:rStyle w:val="Hyperlink"/>
            <w:rFonts w:ascii="Times New Roman" w:hAnsi="Times New Roman" w:cs="Times New Roman"/>
            <w:color w:val="auto"/>
            <w:sz w:val="24"/>
            <w:szCs w:val="24"/>
            <w:u w:val="none"/>
          </w:rPr>
          <w:t>¹azkashafaqurbani@gmail.com;</w:t>
        </w:r>
      </w:hyperlink>
      <w:r>
        <w:rPr>
          <w:rFonts w:ascii="Times New Roman" w:hAnsi="Times New Roman" w:cs="Times New Roman"/>
          <w:sz w:val="24"/>
          <w:szCs w:val="24"/>
        </w:rPr>
        <w:t xml:space="preserve"> </w:t>
      </w:r>
      <w:hyperlink r:id="rId8" w:history="1">
        <w:r>
          <w:rPr>
            <w:rStyle w:val="Hyperlink"/>
            <w:rFonts w:ascii="Times New Roman" w:hAnsi="Times New Roman" w:cs="Times New Roman"/>
            <w:color w:val="auto"/>
            <w:sz w:val="24"/>
            <w:szCs w:val="24"/>
            <w:u w:val="none"/>
          </w:rPr>
          <w:t>²msyahriramadhan@fh.unsri.ac.id</w:t>
        </w:r>
      </w:hyperlink>
      <w:r w:rsidR="006B07E4">
        <w:rPr>
          <w:rFonts w:ascii="Times New Roman" w:hAnsi="Times New Roman" w:cs="Times New Roman"/>
          <w:sz w:val="24"/>
          <w:szCs w:val="24"/>
        </w:rPr>
        <w:t xml:space="preserve">: </w:t>
      </w:r>
      <w:r w:rsidR="006B07E4" w:rsidRPr="00A33B18">
        <w:rPr>
          <w:rFonts w:ascii="Times New Roman" w:hAnsi="Times New Roman" w:cs="Times New Roman"/>
          <w:sz w:val="24"/>
          <w:szCs w:val="24"/>
          <w:vertAlign w:val="superscript"/>
        </w:rPr>
        <w:t>3</w:t>
      </w:r>
      <w:r w:rsidR="006B07E4" w:rsidRPr="006B07E4">
        <w:rPr>
          <w:rFonts w:ascii="Times New Roman" w:hAnsi="Times New Roman" w:cs="Times New Roman"/>
          <w:sz w:val="24"/>
          <w:szCs w:val="24"/>
        </w:rPr>
        <w:t>zainularifin@fh.unsri.ac.id</w:t>
      </w:r>
    </w:p>
    <w:p w14:paraId="2118A94C" w14:textId="77777777" w:rsidR="000658A3" w:rsidRDefault="00000000">
      <w:pPr>
        <w:jc w:val="center"/>
        <w:rPr>
          <w:rFonts w:ascii="Times New Roman" w:hAnsi="Times New Roman" w:cs="Times New Roman"/>
          <w:sz w:val="24"/>
          <w:szCs w:val="24"/>
        </w:rPr>
      </w:pP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Hukum Universitas </w:t>
      </w:r>
      <w:proofErr w:type="spellStart"/>
      <w:r>
        <w:rPr>
          <w:rFonts w:ascii="Times New Roman" w:hAnsi="Times New Roman" w:cs="Times New Roman"/>
          <w:sz w:val="24"/>
          <w:szCs w:val="24"/>
        </w:rPr>
        <w:t>Sriwijaya</w:t>
      </w:r>
      <w:proofErr w:type="spellEnd"/>
      <w:r>
        <w:rPr>
          <w:rFonts w:ascii="Times New Roman" w:hAnsi="Times New Roman" w:cs="Times New Roman"/>
          <w:sz w:val="24"/>
          <w:szCs w:val="24"/>
        </w:rPr>
        <w:t>, Indonesia</w:t>
      </w:r>
    </w:p>
    <w:p w14:paraId="4A23932A" w14:textId="77777777" w:rsidR="000658A3" w:rsidRDefault="000658A3">
      <w:pPr>
        <w:jc w:val="center"/>
        <w:rPr>
          <w:rFonts w:ascii="Times New Roman" w:hAnsi="Times New Roman" w:cs="Times New Roman"/>
          <w:sz w:val="24"/>
          <w:szCs w:val="24"/>
        </w:rPr>
      </w:pPr>
    </w:p>
    <w:p w14:paraId="51D181D5" w14:textId="77777777" w:rsidR="000658A3" w:rsidRDefault="00000000">
      <w:pPr>
        <w:pStyle w:val="DaftarParagraf"/>
        <w:ind w:left="0"/>
        <w:jc w:val="both"/>
        <w:rPr>
          <w:rFonts w:ascii="Times New Roman" w:eastAsia="SimSun" w:hAnsi="Times New Roman" w:cs="Times New Roman"/>
          <w:b/>
          <w:bCs/>
          <w:sz w:val="24"/>
          <w:szCs w:val="24"/>
        </w:rPr>
      </w:pPr>
      <w:proofErr w:type="spellStart"/>
      <w:r>
        <w:rPr>
          <w:rFonts w:ascii="Times New Roman" w:hAnsi="Times New Roman" w:cs="Times New Roman"/>
          <w:b/>
          <w:bCs/>
          <w:sz w:val="24"/>
          <w:szCs w:val="24"/>
        </w:rPr>
        <w:t>Abstrak</w:t>
      </w:r>
      <w:proofErr w:type="spellEnd"/>
      <w:r>
        <w:rPr>
          <w:rFonts w:ascii="Times New Roman" w:hAnsi="Times New Roman" w:cs="Times New Roman"/>
          <w:b/>
          <w:bCs/>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diibaratkan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bermata</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ilegal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sangat </w:t>
      </w:r>
      <w:proofErr w:type="spellStart"/>
      <w:r>
        <w:rPr>
          <w:rFonts w:ascii="Times New Roman" w:hAnsi="Times New Roman" w:cs="Times New Roman"/>
          <w:sz w:val="24"/>
          <w:szCs w:val="24"/>
        </w:rPr>
        <w:t>rentan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Pusat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(PPATK) dan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(OJK)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mengawasi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eastAsia="SimSun" w:hAnsi="Times New Roman" w:cs="Times New Roman"/>
          <w:sz w:val="24"/>
          <w:szCs w:val="24"/>
        </w:rPr>
        <w:t>mencegah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terjadinya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kegiatan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pencucian</w:t>
      </w:r>
      <w:proofErr w:type="spellEnd"/>
      <w:r>
        <w:rPr>
          <w:rFonts w:ascii="Times New Roman" w:eastAsia="SimSun" w:hAnsi="Times New Roman" w:cs="Times New Roman"/>
          <w:sz w:val="24"/>
          <w:szCs w:val="24"/>
        </w:rPr>
        <w:t xml:space="preserve"> uang </w:t>
      </w:r>
      <w:proofErr w:type="spellStart"/>
      <w:r>
        <w:rPr>
          <w:rFonts w:ascii="Times New Roman" w:eastAsia="SimSun" w:hAnsi="Times New Roman" w:cs="Times New Roman"/>
          <w:sz w:val="24"/>
          <w:szCs w:val="24"/>
        </w:rPr>
        <w:t>maka</w:t>
      </w:r>
      <w:proofErr w:type="spellEnd"/>
      <w:r>
        <w:rPr>
          <w:rFonts w:ascii="Times New Roman" w:eastAsia="SimSu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(OJK) </w:t>
      </w:r>
      <w:proofErr w:type="spellStart"/>
      <w:r>
        <w:rPr>
          <w:rFonts w:ascii="Times New Roman" w:hAnsi="Times New Roman" w:cs="Times New Roman"/>
          <w:sz w:val="24"/>
          <w:szCs w:val="24"/>
        </w:rPr>
        <w:t>mewajibkan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menerapan</w:t>
      </w:r>
      <w:proofErr w:type="spellEnd"/>
      <w:r>
        <w:rPr>
          <w:rFonts w:ascii="Times New Roman" w:hAnsi="Times New Roman" w:cs="Times New Roman"/>
          <w:sz w:val="24"/>
          <w:szCs w:val="24"/>
        </w:rPr>
        <w:t xml:space="preserve"> program 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(APU)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Customer </w:t>
      </w:r>
      <w:r>
        <w:rPr>
          <w:rStyle w:val="Penekanan"/>
          <w:rFonts w:ascii="Times New Roman" w:eastAsia="Tahoma" w:hAnsi="Times New Roman" w:cs="Times New Roman"/>
          <w:sz w:val="24"/>
          <w:szCs w:val="24"/>
        </w:rPr>
        <w:t xml:space="preserve">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dan </w:t>
      </w:r>
      <w:proofErr w:type="spellStart"/>
      <w:r>
        <w:rPr>
          <w:rFonts w:ascii="Times New Roman" w:eastAsia="Tahoma" w:hAnsi="Times New Roman" w:cs="Times New Roman"/>
          <w:sz w:val="24"/>
          <w:szCs w:val="24"/>
        </w:rPr>
        <w:t>manajemen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risiko</w:t>
      </w:r>
      <w:proofErr w:type="spellEnd"/>
      <w:r>
        <w:rPr>
          <w:rFonts w:ascii="Times New Roman" w:eastAsia="Tahoma" w:hAnsi="Times New Roman" w:cs="Times New Roman"/>
          <w:sz w:val="24"/>
          <w:szCs w:val="24"/>
        </w:rPr>
        <w:t xml:space="preserve"> bank. </w:t>
      </w:r>
      <w:proofErr w:type="spellStart"/>
      <w:r>
        <w:rPr>
          <w:rFonts w:ascii="Times New Roman" w:eastAsia="Tahoma" w:hAnsi="Times New Roman" w:cs="Times New Roman"/>
          <w:sz w:val="24"/>
          <w:szCs w:val="24"/>
        </w:rPr>
        <w:t>Rumusan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permasalahan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dari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penelitian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ini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w:t>
      </w:r>
      <w:r>
        <w:rPr>
          <w:rFonts w:ascii="Times New Roman" w:hAnsi="Times New Roman"/>
          <w:i/>
          <w:iCs/>
          <w:sz w:val="24"/>
          <w:szCs w:val="24"/>
        </w:rPr>
        <w:t xml:space="preserve">Customer Due </w:t>
      </w:r>
      <w:proofErr w:type="spellStart"/>
      <w:r>
        <w:rPr>
          <w:rFonts w:ascii="Times New Roman" w:hAnsi="Times New Roman"/>
          <w:i/>
          <w:iCs/>
          <w:sz w:val="24"/>
          <w:szCs w:val="24"/>
        </w:rPr>
        <w:t>Dilligence</w:t>
      </w:r>
      <w:proofErr w:type="spellEnd"/>
      <w:r>
        <w:rPr>
          <w:rFonts w:ascii="Times New Roman" w:hAnsi="Times New Roman"/>
          <w:sz w:val="24"/>
          <w:szCs w:val="24"/>
        </w:rPr>
        <w:t xml:space="preserve"> (CDD) </w:t>
      </w:r>
      <w:proofErr w:type="spellStart"/>
      <w:r>
        <w:rPr>
          <w:rFonts w:ascii="Times New Roman" w:hAnsi="Times New Roman"/>
          <w:sz w:val="24"/>
          <w:szCs w:val="24"/>
        </w:rPr>
        <w:t>dalam</w:t>
      </w:r>
      <w:proofErr w:type="spellEnd"/>
      <w:r>
        <w:rPr>
          <w:rFonts w:ascii="Times New Roman" w:hAnsi="Times New Roman"/>
          <w:sz w:val="24"/>
          <w:szCs w:val="24"/>
        </w:rPr>
        <w:t xml:space="preserve"> Program Anti </w:t>
      </w:r>
      <w:proofErr w:type="spellStart"/>
      <w:r>
        <w:rPr>
          <w:rFonts w:ascii="Times New Roman" w:hAnsi="Times New Roman"/>
          <w:sz w:val="24"/>
          <w:szCs w:val="24"/>
        </w:rPr>
        <w:t>Pencucian</w:t>
      </w:r>
      <w:proofErr w:type="spellEnd"/>
      <w:r>
        <w:rPr>
          <w:rFonts w:ascii="Times New Roman" w:hAnsi="Times New Roman"/>
          <w:sz w:val="24"/>
          <w:szCs w:val="24"/>
        </w:rPr>
        <w:t xml:space="preserve"> Uang (APU)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pelayanan</w:t>
      </w:r>
      <w:proofErr w:type="spellEnd"/>
      <w:r>
        <w:rPr>
          <w:rFonts w:ascii="Times New Roman" w:hAnsi="Times New Roman"/>
          <w:sz w:val="24"/>
          <w:szCs w:val="24"/>
        </w:rPr>
        <w:t xml:space="preserve"> </w:t>
      </w:r>
      <w:proofErr w:type="spellStart"/>
      <w:r>
        <w:rPr>
          <w:rFonts w:ascii="Times New Roman" w:hAnsi="Times New Roman"/>
          <w:sz w:val="24"/>
          <w:szCs w:val="24"/>
        </w:rPr>
        <w:t>nasabah</w:t>
      </w:r>
      <w:proofErr w:type="spellEnd"/>
      <w:r>
        <w:rPr>
          <w:rFonts w:ascii="Times New Roman" w:hAnsi="Times New Roman"/>
          <w:sz w:val="24"/>
          <w:szCs w:val="24"/>
        </w:rPr>
        <w:t xml:space="preserve"> </w:t>
      </w:r>
      <w:proofErr w:type="spellStart"/>
      <w:r>
        <w:rPr>
          <w:rFonts w:ascii="Times New Roman" w:hAnsi="Times New Roman"/>
          <w:sz w:val="24"/>
          <w:szCs w:val="24"/>
        </w:rPr>
        <w:t>perbankan</w:t>
      </w:r>
      <w:proofErr w:type="spellEnd"/>
      <w:r>
        <w:rPr>
          <w:rFonts w:ascii="Times New Roman" w:hAnsi="Times New Roman"/>
          <w:sz w:val="24"/>
          <w:szCs w:val="24"/>
        </w:rPr>
        <w:t xml:space="preserve"> pada Kantor Pusat Bank </w:t>
      </w:r>
      <w:proofErr w:type="spellStart"/>
      <w:r>
        <w:rPr>
          <w:rFonts w:ascii="Times New Roman" w:hAnsi="Times New Roman"/>
          <w:sz w:val="24"/>
          <w:szCs w:val="24"/>
        </w:rPr>
        <w:t>Sumsel</w:t>
      </w:r>
      <w:proofErr w:type="spellEnd"/>
      <w:r>
        <w:rPr>
          <w:rFonts w:ascii="Times New Roman" w:hAnsi="Times New Roman"/>
          <w:sz w:val="24"/>
          <w:szCs w:val="24"/>
        </w:rPr>
        <w:t xml:space="preserve"> Babel dan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w:t>
      </w:r>
      <w:r>
        <w:rPr>
          <w:rFonts w:ascii="Times New Roman" w:hAnsi="Times New Roman"/>
          <w:i/>
          <w:iCs/>
          <w:sz w:val="24"/>
          <w:szCs w:val="24"/>
        </w:rPr>
        <w:t xml:space="preserve">Customer Due </w:t>
      </w:r>
      <w:proofErr w:type="spellStart"/>
      <w:r>
        <w:rPr>
          <w:rFonts w:ascii="Times New Roman" w:hAnsi="Times New Roman"/>
          <w:i/>
          <w:iCs/>
          <w:sz w:val="24"/>
          <w:szCs w:val="24"/>
        </w:rPr>
        <w:t>Dilligence</w:t>
      </w:r>
      <w:proofErr w:type="spellEnd"/>
      <w:r>
        <w:rPr>
          <w:rFonts w:ascii="Times New Roman" w:hAnsi="Times New Roman"/>
          <w:sz w:val="24"/>
          <w:szCs w:val="24"/>
        </w:rPr>
        <w:t xml:space="preserve"> (CDD)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pelayanan</w:t>
      </w:r>
      <w:proofErr w:type="spellEnd"/>
      <w:r>
        <w:rPr>
          <w:rFonts w:ascii="Times New Roman" w:hAnsi="Times New Roman"/>
          <w:sz w:val="24"/>
          <w:szCs w:val="24"/>
        </w:rPr>
        <w:t xml:space="preserve"> </w:t>
      </w:r>
      <w:proofErr w:type="spellStart"/>
      <w:r>
        <w:rPr>
          <w:rFonts w:ascii="Times New Roman" w:hAnsi="Times New Roman"/>
          <w:sz w:val="24"/>
          <w:szCs w:val="24"/>
        </w:rPr>
        <w:t>nasabah</w:t>
      </w:r>
      <w:proofErr w:type="spellEnd"/>
      <w:r>
        <w:rPr>
          <w:rFonts w:ascii="Times New Roman" w:hAnsi="Times New Roman"/>
          <w:sz w:val="24"/>
          <w:szCs w:val="24"/>
        </w:rPr>
        <w:t xml:space="preserve"> </w:t>
      </w:r>
      <w:proofErr w:type="spellStart"/>
      <w:r>
        <w:rPr>
          <w:rFonts w:ascii="Times New Roman" w:hAnsi="Times New Roman"/>
          <w:sz w:val="24"/>
          <w:szCs w:val="24"/>
        </w:rPr>
        <w:t>perbankan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memitigasi</w:t>
      </w:r>
      <w:proofErr w:type="spellEnd"/>
      <w:r>
        <w:rPr>
          <w:rFonts w:ascii="Times New Roman" w:hAnsi="Times New Roman"/>
          <w:sz w:val="24"/>
          <w:szCs w:val="24"/>
        </w:rPr>
        <w:t xml:space="preserve"> </w:t>
      </w:r>
      <w:proofErr w:type="spellStart"/>
      <w:r>
        <w:rPr>
          <w:rFonts w:ascii="Times New Roman" w:hAnsi="Times New Roman"/>
          <w:sz w:val="24"/>
          <w:szCs w:val="24"/>
        </w:rPr>
        <w:t>risiko</w:t>
      </w:r>
      <w:proofErr w:type="spellEnd"/>
      <w:r>
        <w:rPr>
          <w:rFonts w:ascii="Times New Roman" w:hAnsi="Times New Roman"/>
          <w:sz w:val="24"/>
          <w:szCs w:val="24"/>
        </w:rPr>
        <w:t xml:space="preserve"> bank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pencucian</w:t>
      </w:r>
      <w:proofErr w:type="spellEnd"/>
      <w:r>
        <w:rPr>
          <w:rFonts w:ascii="Times New Roman" w:hAnsi="Times New Roman"/>
          <w:sz w:val="24"/>
          <w:szCs w:val="24"/>
        </w:rPr>
        <w:t xml:space="preserve"> uang pada Kantor Pusat Bank </w:t>
      </w:r>
      <w:proofErr w:type="spellStart"/>
      <w:r>
        <w:rPr>
          <w:rFonts w:ascii="Times New Roman" w:hAnsi="Times New Roman"/>
          <w:sz w:val="24"/>
          <w:szCs w:val="24"/>
        </w:rPr>
        <w:t>Sumsel</w:t>
      </w:r>
      <w:proofErr w:type="spellEnd"/>
      <w:r>
        <w:rPr>
          <w:rFonts w:ascii="Times New Roman" w:hAnsi="Times New Roman"/>
          <w:sz w:val="24"/>
          <w:szCs w:val="24"/>
        </w:rPr>
        <w:t xml:space="preserve"> Babel. Metode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ialah</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w:t>
      </w:r>
      <w:proofErr w:type="spellStart"/>
      <w:r>
        <w:rPr>
          <w:rFonts w:ascii="Times New Roman" w:hAnsi="Times New Roman"/>
          <w:sz w:val="24"/>
          <w:szCs w:val="24"/>
        </w:rPr>
        <w:t>empiris</w:t>
      </w:r>
      <w:proofErr w:type="spellEnd"/>
      <w:r>
        <w:rPr>
          <w:rFonts w:ascii="Times New Roman" w:hAnsi="Times New Roman"/>
          <w:sz w:val="24"/>
          <w:szCs w:val="24"/>
        </w:rPr>
        <w:t xml:space="preserve"> yang </w:t>
      </w:r>
      <w:proofErr w:type="spellStart"/>
      <w:r>
        <w:rPr>
          <w:rFonts w:ascii="Times New Roman" w:hAnsi="Times New Roman"/>
          <w:sz w:val="24"/>
          <w:szCs w:val="24"/>
        </w:rPr>
        <w:t>didukung</w:t>
      </w:r>
      <w:proofErr w:type="spellEnd"/>
      <w:r>
        <w:rPr>
          <w:rFonts w:ascii="Times New Roman" w:hAnsi="Times New Roman"/>
          <w:sz w:val="24"/>
          <w:szCs w:val="24"/>
        </w:rPr>
        <w:t xml:space="preserve"> </w:t>
      </w:r>
      <w:r>
        <w:rPr>
          <w:rFonts w:ascii="Times New Roman" w:hAnsi="Times New Roman" w:cs="Times New Roman"/>
          <w:sz w:val="24"/>
          <w:szCs w:val="24"/>
        </w:rPr>
        <w:t xml:space="preserve">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Customer Due </w:t>
      </w:r>
      <w:proofErr w:type="spellStart"/>
      <w:r>
        <w:rPr>
          <w:rFonts w:ascii="Times New Roman" w:hAnsi="Times New Roman" w:cs="Times New Roman"/>
          <w:i/>
          <w:iCs/>
          <w:sz w:val="24"/>
          <w:szCs w:val="24"/>
        </w:rPr>
        <w:t>Dilligence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(CDD)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program 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(APU) di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dilandaskan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(POJK)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Customer Due </w:t>
      </w:r>
      <w:proofErr w:type="spellStart"/>
      <w:r>
        <w:rPr>
          <w:rFonts w:ascii="Times New Roman" w:hAnsi="Times New Roman" w:cs="Times New Roman"/>
          <w:i/>
          <w:iCs/>
          <w:sz w:val="24"/>
          <w:szCs w:val="24"/>
        </w:rPr>
        <w:t>Dilligence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(CDD) </w:t>
      </w:r>
      <w:r>
        <w:rPr>
          <w:rFonts w:ascii="Times New Roman" w:eastAsia="SimSun" w:hAnsi="Times New Roman" w:cs="Times New Roman"/>
          <w:sz w:val="24"/>
          <w:szCs w:val="24"/>
        </w:rPr>
        <w:t xml:space="preserve">juga </w:t>
      </w:r>
      <w:proofErr w:type="spellStart"/>
      <w:r>
        <w:rPr>
          <w:rFonts w:ascii="Times New Roman" w:eastAsia="SimSun" w:hAnsi="Times New Roman" w:cs="Times New Roman"/>
          <w:sz w:val="24"/>
          <w:szCs w:val="24"/>
        </w:rPr>
        <w:t>memberikan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pengaruh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besar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terhadap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pencegahan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pencucian</w:t>
      </w:r>
      <w:proofErr w:type="spellEnd"/>
      <w:r>
        <w:rPr>
          <w:rFonts w:ascii="Times New Roman" w:eastAsia="SimSun" w:hAnsi="Times New Roman" w:cs="Times New Roman"/>
          <w:sz w:val="24"/>
          <w:szCs w:val="24"/>
        </w:rPr>
        <w:t xml:space="preserve"> uang di </w:t>
      </w:r>
      <w:proofErr w:type="spellStart"/>
      <w:r>
        <w:rPr>
          <w:rFonts w:ascii="Times New Roman" w:eastAsia="SimSun" w:hAnsi="Times New Roman" w:cs="Times New Roman"/>
          <w:sz w:val="24"/>
          <w:szCs w:val="24"/>
        </w:rPr>
        <w:t>sektor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perbankan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melalui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manajemen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risiko</w:t>
      </w:r>
      <w:proofErr w:type="spellEnd"/>
      <w:r>
        <w:rPr>
          <w:rFonts w:ascii="Times New Roman" w:eastAsia="SimSun" w:hAnsi="Times New Roman" w:cs="Times New Roman"/>
          <w:sz w:val="24"/>
          <w:szCs w:val="24"/>
        </w:rPr>
        <w:t>.</w:t>
      </w:r>
    </w:p>
    <w:p w14:paraId="6D6E9E78" w14:textId="77777777" w:rsidR="000658A3" w:rsidRDefault="000658A3">
      <w:pPr>
        <w:jc w:val="both"/>
        <w:rPr>
          <w:rFonts w:ascii="Times New Roman" w:hAnsi="Times New Roman" w:cs="Times New Roman"/>
          <w:b/>
          <w:bCs/>
          <w:sz w:val="24"/>
          <w:szCs w:val="24"/>
        </w:rPr>
      </w:pPr>
    </w:p>
    <w:p w14:paraId="47C2567B" w14:textId="77777777" w:rsidR="000658A3" w:rsidRDefault="00000000">
      <w:pPr>
        <w:jc w:val="both"/>
        <w:rPr>
          <w:rFonts w:ascii="Times New Roman" w:hAnsi="Times New Roman"/>
          <w:sz w:val="24"/>
          <w:szCs w:val="24"/>
        </w:rPr>
      </w:pPr>
      <w:r>
        <w:rPr>
          <w:rFonts w:ascii="Times New Roman" w:hAnsi="Times New Roman" w:cs="Times New Roman"/>
          <w:b/>
          <w:bCs/>
          <w:sz w:val="24"/>
          <w:szCs w:val="24"/>
        </w:rPr>
        <w:t xml:space="preserve">Kata </w:t>
      </w:r>
      <w:proofErr w:type="spellStart"/>
      <w:r>
        <w:rPr>
          <w:rFonts w:ascii="Times New Roman" w:hAnsi="Times New Roman" w:cs="Times New Roman"/>
          <w:b/>
          <w:bCs/>
          <w:sz w:val="24"/>
          <w:szCs w:val="24"/>
        </w:rPr>
        <w:t>Kunci</w:t>
      </w:r>
      <w:proofErr w:type="spellEnd"/>
      <w:r>
        <w:rPr>
          <w:rFonts w:ascii="Times New Roman" w:hAnsi="Times New Roman" w:cs="Times New Roman"/>
          <w:b/>
          <w:bCs/>
          <w:sz w:val="24"/>
          <w:szCs w:val="24"/>
        </w:rPr>
        <w:t xml:space="preserve">: </w:t>
      </w:r>
      <w:r>
        <w:rPr>
          <w:rFonts w:ascii="Times New Roman" w:hAnsi="Times New Roman"/>
          <w:i/>
          <w:iCs/>
          <w:sz w:val="24"/>
          <w:szCs w:val="24"/>
        </w:rPr>
        <w:t xml:space="preserve">Customer Due </w:t>
      </w:r>
      <w:proofErr w:type="spellStart"/>
      <w:r>
        <w:rPr>
          <w:rFonts w:ascii="Times New Roman" w:hAnsi="Times New Roman"/>
          <w:i/>
          <w:iCs/>
          <w:sz w:val="24"/>
          <w:szCs w:val="24"/>
        </w:rPr>
        <w:t>Dilligence</w:t>
      </w:r>
      <w:proofErr w:type="spellEnd"/>
      <w:r>
        <w:rPr>
          <w:rFonts w:ascii="Times New Roman" w:hAnsi="Times New Roman"/>
          <w:sz w:val="24"/>
          <w:szCs w:val="24"/>
        </w:rPr>
        <w:t xml:space="preserve">, </w:t>
      </w:r>
      <w:proofErr w:type="spellStart"/>
      <w:r>
        <w:rPr>
          <w:rFonts w:ascii="Times New Roman" w:hAnsi="Times New Roman"/>
          <w:sz w:val="24"/>
          <w:szCs w:val="24"/>
        </w:rPr>
        <w:t>Pencucian</w:t>
      </w:r>
      <w:proofErr w:type="spellEnd"/>
      <w:r>
        <w:rPr>
          <w:rFonts w:ascii="Times New Roman" w:hAnsi="Times New Roman"/>
          <w:sz w:val="24"/>
          <w:szCs w:val="24"/>
        </w:rPr>
        <w:t xml:space="preserve"> Uang, </w:t>
      </w:r>
      <w:proofErr w:type="spellStart"/>
      <w:r>
        <w:rPr>
          <w:rFonts w:ascii="Times New Roman" w:hAnsi="Times New Roman"/>
          <w:sz w:val="24"/>
          <w:szCs w:val="24"/>
        </w:rPr>
        <w:t>Manajemen</w:t>
      </w:r>
      <w:proofErr w:type="spellEnd"/>
      <w:r>
        <w:rPr>
          <w:rFonts w:ascii="Times New Roman" w:hAnsi="Times New Roman"/>
          <w:sz w:val="24"/>
          <w:szCs w:val="24"/>
        </w:rPr>
        <w:t xml:space="preserve"> </w:t>
      </w:r>
      <w:proofErr w:type="spellStart"/>
      <w:r>
        <w:rPr>
          <w:rFonts w:ascii="Times New Roman" w:hAnsi="Times New Roman"/>
          <w:sz w:val="24"/>
          <w:szCs w:val="24"/>
        </w:rPr>
        <w:t>Risiko</w:t>
      </w:r>
      <w:proofErr w:type="spellEnd"/>
      <w:r>
        <w:rPr>
          <w:rFonts w:ascii="Times New Roman" w:hAnsi="Times New Roman"/>
          <w:sz w:val="24"/>
          <w:szCs w:val="24"/>
        </w:rPr>
        <w:t>, Bank</w:t>
      </w:r>
    </w:p>
    <w:p w14:paraId="057C9450" w14:textId="77777777" w:rsidR="000658A3" w:rsidRDefault="000658A3">
      <w:pPr>
        <w:jc w:val="both"/>
        <w:rPr>
          <w:rFonts w:ascii="Times New Roman" w:hAnsi="Times New Roman"/>
          <w:sz w:val="24"/>
          <w:szCs w:val="24"/>
        </w:rPr>
      </w:pPr>
    </w:p>
    <w:p w14:paraId="17527C8F" w14:textId="77777777" w:rsidR="000658A3" w:rsidRDefault="00000000">
      <w:pPr>
        <w:jc w:val="both"/>
        <w:rPr>
          <w:rFonts w:ascii="Times New Roman" w:hAnsi="Times New Roman"/>
          <w:i/>
          <w:iCs/>
          <w:sz w:val="24"/>
          <w:szCs w:val="24"/>
        </w:rPr>
      </w:pPr>
      <w:r>
        <w:rPr>
          <w:rFonts w:ascii="Times New Roman" w:hAnsi="Times New Roman" w:cs="Times New Roman"/>
          <w:b/>
          <w:bCs/>
          <w:i/>
          <w:iCs/>
          <w:sz w:val="24"/>
          <w:szCs w:val="24"/>
        </w:rPr>
        <w:t>Abstract:</w:t>
      </w:r>
      <w:r>
        <w:rPr>
          <w:rFonts w:ascii="Times New Roman" w:hAnsi="Times New Roman" w:cs="Times New Roman"/>
          <w:b/>
          <w:bCs/>
          <w:sz w:val="24"/>
          <w:szCs w:val="24"/>
        </w:rPr>
        <w:t xml:space="preserve"> </w:t>
      </w:r>
      <w:r>
        <w:rPr>
          <w:rFonts w:ascii="Times New Roman" w:hAnsi="Times New Roman"/>
          <w:i/>
          <w:iCs/>
          <w:sz w:val="24"/>
          <w:szCs w:val="24"/>
        </w:rPr>
        <w:t>Technological advances in the banking sector can be likened to a double-edged knife: on the one hand, banks can provide convenience for customers, but on the other hand, this convenience can increase the risk of illegal activities such as money laundering activities.</w:t>
      </w:r>
      <w:r>
        <w:rPr>
          <w:rFonts w:ascii="Times New Roman" w:hAnsi="Times New Roman"/>
          <w:b/>
          <w:bCs/>
          <w:sz w:val="24"/>
          <w:szCs w:val="24"/>
        </w:rPr>
        <w:t xml:space="preserve"> </w:t>
      </w:r>
      <w:r>
        <w:rPr>
          <w:rFonts w:ascii="Times New Roman" w:hAnsi="Times New Roman"/>
          <w:i/>
          <w:iCs/>
          <w:sz w:val="24"/>
          <w:szCs w:val="24"/>
        </w:rPr>
        <w:t xml:space="preserve">Money laundering activities are very vulnerable in the banking sector so that it is an important concern for the Financial Transaction Reports and Analysis Center (PPATK) and the Financial Services Authority (OJK) to oversee all customer service activities and banking business activities. As a strategy to prevent money laundering activities, the Financial Services Authority (OJK) requires the banking sector to implement an Anti-Money Laundering (AML) program through the implementation of Customer Due </w:t>
      </w:r>
      <w:proofErr w:type="spellStart"/>
      <w:r>
        <w:rPr>
          <w:rFonts w:ascii="Times New Roman" w:hAnsi="Times New Roman"/>
          <w:i/>
          <w:iCs/>
          <w:sz w:val="24"/>
          <w:szCs w:val="24"/>
        </w:rPr>
        <w:t>Dilligence</w:t>
      </w:r>
      <w:proofErr w:type="spellEnd"/>
      <w:r>
        <w:rPr>
          <w:rFonts w:ascii="Times New Roman" w:hAnsi="Times New Roman"/>
          <w:i/>
          <w:iCs/>
          <w:sz w:val="24"/>
          <w:szCs w:val="24"/>
        </w:rPr>
        <w:t xml:space="preserve"> (CDD) and bank risk management. The formulation of the problem of this research is the application of Customer Due </w:t>
      </w:r>
      <w:proofErr w:type="spellStart"/>
      <w:r>
        <w:rPr>
          <w:rFonts w:ascii="Times New Roman" w:hAnsi="Times New Roman"/>
          <w:i/>
          <w:iCs/>
          <w:sz w:val="24"/>
          <w:szCs w:val="24"/>
        </w:rPr>
        <w:t>Dilligence</w:t>
      </w:r>
      <w:proofErr w:type="spellEnd"/>
      <w:r>
        <w:rPr>
          <w:rFonts w:ascii="Times New Roman" w:hAnsi="Times New Roman"/>
          <w:i/>
          <w:iCs/>
          <w:sz w:val="24"/>
          <w:szCs w:val="24"/>
        </w:rPr>
        <w:t xml:space="preserve"> (CDD) in the Anti-Money Laundering (AML) Program to banking customer services at the Head Office of Bank </w:t>
      </w:r>
      <w:proofErr w:type="spellStart"/>
      <w:r>
        <w:rPr>
          <w:rFonts w:ascii="Times New Roman" w:hAnsi="Times New Roman"/>
          <w:i/>
          <w:iCs/>
          <w:sz w:val="24"/>
          <w:szCs w:val="24"/>
        </w:rPr>
        <w:t>Sumsel</w:t>
      </w:r>
      <w:proofErr w:type="spellEnd"/>
      <w:r>
        <w:rPr>
          <w:rFonts w:ascii="Times New Roman" w:hAnsi="Times New Roman"/>
          <w:i/>
          <w:iCs/>
          <w:sz w:val="24"/>
          <w:szCs w:val="24"/>
        </w:rPr>
        <w:t xml:space="preserve"> Babel and the effect of the application of Customer Due </w:t>
      </w:r>
      <w:proofErr w:type="spellStart"/>
      <w:r>
        <w:rPr>
          <w:rFonts w:ascii="Times New Roman" w:hAnsi="Times New Roman"/>
          <w:i/>
          <w:iCs/>
          <w:sz w:val="24"/>
          <w:szCs w:val="24"/>
        </w:rPr>
        <w:t>Dilligence</w:t>
      </w:r>
      <w:proofErr w:type="spellEnd"/>
      <w:r>
        <w:rPr>
          <w:rFonts w:ascii="Times New Roman" w:hAnsi="Times New Roman"/>
          <w:i/>
          <w:iCs/>
          <w:sz w:val="24"/>
          <w:szCs w:val="24"/>
        </w:rPr>
        <w:t xml:space="preserve"> (CDD) on banking customer services in mitigating bank risk for money laundering activities at the Head Office of Bank </w:t>
      </w:r>
      <w:proofErr w:type="spellStart"/>
      <w:r>
        <w:rPr>
          <w:rFonts w:ascii="Times New Roman" w:hAnsi="Times New Roman"/>
          <w:i/>
          <w:iCs/>
          <w:sz w:val="24"/>
          <w:szCs w:val="24"/>
        </w:rPr>
        <w:t>Sumsel</w:t>
      </w:r>
      <w:proofErr w:type="spellEnd"/>
      <w:r>
        <w:rPr>
          <w:rFonts w:ascii="Times New Roman" w:hAnsi="Times New Roman"/>
          <w:i/>
          <w:iCs/>
          <w:sz w:val="24"/>
          <w:szCs w:val="24"/>
        </w:rPr>
        <w:t xml:space="preserve"> Babel. The research </w:t>
      </w:r>
      <w:r>
        <w:rPr>
          <w:rFonts w:ascii="Times New Roman" w:hAnsi="Times New Roman"/>
          <w:i/>
          <w:iCs/>
          <w:sz w:val="24"/>
          <w:szCs w:val="24"/>
        </w:rPr>
        <w:lastRenderedPageBreak/>
        <w:t xml:space="preserve">method used is empirical legal research supported by secondary data using a qualitative analysis approach method. The result of this research is the application of Customer Due </w:t>
      </w:r>
      <w:proofErr w:type="spellStart"/>
      <w:r>
        <w:rPr>
          <w:rFonts w:ascii="Times New Roman" w:hAnsi="Times New Roman"/>
          <w:i/>
          <w:iCs/>
          <w:sz w:val="24"/>
          <w:szCs w:val="24"/>
        </w:rPr>
        <w:t>Dilligence</w:t>
      </w:r>
      <w:proofErr w:type="spellEnd"/>
      <w:r>
        <w:rPr>
          <w:rFonts w:ascii="Times New Roman" w:hAnsi="Times New Roman"/>
          <w:i/>
          <w:iCs/>
          <w:sz w:val="24"/>
          <w:szCs w:val="24"/>
        </w:rPr>
        <w:t xml:space="preserve"> (CDD) in the Anti-Money Laundering (AML) program in the banking sector is based on the law and the Financial Services Authority Regulation (POJK) and the application of Customer Due </w:t>
      </w:r>
      <w:proofErr w:type="spellStart"/>
      <w:r>
        <w:rPr>
          <w:rFonts w:ascii="Times New Roman" w:hAnsi="Times New Roman"/>
          <w:i/>
          <w:iCs/>
          <w:sz w:val="24"/>
          <w:szCs w:val="24"/>
        </w:rPr>
        <w:t>Dilligence</w:t>
      </w:r>
      <w:proofErr w:type="spellEnd"/>
      <w:r>
        <w:rPr>
          <w:rFonts w:ascii="Times New Roman" w:hAnsi="Times New Roman"/>
          <w:i/>
          <w:iCs/>
          <w:sz w:val="24"/>
          <w:szCs w:val="24"/>
        </w:rPr>
        <w:t xml:space="preserve"> (CDD) also has a major influence on the prevention of money laundering in the banking sector through risk management.</w:t>
      </w:r>
    </w:p>
    <w:p w14:paraId="528135F7" w14:textId="77777777" w:rsidR="000658A3" w:rsidRDefault="000658A3">
      <w:pPr>
        <w:jc w:val="both"/>
        <w:rPr>
          <w:rFonts w:ascii="Times New Roman" w:hAnsi="Times New Roman"/>
          <w:i/>
          <w:iCs/>
          <w:sz w:val="24"/>
          <w:szCs w:val="24"/>
        </w:rPr>
      </w:pPr>
    </w:p>
    <w:p w14:paraId="42003187" w14:textId="77777777" w:rsidR="000658A3" w:rsidRDefault="00000000">
      <w:pPr>
        <w:jc w:val="both"/>
        <w:rPr>
          <w:rFonts w:ascii="Times New Roman" w:hAnsi="Times New Roman"/>
          <w:i/>
          <w:iCs/>
          <w:sz w:val="24"/>
          <w:szCs w:val="24"/>
        </w:rPr>
      </w:pPr>
      <w:r>
        <w:rPr>
          <w:rFonts w:ascii="Times New Roman" w:hAnsi="Times New Roman"/>
          <w:b/>
          <w:bCs/>
          <w:i/>
          <w:iCs/>
          <w:sz w:val="24"/>
          <w:szCs w:val="24"/>
        </w:rPr>
        <w:t xml:space="preserve">Keywords: </w:t>
      </w:r>
      <w:r>
        <w:rPr>
          <w:rFonts w:ascii="Times New Roman" w:hAnsi="Times New Roman"/>
          <w:i/>
          <w:iCs/>
          <w:sz w:val="24"/>
          <w:szCs w:val="24"/>
        </w:rPr>
        <w:t xml:space="preserve">Customer Due </w:t>
      </w:r>
      <w:proofErr w:type="spellStart"/>
      <w:r>
        <w:rPr>
          <w:rFonts w:ascii="Times New Roman" w:hAnsi="Times New Roman"/>
          <w:i/>
          <w:iCs/>
          <w:sz w:val="24"/>
          <w:szCs w:val="24"/>
        </w:rPr>
        <w:t>Dilligence</w:t>
      </w:r>
      <w:proofErr w:type="spellEnd"/>
      <w:r>
        <w:rPr>
          <w:rFonts w:ascii="Times New Roman" w:hAnsi="Times New Roman"/>
          <w:i/>
          <w:iCs/>
          <w:sz w:val="24"/>
          <w:szCs w:val="24"/>
        </w:rPr>
        <w:t>, Money Laundering, Risk Management, Bank</w:t>
      </w:r>
    </w:p>
    <w:p w14:paraId="1C78D7FE" w14:textId="77777777" w:rsidR="000658A3" w:rsidRDefault="000658A3">
      <w:pPr>
        <w:jc w:val="both"/>
        <w:rPr>
          <w:rFonts w:ascii="Times New Roman" w:hAnsi="Times New Roman"/>
          <w:i/>
          <w:iCs/>
          <w:sz w:val="24"/>
          <w:szCs w:val="24"/>
        </w:rPr>
      </w:pPr>
    </w:p>
    <w:p w14:paraId="6302FDD8" w14:textId="379B4717" w:rsidR="000658A3" w:rsidRPr="00CB5393" w:rsidRDefault="00CB5393">
      <w:pPr>
        <w:spacing w:line="360" w:lineRule="auto"/>
        <w:jc w:val="both"/>
        <w:rPr>
          <w:rFonts w:ascii="Times New Roman" w:hAnsi="Times New Roman"/>
          <w:b/>
          <w:bCs/>
          <w:sz w:val="24"/>
          <w:szCs w:val="24"/>
        </w:rPr>
      </w:pPr>
      <w:r w:rsidRPr="00CB5393">
        <w:rPr>
          <w:rFonts w:ascii="Times New Roman" w:hAnsi="Times New Roman"/>
          <w:b/>
          <w:bCs/>
          <w:sz w:val="24"/>
          <w:szCs w:val="24"/>
        </w:rPr>
        <w:t>LATAR BELAKANG</w:t>
      </w:r>
    </w:p>
    <w:p w14:paraId="04D127C1" w14:textId="77777777" w:rsidR="000658A3" w:rsidRDefault="00000000">
      <w:pPr>
        <w:pStyle w:val="DaftarParagraf"/>
        <w:spacing w:line="360" w:lineRule="auto"/>
        <w:ind w:left="0" w:firstLineChars="333" w:firstLine="799"/>
        <w:jc w:val="both"/>
        <w:rPr>
          <w:rFonts w:ascii="Times New Roman" w:hAnsi="Times New Roman" w:cs="Times New Roman"/>
          <w:sz w:val="24"/>
          <w:szCs w:val="24"/>
        </w:rPr>
      </w:pP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perekonomian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Penyedia</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(PJK)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modern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ditawarkan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penghimpunan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tabungan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deposito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sertifikat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deposito</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giro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penyaluran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kiriman</w:t>
      </w:r>
      <w:proofErr w:type="spellEnd"/>
      <w:r>
        <w:rPr>
          <w:rFonts w:ascii="Times New Roman" w:hAnsi="Times New Roman" w:cs="Times New Roman"/>
          <w:sz w:val="24"/>
          <w:szCs w:val="24"/>
        </w:rPr>
        <w:t xml:space="preserve"> uang, </w:t>
      </w:r>
      <w:r>
        <w:rPr>
          <w:rFonts w:ascii="Times New Roman" w:hAnsi="Times New Roman" w:cs="Times New Roman"/>
          <w:i/>
          <w:iCs/>
          <w:sz w:val="24"/>
          <w:szCs w:val="24"/>
        </w:rPr>
        <w:t>safe deposit box</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1"/>
      </w:r>
    </w:p>
    <w:p w14:paraId="66EEDA3F" w14:textId="77777777" w:rsidR="000658A3" w:rsidRDefault="00000000">
      <w:pPr>
        <w:pStyle w:val="DaftarParagraf"/>
        <w:spacing w:line="360" w:lineRule="auto"/>
        <w:ind w:left="0" w:firstLineChars="333" w:firstLine="799"/>
        <w:jc w:val="both"/>
        <w:rPr>
          <w:rFonts w:ascii="Times New Roman" w:hAnsi="Times New Roman" w:cs="Times New Roman"/>
          <w:sz w:val="24"/>
          <w:szCs w:val="24"/>
        </w:rPr>
      </w:pP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diibaratkan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bermata</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ilegal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w:t>
      </w:r>
      <w:r>
        <w:rPr>
          <w:rStyle w:val="ReferensiCatatanKaki"/>
          <w:rFonts w:ascii="Times New Roman" w:hAnsi="Times New Roman" w:cs="Times New Roman"/>
          <w:sz w:val="24"/>
          <w:szCs w:val="24"/>
        </w:rPr>
        <w:footnoteReference w:id="2"/>
      </w:r>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ilegal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di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dilatarbelakangi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intermediasi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oleh bank.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intermediasi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menghimpun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menyalurkan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Pasal 3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1998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Atas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7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1992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3"/>
      </w:r>
      <w:r>
        <w:rPr>
          <w:rFonts w:ascii="Times New Roman" w:hAnsi="Times New Roman" w:cs="Times New Roman"/>
          <w:sz w:val="24"/>
          <w:szCs w:val="24"/>
        </w:rPr>
        <w:t xml:space="preserve"> Adanya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intermediasi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intermediasi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dana yang </w:t>
      </w:r>
      <w:proofErr w:type="spellStart"/>
      <w:r>
        <w:rPr>
          <w:rFonts w:ascii="Times New Roman" w:hAnsi="Times New Roman" w:cs="Times New Roman"/>
          <w:sz w:val="24"/>
          <w:szCs w:val="24"/>
        </w:rPr>
        <w:t>dikelola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perputaran</w:t>
      </w:r>
      <w:proofErr w:type="spellEnd"/>
      <w:r>
        <w:rPr>
          <w:rFonts w:ascii="Times New Roman" w:hAnsi="Times New Roman" w:cs="Times New Roman"/>
          <w:sz w:val="24"/>
          <w:szCs w:val="24"/>
        </w:rPr>
        <w:t xml:space="preserve"> uang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4"/>
      </w:r>
    </w:p>
    <w:p w14:paraId="7437997F" w14:textId="77777777" w:rsidR="000658A3" w:rsidRDefault="00000000">
      <w:pPr>
        <w:pStyle w:val="DaftarParagraf"/>
        <w:spacing w:line="360" w:lineRule="auto"/>
        <w:ind w:left="0" w:firstLineChars="333" w:firstLine="799"/>
        <w:jc w:val="both"/>
        <w:rPr>
          <w:rFonts w:ascii="Times New Roman" w:hAnsi="Times New Roman" w:cs="Times New Roman"/>
          <w:sz w:val="24"/>
          <w:szCs w:val="24"/>
          <w:lang w:eastAsia="id-ID"/>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di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(OJK)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mengawasi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menyusun</w:t>
      </w:r>
      <w:proofErr w:type="spellEnd"/>
      <w:r>
        <w:rPr>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r>
        <w:rPr>
          <w:rFonts w:ascii="Times New Roman" w:hAnsi="Times New Roman" w:cs="Times New Roman"/>
          <w:sz w:val="24"/>
          <w:szCs w:val="24"/>
          <w:lang w:val="en-GB" w:eastAsia="id-ID"/>
        </w:rPr>
        <w:t xml:space="preserve">POJK)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Program 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Proliferasi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Senjata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Pemusnah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Massal</w:t>
      </w:r>
      <w:proofErr w:type="spellEnd"/>
      <w:r>
        <w:rPr>
          <w:rFonts w:ascii="Times New Roman" w:hAnsi="Times New Roman" w:cs="Times New Roman"/>
          <w:sz w:val="24"/>
          <w:szCs w:val="24"/>
        </w:rPr>
        <w:t xml:space="preserve"> di Sektor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Pasal 3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r>
        <w:rPr>
          <w:rFonts w:ascii="Times New Roman" w:hAnsi="Times New Roman" w:cs="Times New Roman"/>
          <w:sz w:val="24"/>
          <w:szCs w:val="24"/>
          <w:lang w:val="en-GB" w:eastAsia="id-ID"/>
        </w:rPr>
        <w:t>POJK)</w:t>
      </w:r>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tersebut</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bahwa</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telah</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GB" w:eastAsia="id-ID"/>
        </w:rPr>
        <w:t>mengatur</w:t>
      </w:r>
      <w:proofErr w:type="spellEnd"/>
      <w:r>
        <w:rPr>
          <w:rFonts w:ascii="Times New Roman" w:hAnsi="Times New Roman" w:cs="Times New Roman"/>
          <w:sz w:val="24"/>
          <w:szCs w:val="24"/>
          <w:lang w:val="en-GB" w:eastAsia="id-ID"/>
        </w:rPr>
        <w:t xml:space="preserve"> </w:t>
      </w:r>
      <w:proofErr w:type="spellStart"/>
      <w:r>
        <w:rPr>
          <w:rFonts w:ascii="Times New Roman" w:hAnsi="Times New Roman" w:cs="Times New Roman"/>
          <w:sz w:val="24"/>
          <w:szCs w:val="24"/>
          <w:lang w:val="en-GB" w:eastAsia="id-ID"/>
        </w:rPr>
        <w:t>tentang</w:t>
      </w:r>
      <w:proofErr w:type="spellEnd"/>
      <w:r>
        <w:rPr>
          <w:rFonts w:ascii="Times New Roman" w:hAnsi="Times New Roman" w:cs="Times New Roman"/>
          <w:sz w:val="24"/>
          <w:szCs w:val="24"/>
          <w:lang w:val="en-GB" w:eastAsia="id-ID"/>
        </w:rPr>
        <w:t xml:space="preserve"> </w:t>
      </w:r>
      <w:proofErr w:type="spellStart"/>
      <w:r>
        <w:rPr>
          <w:rFonts w:ascii="Times New Roman" w:hAnsi="Times New Roman" w:cs="Times New Roman"/>
          <w:sz w:val="24"/>
          <w:szCs w:val="24"/>
          <w:lang w:val="en-GB" w:eastAsia="id-ID"/>
        </w:rPr>
        <w:t>kewajiban</w:t>
      </w:r>
      <w:proofErr w:type="spellEnd"/>
      <w:r>
        <w:rPr>
          <w:rFonts w:ascii="Times New Roman" w:hAnsi="Times New Roman" w:cs="Times New Roman"/>
          <w:sz w:val="24"/>
          <w:szCs w:val="24"/>
          <w:lang w:val="en-GB" w:eastAsia="id-ID"/>
        </w:rPr>
        <w:t xml:space="preserve"> </w:t>
      </w:r>
      <w:proofErr w:type="spellStart"/>
      <w:r>
        <w:rPr>
          <w:rFonts w:ascii="Times New Roman" w:hAnsi="Times New Roman" w:cs="Times New Roman"/>
          <w:sz w:val="24"/>
          <w:szCs w:val="24"/>
          <w:lang w:val="en-GB" w:eastAsia="id-ID"/>
        </w:rPr>
        <w:t>penerapan</w:t>
      </w:r>
      <w:proofErr w:type="spellEnd"/>
      <w:r>
        <w:rPr>
          <w:rFonts w:ascii="Times New Roman" w:hAnsi="Times New Roman" w:cs="Times New Roman"/>
          <w:sz w:val="24"/>
          <w:szCs w:val="24"/>
          <w:lang w:val="en-GB" w:eastAsia="id-ID"/>
        </w:rPr>
        <w:t xml:space="preserve"> </w:t>
      </w:r>
      <w:r>
        <w:rPr>
          <w:rFonts w:ascii="Times New Roman" w:hAnsi="Times New Roman" w:cs="Times New Roman"/>
          <w:sz w:val="24"/>
          <w:szCs w:val="24"/>
        </w:rPr>
        <w:t xml:space="preserve">program 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(APU) </w:t>
      </w:r>
      <w:r>
        <w:rPr>
          <w:rFonts w:ascii="Times New Roman" w:hAnsi="Times New Roman" w:cs="Times New Roman"/>
          <w:sz w:val="24"/>
          <w:szCs w:val="24"/>
          <w:lang w:val="en-GB" w:eastAsia="id-ID"/>
        </w:rPr>
        <w:t xml:space="preserve">di </w:t>
      </w:r>
      <w:proofErr w:type="spellStart"/>
      <w:r>
        <w:rPr>
          <w:rFonts w:ascii="Times New Roman" w:hAnsi="Times New Roman" w:cs="Times New Roman"/>
          <w:sz w:val="24"/>
          <w:szCs w:val="24"/>
          <w:lang w:val="en-GB" w:eastAsia="id-ID"/>
        </w:rPr>
        <w:t>sektor</w:t>
      </w:r>
      <w:proofErr w:type="spellEnd"/>
      <w:r>
        <w:rPr>
          <w:rFonts w:ascii="Times New Roman" w:hAnsi="Times New Roman" w:cs="Times New Roman"/>
          <w:sz w:val="24"/>
          <w:szCs w:val="24"/>
          <w:lang w:val="en-GB" w:eastAsia="id-ID"/>
        </w:rPr>
        <w:t xml:space="preserve"> </w:t>
      </w:r>
      <w:proofErr w:type="spellStart"/>
      <w:r>
        <w:rPr>
          <w:rFonts w:ascii="Times New Roman" w:hAnsi="Times New Roman" w:cs="Times New Roman"/>
          <w:sz w:val="24"/>
          <w:szCs w:val="24"/>
          <w:lang w:val="en-GB" w:eastAsia="id-ID"/>
        </w:rPr>
        <w:t>perbankan</w:t>
      </w:r>
      <w:proofErr w:type="spellEnd"/>
      <w:r>
        <w:rPr>
          <w:rFonts w:ascii="Times New Roman" w:hAnsi="Times New Roman" w:cs="Times New Roman"/>
          <w:sz w:val="24"/>
          <w:szCs w:val="24"/>
          <w:lang w:eastAsia="id-ID"/>
        </w:rPr>
        <w:t xml:space="preserve">. </w:t>
      </w:r>
    </w:p>
    <w:p w14:paraId="14088B96" w14:textId="77777777" w:rsidR="000658A3" w:rsidRDefault="00000000">
      <w:pPr>
        <w:pStyle w:val="DaftarParagraf"/>
        <w:spacing w:line="360" w:lineRule="auto"/>
        <w:ind w:left="0" w:firstLineChars="333" w:firstLine="799"/>
        <w:jc w:val="both"/>
        <w:rPr>
          <w:rFonts w:ascii="Times New Roman" w:hAnsi="Times New Roman" w:cs="Times New Roman"/>
          <w:sz w:val="24"/>
          <w:szCs w:val="24"/>
        </w:rPr>
      </w:pPr>
      <w:r>
        <w:rPr>
          <w:rFonts w:ascii="Times New Roman" w:hAnsi="Times New Roman" w:cs="Times New Roman"/>
          <w:sz w:val="24"/>
          <w:szCs w:val="24"/>
        </w:rPr>
        <w:t xml:space="preserve">Pada program 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(APU)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mewajibkan</w:t>
      </w:r>
      <w:proofErr w:type="spellEnd"/>
      <w:r>
        <w:rPr>
          <w:rFonts w:ascii="Times New Roman" w:hAnsi="Times New Roman" w:cs="Times New Roman"/>
          <w:sz w:val="24"/>
          <w:szCs w:val="24"/>
          <w:lang w:val="en-GB" w:eastAsia="id-ID"/>
        </w:rPr>
        <w:t xml:space="preserve"> </w:t>
      </w:r>
      <w:r>
        <w:rPr>
          <w:rFonts w:ascii="Times New Roman" w:hAnsi="Times New Roman" w:cs="Times New Roman"/>
          <w:sz w:val="24"/>
          <w:szCs w:val="24"/>
        </w:rPr>
        <w:t xml:space="preserve">bank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menilai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area </w:t>
      </w:r>
      <w:proofErr w:type="spellStart"/>
      <w:r>
        <w:rPr>
          <w:rFonts w:ascii="Times New Roman" w:hAnsi="Times New Roman" w:cs="Times New Roman"/>
          <w:sz w:val="24"/>
          <w:szCs w:val="24"/>
        </w:rPr>
        <w:t>geografis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delivery channels</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Pasal 4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r>
        <w:rPr>
          <w:rFonts w:ascii="Times New Roman" w:hAnsi="Times New Roman" w:cs="Times New Roman"/>
          <w:sz w:val="24"/>
          <w:szCs w:val="24"/>
          <w:lang w:val="en-GB" w:eastAsia="id-ID"/>
        </w:rPr>
        <w:t xml:space="preserve">POJK)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Program 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Proliferasi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Senjata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Pemusnah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Massal</w:t>
      </w:r>
      <w:proofErr w:type="spellEnd"/>
      <w:r>
        <w:rPr>
          <w:rFonts w:ascii="Times New Roman" w:hAnsi="Times New Roman" w:cs="Times New Roman"/>
          <w:sz w:val="24"/>
          <w:szCs w:val="24"/>
        </w:rPr>
        <w:t xml:space="preserve"> di Sektor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penerapannya</w:t>
      </w:r>
      <w:proofErr w:type="spellEnd"/>
      <w:r>
        <w:rPr>
          <w:rFonts w:ascii="Times New Roman" w:hAnsi="Times New Roman" w:cs="Times New Roman"/>
          <w:sz w:val="24"/>
          <w:szCs w:val="24"/>
        </w:rPr>
        <w:t xml:space="preserve"> pada Pasal 4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r>
        <w:rPr>
          <w:rFonts w:ascii="Times New Roman" w:hAnsi="Times New Roman" w:cs="Times New Roman"/>
          <w:sz w:val="24"/>
          <w:szCs w:val="24"/>
          <w:lang w:val="en-GB" w:eastAsia="id-ID"/>
        </w:rPr>
        <w:t>POJK)</w:t>
      </w:r>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tersebut</w:t>
      </w:r>
      <w:proofErr w:type="spellEnd"/>
      <w:r>
        <w:rPr>
          <w:rFonts w:ascii="Times New Roman" w:hAnsi="Times New Roman" w:cs="Times New Roman"/>
          <w:sz w:val="24"/>
          <w:szCs w:val="24"/>
          <w:lang w:eastAsia="id-ID"/>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r>
        <w:rPr>
          <w:rStyle w:val="ReferensiCatatanKaki"/>
          <w:rFonts w:ascii="Times New Roman" w:eastAsia="Tahoma" w:hAnsi="Times New Roman" w:cs="Times New Roman"/>
          <w:sz w:val="24"/>
          <w:szCs w:val="24"/>
        </w:rPr>
        <w:footnoteReference w:id="5"/>
      </w:r>
    </w:p>
    <w:p w14:paraId="26DFA314" w14:textId="77777777" w:rsidR="000658A3" w:rsidRDefault="00000000">
      <w:pPr>
        <w:pStyle w:val="DaftarParagraf"/>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4"/>
          <w:szCs w:val="24"/>
        </w:rPr>
        <w:t xml:space="preserve">Bank </w:t>
      </w:r>
      <w:proofErr w:type="spellStart"/>
      <w:r>
        <w:rPr>
          <w:rFonts w:ascii="Times New Roman" w:hAnsi="Times New Roman" w:cs="Times New Roman"/>
          <w:sz w:val="24"/>
          <w:szCs w:val="24"/>
        </w:rPr>
        <w:t>mendokumentasikan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
    <w:p w14:paraId="6C8008D6" w14:textId="77777777" w:rsidR="000658A3" w:rsidRDefault="00000000">
      <w:pPr>
        <w:pStyle w:val="Daftar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Bank </w:t>
      </w:r>
      <w:proofErr w:type="spellStart"/>
      <w:r>
        <w:rPr>
          <w:rFonts w:ascii="Times New Roman" w:hAnsi="Times New Roman" w:cs="Times New Roman"/>
          <w:sz w:val="24"/>
          <w:szCs w:val="24"/>
        </w:rPr>
        <w:t>mempertimbangkan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mitigasi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memadai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w:t>
      </w:r>
    </w:p>
    <w:p w14:paraId="06DFDA07" w14:textId="77777777" w:rsidR="000658A3" w:rsidRDefault="00000000">
      <w:pPr>
        <w:pStyle w:val="Daftar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Bank </w:t>
      </w:r>
      <w:proofErr w:type="spellStart"/>
      <w:r>
        <w:rPr>
          <w:rFonts w:ascii="Times New Roman" w:hAnsi="Times New Roman" w:cs="Times New Roman"/>
          <w:sz w:val="24"/>
          <w:szCs w:val="24"/>
        </w:rPr>
        <w:t>mengkinikan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berkala</w:t>
      </w:r>
      <w:proofErr w:type="spellEnd"/>
      <w:r>
        <w:rPr>
          <w:rFonts w:ascii="Times New Roman" w:hAnsi="Times New Roman" w:cs="Times New Roman"/>
          <w:sz w:val="24"/>
          <w:szCs w:val="24"/>
        </w:rPr>
        <w:t xml:space="preserve">; dan </w:t>
      </w:r>
    </w:p>
    <w:p w14:paraId="54BC01C1" w14:textId="77777777" w:rsidR="000658A3" w:rsidRDefault="00000000">
      <w:pPr>
        <w:pStyle w:val="Daftar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Bank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mekanisme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memadai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berwenang</w:t>
      </w:r>
      <w:proofErr w:type="spellEnd"/>
      <w:r>
        <w:rPr>
          <w:rFonts w:ascii="Times New Roman" w:hAnsi="Times New Roman" w:cs="Times New Roman"/>
          <w:sz w:val="24"/>
          <w:szCs w:val="24"/>
        </w:rPr>
        <w:t>.</w:t>
      </w:r>
    </w:p>
    <w:p w14:paraId="4B9C2054" w14:textId="77777777" w:rsidR="000658A3" w:rsidRDefault="00000000">
      <w:pPr>
        <w:spacing w:line="360" w:lineRule="auto"/>
        <w:ind w:firstLineChars="333" w:firstLine="799"/>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National Risk Assessment</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sektoral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(Sectoral Risk Assessment</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Pasal 4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r>
        <w:rPr>
          <w:rFonts w:ascii="Times New Roman" w:hAnsi="Times New Roman" w:cs="Times New Roman"/>
          <w:sz w:val="24"/>
          <w:szCs w:val="24"/>
          <w:lang w:val="en-GB" w:eastAsia="id-ID"/>
        </w:rPr>
        <w:t xml:space="preserve">POJK)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Program 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Proliferasi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Senjata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Pemusnah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Massal</w:t>
      </w:r>
      <w:proofErr w:type="spellEnd"/>
      <w:r>
        <w:rPr>
          <w:rFonts w:ascii="Times New Roman" w:hAnsi="Times New Roman" w:cs="Times New Roman"/>
          <w:sz w:val="24"/>
          <w:szCs w:val="24"/>
        </w:rPr>
        <w:t xml:space="preserve"> di Sektor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Maka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Pasal 3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r>
        <w:rPr>
          <w:rFonts w:ascii="Times New Roman" w:hAnsi="Times New Roman" w:cs="Times New Roman"/>
          <w:sz w:val="24"/>
          <w:szCs w:val="24"/>
          <w:lang w:val="en-GB" w:eastAsia="id-ID"/>
        </w:rPr>
        <w:t>POJK)</w:t>
      </w:r>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tersebut</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ditegaskan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bahwa</w:t>
      </w:r>
      <w:proofErr w:type="spellEnd"/>
      <w:r>
        <w:rPr>
          <w:rFonts w:ascii="Times New Roman" w:hAnsi="Times New Roman" w:cs="Times New Roman"/>
          <w:sz w:val="24"/>
          <w:szCs w:val="24"/>
          <w:lang w:eastAsia="id-ID"/>
        </w:rPr>
        <w:t xml:space="preserve"> </w:t>
      </w:r>
      <w:r>
        <w:rPr>
          <w:rFonts w:ascii="Times New Roman" w:hAnsi="Times New Roman" w:cs="Times New Roman"/>
          <w:sz w:val="24"/>
          <w:szCs w:val="24"/>
        </w:rPr>
        <w:t xml:space="preserve">bank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program 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(APU) yang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memitigasi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w:t>
      </w:r>
    </w:p>
    <w:p w14:paraId="3F9120D7" w14:textId="77777777" w:rsidR="000658A3" w:rsidRDefault="00000000">
      <w:pPr>
        <w:spacing w:line="360" w:lineRule="auto"/>
        <w:ind w:firstLineChars="333" w:firstLine="799"/>
        <w:jc w:val="both"/>
        <w:rPr>
          <w:rFonts w:ascii="Times New Roman" w:hAnsi="Times New Roman" w:cs="Times New Roman"/>
          <w:sz w:val="24"/>
          <w:szCs w:val="24"/>
        </w:rPr>
      </w:pPr>
      <w:r>
        <w:rPr>
          <w:rFonts w:ascii="Times New Roman" w:eastAsia="Tahoma" w:hAnsi="Times New Roman" w:cs="Times New Roman"/>
          <w:sz w:val="24"/>
          <w:szCs w:val="24"/>
        </w:rPr>
        <w:t xml:space="preserve">Program </w:t>
      </w:r>
      <w:r>
        <w:rPr>
          <w:rFonts w:ascii="Times New Roman" w:hAnsi="Times New Roman" w:cs="Times New Roman"/>
          <w:color w:val="000000"/>
          <w:sz w:val="24"/>
          <w:szCs w:val="24"/>
        </w:rPr>
        <w:t xml:space="preserve">Anti </w:t>
      </w:r>
      <w:proofErr w:type="spellStart"/>
      <w:r>
        <w:rPr>
          <w:rFonts w:ascii="Times New Roman" w:hAnsi="Times New Roman" w:cs="Times New Roman"/>
          <w:color w:val="000000"/>
          <w:sz w:val="24"/>
          <w:szCs w:val="24"/>
        </w:rPr>
        <w:t>Pencucian</w:t>
      </w:r>
      <w:proofErr w:type="spellEnd"/>
      <w:r>
        <w:rPr>
          <w:rFonts w:ascii="Times New Roman" w:hAnsi="Times New Roman" w:cs="Times New Roman"/>
          <w:color w:val="000000"/>
          <w:sz w:val="24"/>
          <w:szCs w:val="24"/>
        </w:rPr>
        <w:t xml:space="preserve"> Uang (APU) </w:t>
      </w:r>
      <w:proofErr w:type="spellStart"/>
      <w:r>
        <w:rPr>
          <w:rFonts w:ascii="Times New Roman" w:hAnsi="Times New Roman" w:cs="Times New Roman"/>
          <w:color w:val="000000"/>
          <w:sz w:val="24"/>
          <w:szCs w:val="24"/>
        </w:rPr>
        <w:t>harus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diterapkan</w:t>
      </w:r>
      <w:proofErr w:type="spellEnd"/>
      <w:r>
        <w:rPr>
          <w:rFonts w:ascii="Times New Roman" w:hAnsi="Times New Roman" w:cs="Times New Roman"/>
          <w:color w:val="000000"/>
          <w:sz w:val="24"/>
          <w:szCs w:val="24"/>
        </w:rPr>
        <w:t xml:space="preserve"> oleh </w:t>
      </w:r>
      <w:proofErr w:type="spellStart"/>
      <w:r>
        <w:rPr>
          <w:rFonts w:ascii="Times New Roman" w:eastAsia="Tahoma" w:hAnsi="Times New Roman" w:cs="Times New Roman"/>
          <w:sz w:val="24"/>
          <w:szCs w:val="24"/>
        </w:rPr>
        <w:t>Penyedia</w:t>
      </w:r>
      <w:proofErr w:type="spellEnd"/>
      <w:r>
        <w:rPr>
          <w:rFonts w:ascii="Times New Roman" w:eastAsia="Tahoma" w:hAnsi="Times New Roman" w:cs="Times New Roman"/>
          <w:sz w:val="24"/>
          <w:szCs w:val="24"/>
        </w:rPr>
        <w:t xml:space="preserve"> Jasa </w:t>
      </w:r>
      <w:proofErr w:type="spellStart"/>
      <w:r>
        <w:rPr>
          <w:rFonts w:ascii="Times New Roman" w:eastAsia="Tahoma" w:hAnsi="Times New Roman" w:cs="Times New Roman"/>
          <w:sz w:val="24"/>
          <w:szCs w:val="24"/>
        </w:rPr>
        <w:t>Keuangan</w:t>
      </w:r>
      <w:proofErr w:type="spellEnd"/>
      <w:r>
        <w:rPr>
          <w:rFonts w:ascii="Times New Roman" w:eastAsia="Tahoma" w:hAnsi="Times New Roman" w:cs="Times New Roman"/>
          <w:sz w:val="24"/>
          <w:szCs w:val="24"/>
        </w:rPr>
        <w:t xml:space="preserve"> (PJK) yang </w:t>
      </w:r>
      <w:proofErr w:type="spellStart"/>
      <w:r>
        <w:rPr>
          <w:rFonts w:ascii="Times New Roman" w:eastAsia="Tahoma" w:hAnsi="Times New Roman" w:cs="Times New Roman"/>
          <w:sz w:val="24"/>
          <w:szCs w:val="24"/>
        </w:rPr>
        <w:t>dalam</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hal</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ini</w:t>
      </w:r>
      <w:proofErr w:type="spellEnd"/>
      <w:r>
        <w:rPr>
          <w:rFonts w:ascii="Times New Roman" w:eastAsia="Tahoma" w:hAnsi="Times New Roman" w:cs="Times New Roman"/>
          <w:sz w:val="24"/>
          <w:szCs w:val="24"/>
        </w:rPr>
        <w:t xml:space="preserve"> bank </w:t>
      </w:r>
      <w:proofErr w:type="spellStart"/>
      <w:r>
        <w:rPr>
          <w:rFonts w:ascii="Times New Roman" w:eastAsia="Tahoma" w:hAnsi="Times New Roman" w:cs="Times New Roman"/>
          <w:sz w:val="24"/>
          <w:szCs w:val="24"/>
        </w:rPr>
        <w:t>untuk</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menghadapi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suatu</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kondisi</w:t>
      </w:r>
      <w:proofErr w:type="spellEnd"/>
      <w:r>
        <w:rPr>
          <w:rFonts w:ascii="Times New Roman" w:eastAsia="Tahoma" w:hAnsi="Times New Roman" w:cs="Times New Roman"/>
          <w:sz w:val="24"/>
          <w:szCs w:val="24"/>
        </w:rPr>
        <w:t xml:space="preserve"> yang </w:t>
      </w:r>
      <w:proofErr w:type="spellStart"/>
      <w:r>
        <w:rPr>
          <w:rFonts w:ascii="Times New Roman" w:eastAsia="Tahoma" w:hAnsi="Times New Roman" w:cs="Times New Roman"/>
          <w:sz w:val="24"/>
          <w:szCs w:val="24"/>
        </w:rPr>
        <w:t>tidak</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dapat</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diperkirakan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kedepannya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sehingga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mengharuskan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untuk</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dilakukannya</w:t>
      </w:r>
      <w:proofErr w:type="spellEnd"/>
      <w:r>
        <w:rPr>
          <w:rFonts w:ascii="Times New Roman" w:eastAsia="Tahoma" w:hAnsi="Times New Roman" w:cs="Times New Roman"/>
          <w:sz w:val="24"/>
          <w:szCs w:val="24"/>
        </w:rPr>
        <w:t xml:space="preserve"> Uji </w:t>
      </w:r>
      <w:proofErr w:type="spellStart"/>
      <w:r>
        <w:rPr>
          <w:rFonts w:ascii="Times New Roman" w:eastAsia="Tahoma" w:hAnsi="Times New Roman" w:cs="Times New Roman"/>
          <w:sz w:val="24"/>
          <w:szCs w:val="24"/>
        </w:rPr>
        <w:t>Tuntas</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Nasabah</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atau</w:t>
      </w:r>
      <w:proofErr w:type="spellEnd"/>
      <w:r>
        <w:rPr>
          <w:rFonts w:ascii="Times New Roman" w:eastAsia="Tahoma" w:hAnsi="Times New Roman" w:cs="Times New Roman"/>
          <w:sz w:val="24"/>
          <w:szCs w:val="24"/>
        </w:rPr>
        <w:t xml:space="preserve"> </w:t>
      </w: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w:t>
      </w: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Pasal 1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r>
        <w:rPr>
          <w:rFonts w:ascii="Times New Roman" w:hAnsi="Times New Roman" w:cs="Times New Roman"/>
          <w:sz w:val="24"/>
          <w:szCs w:val="24"/>
          <w:lang w:val="en-GB" w:eastAsia="id-ID"/>
        </w:rPr>
        <w:t>POJK)</w:t>
      </w:r>
      <w:r>
        <w:rPr>
          <w:rFonts w:ascii="Times New Roman" w:hAnsi="Times New Roman" w:cs="Times New Roman"/>
          <w:sz w:val="24"/>
          <w:szCs w:val="24"/>
          <w:lang w:eastAsia="id-ID"/>
        </w:rPr>
        <w:t xml:space="preserve"> </w:t>
      </w:r>
      <w:r>
        <w:rPr>
          <w:rFonts w:ascii="Times New Roman" w:eastAsia="Tahoma" w:hAnsi="Times New Roman" w:cs="Times New Roman"/>
          <w:sz w:val="24"/>
          <w:szCs w:val="24"/>
        </w:rPr>
        <w:t>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Program 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Proliferasi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Senjata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Pemusnah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Massal</w:t>
      </w:r>
      <w:proofErr w:type="spellEnd"/>
      <w:r>
        <w:rPr>
          <w:rFonts w:ascii="Times New Roman" w:hAnsi="Times New Roman" w:cs="Times New Roman"/>
          <w:sz w:val="24"/>
          <w:szCs w:val="24"/>
        </w:rPr>
        <w:t xml:space="preserve"> di Sektor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w:t>
      </w:r>
      <w:proofErr w:type="spellStart"/>
      <w:r>
        <w:rPr>
          <w:rFonts w:ascii="Times New Roman" w:eastAsia="Tahoma" w:hAnsi="Times New Roman" w:cs="Times New Roman"/>
          <w:sz w:val="24"/>
          <w:szCs w:val="24"/>
        </w:rPr>
        <w:t>merupakan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aktivitas</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kewaspadaan</w:t>
      </w:r>
      <w:proofErr w:type="spellEnd"/>
      <w:r>
        <w:rPr>
          <w:rFonts w:ascii="Times New Roman" w:eastAsia="Tahoma" w:hAnsi="Times New Roman" w:cs="Times New Roman"/>
          <w:sz w:val="24"/>
          <w:szCs w:val="24"/>
        </w:rPr>
        <w:t xml:space="preserve"> yang </w:t>
      </w:r>
      <w:proofErr w:type="spellStart"/>
      <w:r>
        <w:rPr>
          <w:rFonts w:ascii="Times New Roman" w:eastAsia="Tahoma" w:hAnsi="Times New Roman" w:cs="Times New Roman"/>
          <w:sz w:val="24"/>
          <w:szCs w:val="24"/>
        </w:rPr>
        <w:t>dilakukan</w:t>
      </w:r>
      <w:proofErr w:type="spellEnd"/>
      <w:r>
        <w:rPr>
          <w:rFonts w:ascii="Times New Roman" w:eastAsia="Tahoma" w:hAnsi="Times New Roman" w:cs="Times New Roman"/>
          <w:sz w:val="24"/>
          <w:szCs w:val="24"/>
        </w:rPr>
        <w:t xml:space="preserve"> oleh </w:t>
      </w:r>
      <w:proofErr w:type="spellStart"/>
      <w:r>
        <w:rPr>
          <w:rFonts w:ascii="Times New Roman" w:eastAsia="Tahoma" w:hAnsi="Times New Roman" w:cs="Times New Roman"/>
          <w:sz w:val="24"/>
          <w:szCs w:val="24"/>
        </w:rPr>
        <w:t>perbankan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meliputi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identifikasi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verifikasi</w:t>
      </w:r>
      <w:proofErr w:type="spellEnd"/>
      <w:r>
        <w:rPr>
          <w:rFonts w:ascii="Times New Roman" w:eastAsia="Tahoma" w:hAnsi="Times New Roman" w:cs="Times New Roman"/>
          <w:sz w:val="24"/>
          <w:szCs w:val="24"/>
        </w:rPr>
        <w:t xml:space="preserve">, dan </w:t>
      </w:r>
      <w:proofErr w:type="spellStart"/>
      <w:r>
        <w:rPr>
          <w:rFonts w:ascii="Times New Roman" w:eastAsia="Tahoma" w:hAnsi="Times New Roman" w:cs="Times New Roman"/>
          <w:sz w:val="24"/>
          <w:szCs w:val="24"/>
        </w:rPr>
        <w:t>pemantauan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dengan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tujuan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untuk</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membenarkan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transaksi</w:t>
      </w:r>
      <w:proofErr w:type="spellEnd"/>
      <w:r>
        <w:rPr>
          <w:rFonts w:ascii="Times New Roman" w:eastAsia="Tahoma" w:hAnsi="Times New Roman" w:cs="Times New Roman"/>
          <w:sz w:val="24"/>
          <w:szCs w:val="24"/>
        </w:rPr>
        <w:t xml:space="preserve"> yang </w:t>
      </w:r>
      <w:proofErr w:type="spellStart"/>
      <w:r>
        <w:rPr>
          <w:rFonts w:ascii="Times New Roman" w:eastAsia="Tahoma" w:hAnsi="Times New Roman" w:cs="Times New Roman"/>
          <w:sz w:val="24"/>
          <w:szCs w:val="24"/>
        </w:rPr>
        <w:t>dilakukan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telah</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sesuai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dengan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profil</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karakteristik</w:t>
      </w:r>
      <w:proofErr w:type="spellEnd"/>
      <w:r>
        <w:rPr>
          <w:rFonts w:ascii="Times New Roman" w:eastAsia="Tahoma" w:hAnsi="Times New Roman" w:cs="Times New Roman"/>
          <w:sz w:val="24"/>
          <w:szCs w:val="24"/>
        </w:rPr>
        <w:t xml:space="preserve">, dan </w:t>
      </w:r>
      <w:proofErr w:type="spellStart"/>
      <w:r>
        <w:rPr>
          <w:rFonts w:ascii="Times New Roman" w:eastAsia="Tahoma" w:hAnsi="Times New Roman" w:cs="Times New Roman"/>
          <w:sz w:val="24"/>
          <w:szCs w:val="24"/>
        </w:rPr>
        <w:t>pola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transaksi</w:t>
      </w:r>
      <w:proofErr w:type="spellEnd"/>
      <w:r>
        <w:rPr>
          <w:rFonts w:ascii="Times New Roman" w:eastAsia="Tahoma"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6"/>
      </w:r>
    </w:p>
    <w:p w14:paraId="3DA5A847" w14:textId="77777777" w:rsidR="000658A3" w:rsidRDefault="00000000">
      <w:pPr>
        <w:spacing w:line="360" w:lineRule="auto"/>
        <w:ind w:firstLineChars="333" w:firstLine="799"/>
        <w:jc w:val="both"/>
        <w:rPr>
          <w:rFonts w:ascii="Times New Roman" w:hAnsi="Times New Roman" w:cs="Times New Roman"/>
          <w:sz w:val="24"/>
          <w:szCs w:val="24"/>
        </w:rPr>
      </w:pP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w:t>
      </w:r>
      <w:r>
        <w:rPr>
          <w:rFonts w:ascii="Times New Roman" w:hAnsi="Times New Roman" w:cs="Times New Roman"/>
          <w:sz w:val="24"/>
          <w:szCs w:val="24"/>
        </w:rPr>
        <w:t xml:space="preserve"> juga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know your customer principle</w:t>
      </w:r>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mengindetifikasi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membatasi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mengendalikan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reputasi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integritas</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kewasapadaan</w:t>
      </w:r>
      <w:proofErr w:type="spellEnd"/>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7"/>
      </w:r>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Financial Action Task Force</w:t>
      </w:r>
      <w:r>
        <w:rPr>
          <w:rFonts w:ascii="Times New Roman" w:hAnsi="Times New Roman" w:cs="Times New Roman"/>
          <w:sz w:val="24"/>
          <w:szCs w:val="24"/>
        </w:rPr>
        <w:t xml:space="preserve"> (FATF),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mencurigakan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mencantumkan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alamat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rekening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dicantumkan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dikirimkan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transfer dana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bank agar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kompleks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lazim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pembenaran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w:t>
      </w:r>
      <w:r>
        <w:rPr>
          <w:rStyle w:val="ReferensiCatatanKaki"/>
          <w:rFonts w:ascii="Times New Roman" w:hAnsi="Times New Roman" w:cs="Times New Roman"/>
          <w:sz w:val="24"/>
          <w:szCs w:val="24"/>
        </w:rPr>
        <w:footnoteReference w:id="8"/>
      </w:r>
    </w:p>
    <w:p w14:paraId="17359346" w14:textId="77777777" w:rsidR="000658A3" w:rsidRDefault="00000000">
      <w:pPr>
        <w:spacing w:line="360" w:lineRule="auto"/>
        <w:ind w:firstLineChars="333" w:firstLine="799"/>
        <w:jc w:val="both"/>
        <w:rPr>
          <w:rFonts w:ascii="Times New Roman" w:hAnsi="Times New Roman" w:cs="Times New Roman"/>
          <w:color w:val="000000"/>
          <w:sz w:val="24"/>
          <w:szCs w:val="24"/>
        </w:rPr>
      </w:pPr>
      <w:proofErr w:type="spellStart"/>
      <w:r>
        <w:rPr>
          <w:rFonts w:ascii="Times New Roman" w:eastAsia="SimSun" w:hAnsi="Times New Roman" w:cs="Times New Roman"/>
          <w:sz w:val="24"/>
          <w:szCs w:val="24"/>
        </w:rPr>
        <w:t>Pelayanan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menerapkan</w:t>
      </w:r>
      <w:proofErr w:type="spellEnd"/>
      <w:r>
        <w:rPr>
          <w:rFonts w:ascii="Times New Roman" w:eastAsia="SimSun" w:hAnsi="Times New Roman" w:cs="Times New Roman"/>
          <w:sz w:val="24"/>
          <w:szCs w:val="24"/>
        </w:rPr>
        <w:t xml:space="preserve"> </w:t>
      </w: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w:t>
      </w:r>
      <w:proofErr w:type="spellStart"/>
      <w:r>
        <w:rPr>
          <w:rFonts w:ascii="Times New Roman" w:eastAsia="Tahoma" w:hAnsi="Times New Roman" w:cs="Times New Roman"/>
          <w:sz w:val="24"/>
          <w:szCs w:val="24"/>
        </w:rPr>
        <w:t>dalam</w:t>
      </w:r>
      <w:proofErr w:type="spellEnd"/>
      <w:r>
        <w:rPr>
          <w:rFonts w:ascii="Times New Roman" w:eastAsia="Tahoma" w:hAnsi="Times New Roman" w:cs="Times New Roman"/>
          <w:sz w:val="24"/>
          <w:szCs w:val="24"/>
        </w:rPr>
        <w:t xml:space="preserve"> program Anti </w:t>
      </w:r>
      <w:proofErr w:type="spellStart"/>
      <w:r>
        <w:rPr>
          <w:rFonts w:ascii="Times New Roman" w:hAnsi="Times New Roman" w:cs="Times New Roman"/>
          <w:color w:val="000000"/>
          <w:sz w:val="24"/>
          <w:szCs w:val="24"/>
        </w:rPr>
        <w:t>Pencucian</w:t>
      </w:r>
      <w:proofErr w:type="spellEnd"/>
      <w:r>
        <w:rPr>
          <w:rFonts w:ascii="Times New Roman" w:hAnsi="Times New Roman" w:cs="Times New Roman"/>
          <w:color w:val="000000"/>
          <w:sz w:val="24"/>
          <w:szCs w:val="24"/>
        </w:rPr>
        <w:t xml:space="preserve"> Uang (APU) </w:t>
      </w:r>
      <w:proofErr w:type="spellStart"/>
      <w:r>
        <w:rPr>
          <w:rFonts w:ascii="Times New Roman" w:hAnsi="Times New Roman" w:cs="Times New Roman"/>
          <w:color w:val="000000"/>
          <w:sz w:val="24"/>
          <w:szCs w:val="24"/>
        </w:rPr>
        <w:t>merupakan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tindakan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preventif</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menciptakan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kepatuhan</w:t>
      </w:r>
      <w:proofErr w:type="spellEnd"/>
      <w:r>
        <w:rPr>
          <w:rFonts w:ascii="Times New Roman" w:hAnsi="Times New Roman" w:cs="Times New Roman"/>
          <w:color w:val="000000"/>
          <w:sz w:val="24"/>
          <w:szCs w:val="24"/>
        </w:rPr>
        <w:t xml:space="preserve"> bank </w:t>
      </w:r>
      <w:proofErr w:type="spellStart"/>
      <w:r>
        <w:rPr>
          <w:rFonts w:ascii="Times New Roman" w:hAnsi="Times New Roman" w:cs="Times New Roman"/>
          <w:color w:val="000000"/>
          <w:sz w:val="24"/>
          <w:szCs w:val="24"/>
        </w:rPr>
        <w:t>sesuai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ketentuan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undang-undang</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Otoritas</w:t>
      </w:r>
      <w:proofErr w:type="spellEnd"/>
      <w:r>
        <w:rPr>
          <w:rFonts w:ascii="Times New Roman" w:hAnsi="Times New Roman" w:cs="Times New Roman"/>
          <w:color w:val="000000"/>
          <w:sz w:val="24"/>
          <w:szCs w:val="24"/>
        </w:rPr>
        <w:t xml:space="preserve"> Jasa </w:t>
      </w:r>
      <w:proofErr w:type="spellStart"/>
      <w:r>
        <w:rPr>
          <w:rFonts w:ascii="Times New Roman" w:hAnsi="Times New Roman" w:cs="Times New Roman"/>
          <w:color w:val="000000"/>
          <w:sz w:val="24"/>
          <w:szCs w:val="24"/>
        </w:rPr>
        <w:t>Keuangan</w:t>
      </w:r>
      <w:proofErr w:type="spellEnd"/>
      <w:r>
        <w:rPr>
          <w:rFonts w:ascii="Times New Roman" w:hAnsi="Times New Roman" w:cs="Times New Roman"/>
          <w:color w:val="000000"/>
          <w:sz w:val="24"/>
          <w:szCs w:val="24"/>
        </w:rPr>
        <w:t xml:space="preserve"> (OJK). </w:t>
      </w:r>
      <w:proofErr w:type="spellStart"/>
      <w:r>
        <w:rPr>
          <w:rFonts w:ascii="Times New Roman" w:hAnsi="Times New Roman" w:cs="Times New Roman"/>
          <w:color w:val="000000"/>
          <w:sz w:val="24"/>
          <w:szCs w:val="24"/>
        </w:rPr>
        <w:t>Kepatuhan</w:t>
      </w:r>
      <w:proofErr w:type="spellEnd"/>
      <w:r>
        <w:rPr>
          <w:rFonts w:ascii="Times New Roman" w:hAnsi="Times New Roman" w:cs="Times New Roman"/>
          <w:color w:val="000000"/>
          <w:sz w:val="24"/>
          <w:szCs w:val="24"/>
        </w:rPr>
        <w:t xml:space="preserve"> bank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diatur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secara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khusus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Peraturan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Otoritas</w:t>
      </w:r>
      <w:proofErr w:type="spellEnd"/>
      <w:r>
        <w:rPr>
          <w:rFonts w:ascii="Times New Roman" w:hAnsi="Times New Roman" w:cs="Times New Roman"/>
          <w:color w:val="000000"/>
          <w:sz w:val="24"/>
          <w:szCs w:val="24"/>
        </w:rPr>
        <w:t xml:space="preserve"> Jasa </w:t>
      </w:r>
      <w:proofErr w:type="spellStart"/>
      <w:r>
        <w:rPr>
          <w:rFonts w:ascii="Times New Roman" w:hAnsi="Times New Roman" w:cs="Times New Roman"/>
          <w:color w:val="000000"/>
          <w:sz w:val="24"/>
          <w:szCs w:val="24"/>
        </w:rPr>
        <w:t>Keuangan</w:t>
      </w:r>
      <w:proofErr w:type="spellEnd"/>
      <w:r>
        <w:rPr>
          <w:rFonts w:ascii="Times New Roman" w:hAnsi="Times New Roman" w:cs="Times New Roman"/>
          <w:color w:val="00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en-GB" w:eastAsia="id-ID"/>
        </w:rPr>
        <w:t>POJK)</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Nomor</w:t>
      </w:r>
      <w:proofErr w:type="spellEnd"/>
      <w:r>
        <w:rPr>
          <w:rFonts w:ascii="Times New Roman" w:hAnsi="Times New Roman" w:cs="Times New Roman"/>
          <w:color w:val="000000"/>
          <w:sz w:val="24"/>
          <w:szCs w:val="24"/>
        </w:rPr>
        <w:t xml:space="preserve"> 46/POJK.03/2017 </w:t>
      </w:r>
      <w:proofErr w:type="spellStart"/>
      <w:r>
        <w:rPr>
          <w:rFonts w:ascii="Times New Roman" w:hAnsi="Times New Roman" w:cs="Times New Roman"/>
          <w:color w:val="000000"/>
          <w:sz w:val="24"/>
          <w:szCs w:val="24"/>
        </w:rPr>
        <w:t>Tentang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Pelaksanaan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Fungsi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Kepatuhan</w:t>
      </w:r>
      <w:proofErr w:type="spellEnd"/>
      <w:r>
        <w:rPr>
          <w:rFonts w:ascii="Times New Roman" w:hAnsi="Times New Roman" w:cs="Times New Roman"/>
          <w:color w:val="000000"/>
          <w:sz w:val="24"/>
          <w:szCs w:val="24"/>
        </w:rPr>
        <w:t xml:space="preserve"> Bank Umum. </w:t>
      </w:r>
      <w:proofErr w:type="spellStart"/>
      <w:r>
        <w:rPr>
          <w:rFonts w:ascii="Times New Roman" w:hAnsi="Times New Roman" w:cs="Times New Roman"/>
          <w:color w:val="000000"/>
          <w:sz w:val="24"/>
          <w:szCs w:val="24"/>
        </w:rPr>
        <w:t>Mengacu</w:t>
      </w:r>
      <w:proofErr w:type="spellEnd"/>
      <w:r>
        <w:rPr>
          <w:rFonts w:ascii="Times New Roman" w:hAnsi="Times New Roman" w:cs="Times New Roman"/>
          <w:color w:val="000000"/>
          <w:sz w:val="24"/>
          <w:szCs w:val="24"/>
        </w:rPr>
        <w:t xml:space="preserve"> pada Pasal 3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r>
        <w:rPr>
          <w:rFonts w:ascii="Times New Roman" w:hAnsi="Times New Roman" w:cs="Times New Roman"/>
          <w:sz w:val="24"/>
          <w:szCs w:val="24"/>
          <w:lang w:val="en-GB" w:eastAsia="id-ID"/>
        </w:rPr>
        <w:t>POJK)</w:t>
      </w:r>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tersebut</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bahwa</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menciptakan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k</w:t>
      </w:r>
      <w:r>
        <w:rPr>
          <w:rFonts w:ascii="Times New Roman" w:hAnsi="Times New Roman" w:cs="Times New Roman"/>
          <w:color w:val="000000"/>
          <w:sz w:val="24"/>
          <w:szCs w:val="24"/>
        </w:rPr>
        <w:t>epatuhan</w:t>
      </w:r>
      <w:proofErr w:type="spellEnd"/>
      <w:r>
        <w:rPr>
          <w:rFonts w:ascii="Times New Roman" w:hAnsi="Times New Roman" w:cs="Times New Roman"/>
          <w:color w:val="000000"/>
          <w:sz w:val="24"/>
          <w:szCs w:val="24"/>
        </w:rPr>
        <w:t xml:space="preserve"> bank </w:t>
      </w:r>
      <w:proofErr w:type="spellStart"/>
      <w:r>
        <w:rPr>
          <w:rFonts w:ascii="Times New Roman" w:hAnsi="Times New Roman" w:cs="Times New Roman"/>
          <w:color w:val="000000"/>
          <w:sz w:val="24"/>
          <w:szCs w:val="24"/>
        </w:rPr>
        <w:t>mempunyai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fungsi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sebagai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berikut</w:t>
      </w:r>
      <w:proofErr w:type="spellEnd"/>
      <w:r>
        <w:rPr>
          <w:rFonts w:ascii="Times New Roman" w:hAnsi="Times New Roman" w:cs="Times New Roman"/>
          <w:color w:val="000000"/>
          <w:sz w:val="24"/>
          <w:szCs w:val="24"/>
        </w:rPr>
        <w:t>:</w:t>
      </w:r>
      <w:r>
        <w:rPr>
          <w:rStyle w:val="ReferensiCatatanKaki"/>
          <w:rFonts w:ascii="Times New Roman" w:hAnsi="Times New Roman" w:cs="Times New Roman"/>
          <w:color w:val="000000"/>
          <w:sz w:val="24"/>
          <w:szCs w:val="24"/>
        </w:rPr>
        <w:t xml:space="preserve"> </w:t>
      </w:r>
    </w:p>
    <w:p w14:paraId="7D5F91FC" w14:textId="77777777" w:rsidR="000658A3" w:rsidRDefault="00000000">
      <w:pPr>
        <w:pStyle w:val="DaftarParagraf"/>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mengelola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risiko</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dihadapi</w:t>
      </w:r>
      <w:proofErr w:type="spellEnd"/>
      <w:r>
        <w:rPr>
          <w:rFonts w:ascii="Times New Roman" w:hAnsi="Times New Roman" w:cs="Times New Roman"/>
          <w:color w:val="000000"/>
          <w:sz w:val="24"/>
          <w:szCs w:val="24"/>
        </w:rPr>
        <w:t xml:space="preserve"> oleh bank;</w:t>
      </w:r>
    </w:p>
    <w:p w14:paraId="56705B2B" w14:textId="77777777" w:rsidR="000658A3" w:rsidRDefault="00000000">
      <w:pPr>
        <w:pStyle w:val="DaftarParagraf"/>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memastikan</w:t>
      </w:r>
      <w:proofErr w:type="spellEnd"/>
      <w:r>
        <w:rPr>
          <w:rFonts w:ascii="Times New Roman" w:hAnsi="Times New Roman" w:cs="Times New Roman"/>
          <w:color w:val="000000"/>
          <w:sz w:val="24"/>
          <w:szCs w:val="24"/>
        </w:rPr>
        <w:t xml:space="preserve"> agar </w:t>
      </w:r>
      <w:proofErr w:type="spellStart"/>
      <w:r>
        <w:rPr>
          <w:rFonts w:ascii="Times New Roman" w:hAnsi="Times New Roman" w:cs="Times New Roman"/>
          <w:color w:val="000000"/>
          <w:sz w:val="24"/>
          <w:szCs w:val="24"/>
        </w:rPr>
        <w:t>prosedur</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kegiatan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usaha</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dilakukan</w:t>
      </w:r>
      <w:proofErr w:type="spellEnd"/>
      <w:r>
        <w:rPr>
          <w:rFonts w:ascii="Times New Roman" w:hAnsi="Times New Roman" w:cs="Times New Roman"/>
          <w:color w:val="000000"/>
          <w:sz w:val="24"/>
          <w:szCs w:val="24"/>
        </w:rPr>
        <w:t xml:space="preserve"> oleh bank </w:t>
      </w:r>
      <w:proofErr w:type="spellStart"/>
      <w:r>
        <w:rPr>
          <w:rFonts w:ascii="Times New Roman" w:hAnsi="Times New Roman" w:cs="Times New Roman"/>
          <w:color w:val="000000"/>
          <w:sz w:val="24"/>
          <w:szCs w:val="24"/>
        </w:rPr>
        <w:t>telah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sesuai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ketentuan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undang-undang</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Otoritas</w:t>
      </w:r>
      <w:proofErr w:type="spellEnd"/>
      <w:r>
        <w:rPr>
          <w:rFonts w:ascii="Times New Roman" w:hAnsi="Times New Roman" w:cs="Times New Roman"/>
          <w:color w:val="000000"/>
          <w:sz w:val="24"/>
          <w:szCs w:val="24"/>
        </w:rPr>
        <w:t xml:space="preserve"> Jasa </w:t>
      </w:r>
      <w:proofErr w:type="spellStart"/>
      <w:r>
        <w:rPr>
          <w:rFonts w:ascii="Times New Roman" w:hAnsi="Times New Roman" w:cs="Times New Roman"/>
          <w:color w:val="000000"/>
          <w:sz w:val="24"/>
          <w:szCs w:val="24"/>
        </w:rPr>
        <w:t>Keuangan</w:t>
      </w:r>
      <w:proofErr w:type="spellEnd"/>
      <w:r>
        <w:rPr>
          <w:rFonts w:ascii="Times New Roman" w:hAnsi="Times New Roman" w:cs="Times New Roman"/>
          <w:color w:val="000000"/>
          <w:sz w:val="24"/>
          <w:szCs w:val="24"/>
        </w:rPr>
        <w:t xml:space="preserve"> (OJK); dan </w:t>
      </w:r>
    </w:p>
    <w:p w14:paraId="2F666CBE" w14:textId="77777777" w:rsidR="000658A3" w:rsidRDefault="00000000">
      <w:pPr>
        <w:pStyle w:val="DaftarParagraf"/>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memastikan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kepatuhan</w:t>
      </w:r>
      <w:proofErr w:type="spellEnd"/>
      <w:r>
        <w:rPr>
          <w:rFonts w:ascii="Times New Roman" w:hAnsi="Times New Roman" w:cs="Times New Roman"/>
          <w:color w:val="000000"/>
          <w:sz w:val="24"/>
          <w:szCs w:val="24"/>
        </w:rPr>
        <w:t xml:space="preserve"> bank </w:t>
      </w:r>
      <w:proofErr w:type="spellStart"/>
      <w:r>
        <w:rPr>
          <w:rFonts w:ascii="Times New Roman" w:hAnsi="Times New Roman" w:cs="Times New Roman"/>
          <w:color w:val="000000"/>
          <w:sz w:val="24"/>
          <w:szCs w:val="24"/>
        </w:rPr>
        <w:t>terhadap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komitmen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dibuat</w:t>
      </w:r>
      <w:proofErr w:type="spellEnd"/>
      <w:r>
        <w:rPr>
          <w:rFonts w:ascii="Times New Roman" w:hAnsi="Times New Roman" w:cs="Times New Roman"/>
          <w:color w:val="000000"/>
          <w:sz w:val="24"/>
          <w:szCs w:val="24"/>
        </w:rPr>
        <w:t xml:space="preserve"> oleh bank </w:t>
      </w:r>
      <w:proofErr w:type="spellStart"/>
      <w:r>
        <w:rPr>
          <w:rFonts w:ascii="Times New Roman" w:hAnsi="Times New Roman" w:cs="Times New Roman"/>
          <w:color w:val="000000"/>
          <w:sz w:val="24"/>
          <w:szCs w:val="24"/>
        </w:rPr>
        <w:t>terhadap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Otoritas</w:t>
      </w:r>
      <w:proofErr w:type="spellEnd"/>
      <w:r>
        <w:rPr>
          <w:rFonts w:ascii="Times New Roman" w:hAnsi="Times New Roman" w:cs="Times New Roman"/>
          <w:color w:val="000000"/>
          <w:sz w:val="24"/>
          <w:szCs w:val="24"/>
        </w:rPr>
        <w:t xml:space="preserve"> Jasa </w:t>
      </w:r>
      <w:proofErr w:type="spellStart"/>
      <w:r>
        <w:rPr>
          <w:rFonts w:ascii="Times New Roman" w:hAnsi="Times New Roman" w:cs="Times New Roman"/>
          <w:color w:val="000000"/>
          <w:sz w:val="24"/>
          <w:szCs w:val="24"/>
        </w:rPr>
        <w:t>Keuangan</w:t>
      </w:r>
      <w:proofErr w:type="spellEnd"/>
      <w:r>
        <w:rPr>
          <w:rFonts w:ascii="Times New Roman" w:hAnsi="Times New Roman" w:cs="Times New Roman"/>
          <w:color w:val="000000"/>
          <w:sz w:val="24"/>
          <w:szCs w:val="24"/>
        </w:rPr>
        <w:t xml:space="preserve"> (OJK).</w:t>
      </w:r>
    </w:p>
    <w:p w14:paraId="076692FD" w14:textId="77777777" w:rsidR="000658A3" w:rsidRDefault="000658A3">
      <w:pPr>
        <w:tabs>
          <w:tab w:val="left" w:pos="845"/>
        </w:tabs>
        <w:spacing w:line="360" w:lineRule="auto"/>
        <w:ind w:firstLineChars="200" w:firstLine="40"/>
        <w:jc w:val="both"/>
        <w:rPr>
          <w:rFonts w:ascii="Times New Roman" w:hAnsi="Times New Roman" w:cs="Times New Roman"/>
          <w:sz w:val="2"/>
          <w:szCs w:val="2"/>
        </w:rPr>
      </w:pPr>
    </w:p>
    <w:p w14:paraId="05219ED9" w14:textId="77777777" w:rsidR="000658A3" w:rsidRDefault="00000000">
      <w:pPr>
        <w:spacing w:line="360" w:lineRule="auto"/>
        <w:ind w:firstLineChars="333" w:firstLine="799"/>
        <w:jc w:val="both"/>
        <w:rPr>
          <w:rFonts w:ascii="Times New Roman" w:hAnsi="Times New Roman" w:cs="Times New Roman"/>
          <w:sz w:val="24"/>
          <w:szCs w:val="24"/>
        </w:rPr>
      </w:pPr>
      <w:r>
        <w:rPr>
          <w:rFonts w:ascii="Times New Roman" w:hAnsi="Times New Roman" w:cs="Times New Roman"/>
          <w:color w:val="000000"/>
          <w:sz w:val="24"/>
          <w:szCs w:val="24"/>
        </w:rPr>
        <w:t xml:space="preserve">Salah </w:t>
      </w:r>
      <w:proofErr w:type="spellStart"/>
      <w:r>
        <w:rPr>
          <w:rFonts w:ascii="Times New Roman" w:hAnsi="Times New Roman" w:cs="Times New Roman"/>
          <w:color w:val="000000"/>
          <w:sz w:val="24"/>
          <w:szCs w:val="24"/>
        </w:rPr>
        <w:t>satu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nyata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komitmen</w:t>
      </w:r>
      <w:proofErr w:type="spellEnd"/>
      <w:r>
        <w:rPr>
          <w:rFonts w:ascii="Times New Roman" w:hAnsi="Times New Roman" w:cs="Times New Roman"/>
          <w:color w:val="000000"/>
          <w:sz w:val="24"/>
          <w:szCs w:val="24"/>
        </w:rPr>
        <w:t xml:space="preserve"> bank </w:t>
      </w:r>
      <w:proofErr w:type="spellStart"/>
      <w:r>
        <w:rPr>
          <w:rFonts w:ascii="Times New Roman" w:hAnsi="Times New Roman" w:cs="Times New Roman"/>
          <w:color w:val="000000"/>
          <w:sz w:val="24"/>
          <w:szCs w:val="24"/>
        </w:rPr>
        <w:t>terhadap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penerapan</w:t>
      </w:r>
      <w:proofErr w:type="spellEnd"/>
      <w:r>
        <w:rPr>
          <w:rFonts w:ascii="Times New Roman" w:hAnsi="Times New Roman" w:cs="Times New Roman"/>
          <w:color w:val="000000"/>
          <w:sz w:val="24"/>
          <w:szCs w:val="24"/>
        </w:rPr>
        <w:t xml:space="preserve"> </w:t>
      </w: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w:t>
      </w:r>
      <w:proofErr w:type="spellStart"/>
      <w:r>
        <w:rPr>
          <w:rFonts w:ascii="Times New Roman" w:eastAsia="Tahoma" w:hAnsi="Times New Roman" w:cs="Times New Roman"/>
          <w:sz w:val="24"/>
          <w:szCs w:val="24"/>
        </w:rPr>
        <w:t>dalam</w:t>
      </w:r>
      <w:proofErr w:type="spellEnd"/>
      <w:r>
        <w:rPr>
          <w:rFonts w:ascii="Times New Roman" w:eastAsia="Tahoma" w:hAnsi="Times New Roman" w:cs="Times New Roman"/>
          <w:sz w:val="24"/>
          <w:szCs w:val="24"/>
        </w:rPr>
        <w:t xml:space="preserve"> program Anti </w:t>
      </w:r>
      <w:proofErr w:type="spellStart"/>
      <w:r>
        <w:rPr>
          <w:rFonts w:ascii="Times New Roman" w:hAnsi="Times New Roman" w:cs="Times New Roman"/>
          <w:color w:val="000000"/>
          <w:sz w:val="24"/>
          <w:szCs w:val="24"/>
        </w:rPr>
        <w:t>Pencucian</w:t>
      </w:r>
      <w:proofErr w:type="spellEnd"/>
      <w:r>
        <w:rPr>
          <w:rFonts w:ascii="Times New Roman" w:hAnsi="Times New Roman" w:cs="Times New Roman"/>
          <w:color w:val="000000"/>
          <w:sz w:val="24"/>
          <w:szCs w:val="24"/>
        </w:rPr>
        <w:t xml:space="preserve"> Uang (APU) </w:t>
      </w:r>
      <w:proofErr w:type="spellStart"/>
      <w:r>
        <w:rPr>
          <w:rFonts w:ascii="Times New Roman" w:hAnsi="Times New Roman" w:cs="Times New Roman"/>
          <w:color w:val="000000"/>
          <w:sz w:val="24"/>
          <w:szCs w:val="24"/>
        </w:rPr>
        <w:t>sebagaimana</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diamanahkan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Peraturan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Otoritas</w:t>
      </w:r>
      <w:proofErr w:type="spellEnd"/>
      <w:r>
        <w:rPr>
          <w:rFonts w:ascii="Times New Roman" w:hAnsi="Times New Roman" w:cs="Times New Roman"/>
          <w:color w:val="000000"/>
          <w:sz w:val="24"/>
          <w:szCs w:val="24"/>
        </w:rPr>
        <w:t xml:space="preserve"> Jasa </w:t>
      </w:r>
      <w:proofErr w:type="spellStart"/>
      <w:r>
        <w:rPr>
          <w:rFonts w:ascii="Times New Roman" w:hAnsi="Times New Roman" w:cs="Times New Roman"/>
          <w:color w:val="000000"/>
          <w:sz w:val="24"/>
          <w:szCs w:val="24"/>
        </w:rPr>
        <w:t>Keuangan</w:t>
      </w:r>
      <w:proofErr w:type="spellEnd"/>
      <w:r>
        <w:rPr>
          <w:rFonts w:ascii="Times New Roman" w:hAnsi="Times New Roman" w:cs="Times New Roman"/>
          <w:color w:val="000000"/>
          <w:sz w:val="24"/>
          <w:szCs w:val="24"/>
        </w:rPr>
        <w:t xml:space="preserve"> (OJK) </w:t>
      </w:r>
      <w:proofErr w:type="spellStart"/>
      <w:r>
        <w:rPr>
          <w:rFonts w:ascii="Times New Roman" w:hAnsi="Times New Roman" w:cs="Times New Roman"/>
          <w:color w:val="000000"/>
          <w:sz w:val="24"/>
          <w:szCs w:val="24"/>
        </w:rPr>
        <w:t>maka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terdapat</w:t>
      </w:r>
      <w:proofErr w:type="spellEnd"/>
      <w:r>
        <w:rPr>
          <w:rFonts w:ascii="Times New Roman" w:hAnsi="Times New Roman" w:cs="Times New Roman"/>
          <w:color w:val="000000"/>
          <w:sz w:val="24"/>
          <w:szCs w:val="24"/>
        </w:rPr>
        <w:t xml:space="preserve"> salah </w:t>
      </w:r>
      <w:proofErr w:type="spellStart"/>
      <w:r>
        <w:rPr>
          <w:rFonts w:ascii="Times New Roman" w:hAnsi="Times New Roman" w:cs="Times New Roman"/>
          <w:color w:val="000000"/>
          <w:sz w:val="24"/>
          <w:szCs w:val="24"/>
        </w:rPr>
        <w:t>satu</w:t>
      </w:r>
      <w:proofErr w:type="spellEnd"/>
      <w:r>
        <w:rPr>
          <w:rFonts w:ascii="Times New Roman" w:hAnsi="Times New Roman" w:cs="Times New Roman"/>
          <w:color w:val="000000"/>
          <w:sz w:val="24"/>
          <w:szCs w:val="24"/>
        </w:rPr>
        <w:t xml:space="preserve"> bank </w:t>
      </w:r>
      <w:proofErr w:type="spellStart"/>
      <w:r>
        <w:rPr>
          <w:rFonts w:ascii="Times New Roman" w:hAnsi="Times New Roman" w:cs="Times New Roman"/>
          <w:color w:val="000000"/>
          <w:sz w:val="24"/>
          <w:szCs w:val="24"/>
        </w:rPr>
        <w:t>milik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Pemerintah</w:t>
      </w:r>
      <w:proofErr w:type="spellEnd"/>
      <w:r>
        <w:rPr>
          <w:rFonts w:ascii="Times New Roman" w:hAnsi="Times New Roman" w:cs="Times New Roman"/>
          <w:color w:val="000000"/>
          <w:sz w:val="24"/>
          <w:szCs w:val="24"/>
        </w:rPr>
        <w:t xml:space="preserve"> Daerah </w:t>
      </w:r>
      <w:proofErr w:type="spellStart"/>
      <w:r>
        <w:rPr>
          <w:rFonts w:ascii="Times New Roman" w:hAnsi="Times New Roman" w:cs="Times New Roman"/>
          <w:color w:val="000000"/>
          <w:sz w:val="24"/>
          <w:szCs w:val="24"/>
        </w:rPr>
        <w:t>Provinsi</w:t>
      </w:r>
      <w:proofErr w:type="spellEnd"/>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Sumatera Selatan dan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Kepulauan</w:t>
      </w:r>
      <w:proofErr w:type="spellEnd"/>
      <w:r>
        <w:rPr>
          <w:rFonts w:ascii="Times New Roman" w:hAnsi="Times New Roman" w:cs="Times New Roman"/>
          <w:sz w:val="24"/>
          <w:szCs w:val="24"/>
        </w:rPr>
        <w:t xml:space="preserve"> Bangka Belitung,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Sumsel</w:t>
      </w:r>
      <w:proofErr w:type="spellEnd"/>
      <w:r>
        <w:rPr>
          <w:rFonts w:ascii="Times New Roman" w:hAnsi="Times New Roman" w:cs="Times New Roman"/>
          <w:sz w:val="24"/>
          <w:szCs w:val="24"/>
        </w:rPr>
        <w:t xml:space="preserve"> Babel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PT Bank Pembangunan Daerah Sumatera Selatan dan Bangka Belitung. Kantor Pusat Bank </w:t>
      </w:r>
      <w:proofErr w:type="spellStart"/>
      <w:r>
        <w:rPr>
          <w:rFonts w:ascii="Times New Roman" w:hAnsi="Times New Roman" w:cs="Times New Roman"/>
          <w:sz w:val="24"/>
          <w:szCs w:val="24"/>
        </w:rPr>
        <w:t>Sumsel</w:t>
      </w:r>
      <w:proofErr w:type="spellEnd"/>
      <w:r>
        <w:rPr>
          <w:rFonts w:ascii="Times New Roman" w:hAnsi="Times New Roman" w:cs="Times New Roman"/>
          <w:sz w:val="24"/>
          <w:szCs w:val="24"/>
        </w:rPr>
        <w:t xml:space="preserve"> Babel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Penyedia</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(PJK)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Divisi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Tata Kelola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dan 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dan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(APU PPT)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Divisi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unit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Unit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Unit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Tata Kelola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dan Unit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dan 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dan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(APU PPT). Unit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Unit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dan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(APU PPT).</w:t>
      </w:r>
      <w:r>
        <w:rPr>
          <w:rStyle w:val="ReferensiCatatanKaki"/>
          <w:rFonts w:ascii="Times New Roman" w:hAnsi="Times New Roman" w:cs="Times New Roman"/>
          <w:sz w:val="24"/>
          <w:szCs w:val="24"/>
        </w:rPr>
        <w:footnoteReference w:id="9"/>
      </w:r>
      <w:r>
        <w:rPr>
          <w:rFonts w:ascii="Times New Roman" w:hAnsi="Times New Roman" w:cs="Times New Roman"/>
          <w:sz w:val="24"/>
          <w:szCs w:val="24"/>
        </w:rPr>
        <w:t xml:space="preserve"> </w:t>
      </w:r>
    </w:p>
    <w:p w14:paraId="75D7A160" w14:textId="77777777" w:rsidR="000658A3" w:rsidRDefault="00000000">
      <w:pPr>
        <w:spacing w:line="360" w:lineRule="auto"/>
        <w:ind w:firstLineChars="333" w:firstLine="799"/>
        <w:jc w:val="both"/>
        <w:rPr>
          <w:rFonts w:ascii="Times New Roman" w:hAnsi="Times New Roman" w:cs="Times New Roman"/>
          <w:sz w:val="24"/>
          <w:szCs w:val="24"/>
        </w:rPr>
      </w:pPr>
      <w:r>
        <w:rPr>
          <w:rFonts w:ascii="Times New Roman" w:hAnsi="Times New Roman" w:cs="Times New Roman"/>
          <w:sz w:val="24"/>
          <w:szCs w:val="24"/>
        </w:rPr>
        <w:t xml:space="preserve">Unit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dan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(APU PPT) di Kantor Pusat Bank </w:t>
      </w:r>
      <w:proofErr w:type="spellStart"/>
      <w:r>
        <w:rPr>
          <w:rFonts w:ascii="Times New Roman" w:hAnsi="Times New Roman" w:cs="Times New Roman"/>
          <w:sz w:val="24"/>
          <w:szCs w:val="24"/>
        </w:rPr>
        <w:t>Sumsel</w:t>
      </w:r>
      <w:proofErr w:type="spellEnd"/>
      <w:r>
        <w:rPr>
          <w:rFonts w:ascii="Times New Roman" w:hAnsi="Times New Roman" w:cs="Times New Roman"/>
          <w:sz w:val="24"/>
          <w:szCs w:val="24"/>
        </w:rPr>
        <w:t xml:space="preserve"> Babel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w:t>
      </w:r>
      <w:proofErr w:type="spellStart"/>
      <w:r>
        <w:rPr>
          <w:rFonts w:ascii="Times New Roman" w:eastAsia="Tahoma" w:hAnsi="Times New Roman" w:cs="Times New Roman"/>
          <w:sz w:val="24"/>
          <w:szCs w:val="24"/>
        </w:rPr>
        <w:t>dalam</w:t>
      </w:r>
      <w:proofErr w:type="spellEnd"/>
      <w:r>
        <w:rPr>
          <w:rFonts w:ascii="Times New Roman" w:eastAsia="Tahoma" w:hAnsi="Times New Roman" w:cs="Times New Roman"/>
          <w:sz w:val="24"/>
          <w:szCs w:val="24"/>
        </w:rPr>
        <w:t xml:space="preserve"> program Anti </w:t>
      </w:r>
      <w:proofErr w:type="spellStart"/>
      <w:r>
        <w:rPr>
          <w:rFonts w:ascii="Times New Roman" w:eastAsia="Tahoma" w:hAnsi="Times New Roman" w:cs="Times New Roman"/>
          <w:sz w:val="24"/>
          <w:szCs w:val="24"/>
        </w:rPr>
        <w:t>Pencucian</w:t>
      </w:r>
      <w:proofErr w:type="spellEnd"/>
      <w:r>
        <w:rPr>
          <w:rFonts w:ascii="Times New Roman" w:eastAsia="Tahoma" w:hAnsi="Times New Roman" w:cs="Times New Roman"/>
          <w:sz w:val="24"/>
          <w:szCs w:val="24"/>
        </w:rPr>
        <w:t xml:space="preserve"> Uang (APU) dan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eastAsia="SimSun" w:hAnsi="Times New Roman" w:cs="Times New Roman"/>
          <w:sz w:val="24"/>
          <w:szCs w:val="24"/>
        </w:rPr>
        <w:t>implementasi</w:t>
      </w:r>
      <w:proofErr w:type="spellEnd"/>
      <w:r>
        <w:rPr>
          <w:rFonts w:ascii="Times New Roman" w:eastAsia="SimSun" w:hAnsi="Times New Roman" w:cs="Times New Roman"/>
          <w:sz w:val="24"/>
          <w:szCs w:val="24"/>
        </w:rPr>
        <w:t xml:space="preserve"> program Anti </w:t>
      </w:r>
      <w:proofErr w:type="spellStart"/>
      <w:r>
        <w:rPr>
          <w:rFonts w:ascii="Times New Roman" w:eastAsia="SimSun" w:hAnsi="Times New Roman" w:cs="Times New Roman"/>
          <w:sz w:val="24"/>
          <w:szCs w:val="24"/>
        </w:rPr>
        <w:t>Pencucian</w:t>
      </w:r>
      <w:proofErr w:type="spellEnd"/>
      <w:r>
        <w:rPr>
          <w:rFonts w:ascii="Times New Roman" w:eastAsia="SimSun" w:hAnsi="Times New Roman" w:cs="Times New Roman"/>
          <w:sz w:val="24"/>
          <w:szCs w:val="24"/>
        </w:rPr>
        <w:t xml:space="preserve"> Uang</w:t>
      </w:r>
      <w:r>
        <w:rPr>
          <w:rFonts w:ascii="Times New Roman" w:hAnsi="Times New Roman" w:cs="Times New Roman"/>
          <w:sz w:val="24"/>
          <w:szCs w:val="24"/>
        </w:rPr>
        <w:t xml:space="preserve"> (APU)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27 (dua </w:t>
      </w:r>
      <w:proofErr w:type="spellStart"/>
      <w:r>
        <w:rPr>
          <w:rFonts w:ascii="Times New Roman" w:hAnsi="Times New Roman" w:cs="Times New Roman"/>
          <w:sz w:val="24"/>
          <w:szCs w:val="24"/>
        </w:rPr>
        <w:t>puluh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tujuh</w:t>
      </w:r>
      <w:proofErr w:type="spellEnd"/>
      <w:r>
        <w:rPr>
          <w:rFonts w:ascii="Times New Roman" w:hAnsi="Times New Roman" w:cs="Times New Roman"/>
          <w:sz w:val="24"/>
          <w:szCs w:val="24"/>
        </w:rPr>
        <w:t>) Kantor Cabang, 48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delapan</w:t>
      </w:r>
      <w:proofErr w:type="spellEnd"/>
      <w:r>
        <w:rPr>
          <w:rFonts w:ascii="Times New Roman" w:hAnsi="Times New Roman" w:cs="Times New Roman"/>
          <w:sz w:val="24"/>
          <w:szCs w:val="24"/>
        </w:rPr>
        <w:t xml:space="preserve">) Cabang </w:t>
      </w:r>
      <w:proofErr w:type="spellStart"/>
      <w:r>
        <w:rPr>
          <w:rFonts w:ascii="Times New Roman" w:hAnsi="Times New Roman" w:cs="Times New Roman"/>
          <w:sz w:val="24"/>
          <w:szCs w:val="24"/>
        </w:rPr>
        <w:t>Pembantu</w:t>
      </w:r>
      <w:proofErr w:type="spellEnd"/>
      <w:r>
        <w:rPr>
          <w:rFonts w:ascii="Times New Roman" w:hAnsi="Times New Roman" w:cs="Times New Roman"/>
          <w:sz w:val="24"/>
          <w:szCs w:val="24"/>
        </w:rPr>
        <w:t>, dan 106 (</w:t>
      </w:r>
      <w:proofErr w:type="spellStart"/>
      <w:r>
        <w:rPr>
          <w:rFonts w:ascii="Times New Roman" w:hAnsi="Times New Roman" w:cs="Times New Roman"/>
          <w:sz w:val="24"/>
          <w:szCs w:val="24"/>
        </w:rPr>
        <w:t>seratus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enam</w:t>
      </w:r>
      <w:proofErr w:type="spellEnd"/>
      <w:r>
        <w:rPr>
          <w:rFonts w:ascii="Times New Roman" w:hAnsi="Times New Roman" w:cs="Times New Roman"/>
          <w:sz w:val="24"/>
          <w:szCs w:val="24"/>
        </w:rPr>
        <w:t>) Kantor Kas.</w:t>
      </w:r>
      <w:r>
        <w:rPr>
          <w:rStyle w:val="ReferensiCatatanKaki"/>
          <w:rFonts w:ascii="Times New Roman" w:hAnsi="Times New Roman" w:cs="Times New Roman"/>
          <w:sz w:val="24"/>
          <w:szCs w:val="24"/>
        </w:rPr>
        <w:footnoteReference w:id="10"/>
      </w:r>
      <w:r>
        <w:rPr>
          <w:rFonts w:ascii="Times New Roman" w:hAnsi="Times New Roman" w:cs="Times New Roman"/>
          <w:sz w:val="24"/>
          <w:szCs w:val="24"/>
        </w:rPr>
        <w:t xml:space="preserve"> Alur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yang </w:t>
      </w:r>
      <w:proofErr w:type="spellStart"/>
      <w:r>
        <w:rPr>
          <w:rFonts w:ascii="Times New Roman" w:eastAsia="Tahoma" w:hAnsi="Times New Roman" w:cs="Times New Roman"/>
          <w:sz w:val="24"/>
          <w:szCs w:val="24"/>
        </w:rPr>
        <w:t>dilakukan</w:t>
      </w:r>
      <w:proofErr w:type="spellEnd"/>
      <w:r>
        <w:rPr>
          <w:rFonts w:ascii="Times New Roman" w:eastAsia="Tahoma" w:hAnsi="Times New Roman" w:cs="Times New Roman"/>
          <w:sz w:val="24"/>
          <w:szCs w:val="24"/>
        </w:rPr>
        <w:t xml:space="preserve"> oleh unit </w:t>
      </w:r>
      <w:proofErr w:type="spellStart"/>
      <w:r>
        <w:rPr>
          <w:rFonts w:ascii="Times New Roman" w:eastAsia="Tahoma" w:hAnsi="Times New Roman" w:cs="Times New Roman"/>
          <w:sz w:val="24"/>
          <w:szCs w:val="24"/>
        </w:rPr>
        <w:t>kerja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tersebut</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dimulai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dari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pelayanan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nasabah</w:t>
      </w:r>
      <w:proofErr w:type="spellEnd"/>
      <w:r>
        <w:rPr>
          <w:rFonts w:ascii="Times New Roman" w:eastAsia="Tahoma" w:hAnsi="Times New Roman" w:cs="Times New Roman"/>
          <w:sz w:val="24"/>
          <w:szCs w:val="24"/>
        </w:rPr>
        <w:t xml:space="preserve"> yang </w:t>
      </w:r>
      <w:proofErr w:type="spellStart"/>
      <w:r>
        <w:rPr>
          <w:rFonts w:ascii="Times New Roman" w:eastAsia="Tahoma" w:hAnsi="Times New Roman" w:cs="Times New Roman"/>
          <w:sz w:val="24"/>
          <w:szCs w:val="24"/>
        </w:rPr>
        <w:t>dilakukan</w:t>
      </w:r>
      <w:proofErr w:type="spellEnd"/>
      <w:r>
        <w:rPr>
          <w:rFonts w:ascii="Times New Roman" w:eastAsia="Tahoma" w:hAnsi="Times New Roman" w:cs="Times New Roman"/>
          <w:sz w:val="24"/>
          <w:szCs w:val="24"/>
        </w:rPr>
        <w:t xml:space="preserve"> oleh </w:t>
      </w:r>
      <w:r>
        <w:rPr>
          <w:rFonts w:ascii="Times New Roman" w:eastAsia="Tahoma" w:hAnsi="Times New Roman" w:cs="Times New Roman"/>
          <w:i/>
          <w:iCs/>
          <w:sz w:val="24"/>
          <w:szCs w:val="24"/>
        </w:rPr>
        <w:t xml:space="preserve">customer service </w:t>
      </w:r>
      <w:r>
        <w:rPr>
          <w:rFonts w:ascii="Times New Roman" w:eastAsia="Tahoma" w:hAnsi="Times New Roman" w:cs="Times New Roman"/>
          <w:sz w:val="24"/>
          <w:szCs w:val="24"/>
        </w:rPr>
        <w:t xml:space="preserve">dan </w:t>
      </w:r>
      <w:r>
        <w:rPr>
          <w:rFonts w:ascii="Times New Roman" w:eastAsia="Tahoma" w:hAnsi="Times New Roman" w:cs="Times New Roman"/>
          <w:i/>
          <w:iCs/>
          <w:sz w:val="24"/>
          <w:szCs w:val="24"/>
        </w:rPr>
        <w:t xml:space="preserve">teller </w:t>
      </w:r>
      <w:proofErr w:type="spellStart"/>
      <w:r>
        <w:rPr>
          <w:rFonts w:ascii="Times New Roman" w:eastAsia="Tahoma" w:hAnsi="Times New Roman" w:cs="Times New Roman"/>
          <w:sz w:val="24"/>
          <w:szCs w:val="24"/>
        </w:rPr>
        <w:t>disetiap</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kantor</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cabang</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Apabila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ditemukan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transaksi</w:t>
      </w:r>
      <w:proofErr w:type="spellEnd"/>
      <w:r>
        <w:rPr>
          <w:rFonts w:ascii="Times New Roman" w:eastAsia="Tahoma" w:hAnsi="Times New Roman" w:cs="Times New Roman"/>
          <w:sz w:val="24"/>
          <w:szCs w:val="24"/>
        </w:rPr>
        <w:t xml:space="preserve"> yang </w:t>
      </w:r>
      <w:proofErr w:type="spellStart"/>
      <w:r>
        <w:rPr>
          <w:rFonts w:ascii="Times New Roman" w:eastAsia="Tahoma" w:hAnsi="Times New Roman" w:cs="Times New Roman"/>
          <w:sz w:val="24"/>
          <w:szCs w:val="24"/>
        </w:rPr>
        <w:t>mencurigakan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maka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kantor</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cabang</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akan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melaporkan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kepada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kantor</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pusat</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Selanjutnya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kantor</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pusat</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akan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melakukan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pengawasan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lebih</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mendalam</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terhadap</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nasabah</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tersebut</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melalui</w:t>
      </w:r>
      <w:proofErr w:type="spellEnd"/>
      <w:r>
        <w:rPr>
          <w:rFonts w:ascii="Times New Roman" w:eastAsia="Tahoma" w:hAnsi="Times New Roman" w:cs="Times New Roman"/>
          <w:sz w:val="24"/>
          <w:szCs w:val="24"/>
        </w:rPr>
        <w:t xml:space="preserve"> </w:t>
      </w: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Enhanced Due </w:t>
      </w:r>
      <w:proofErr w:type="spellStart"/>
      <w:r>
        <w:rPr>
          <w:rFonts w:ascii="Times New Roman" w:hAnsi="Times New Roman" w:cs="Times New Roman"/>
          <w:i/>
          <w:iCs/>
          <w:sz w:val="24"/>
          <w:szCs w:val="24"/>
        </w:rPr>
        <w:t>Dilligence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(EDD) dan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Pusat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(PPATK) dan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(OJK).</w:t>
      </w:r>
      <w:r>
        <w:rPr>
          <w:rStyle w:val="ReferensiCatatanKaki"/>
          <w:rFonts w:ascii="Times New Roman" w:hAnsi="Times New Roman" w:cs="Times New Roman"/>
          <w:sz w:val="24"/>
          <w:szCs w:val="24"/>
        </w:rPr>
        <w:footnoteReference w:id="11"/>
      </w:r>
      <w:r>
        <w:rPr>
          <w:rFonts w:ascii="Times New Roman" w:hAnsi="Times New Roman" w:cs="Times New Roman"/>
          <w:sz w:val="24"/>
          <w:szCs w:val="24"/>
        </w:rPr>
        <w:t xml:space="preserve"> </w:t>
      </w:r>
    </w:p>
    <w:p w14:paraId="740A1153" w14:textId="1C258CDC" w:rsidR="00CB5393" w:rsidRDefault="00000000" w:rsidP="00CB5393">
      <w:pPr>
        <w:spacing w:line="360" w:lineRule="auto"/>
        <w:ind w:firstLineChars="333" w:firstLine="799"/>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Seperti</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diketahui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Bank </w:t>
      </w:r>
      <w:proofErr w:type="spellStart"/>
      <w:r>
        <w:rPr>
          <w:rFonts w:ascii="Times New Roman" w:eastAsia="SimSun" w:hAnsi="Times New Roman" w:cs="Times New Roman"/>
          <w:sz w:val="24"/>
          <w:szCs w:val="24"/>
        </w:rPr>
        <w:t>Sumsel</w:t>
      </w:r>
      <w:proofErr w:type="spellEnd"/>
      <w:r>
        <w:rPr>
          <w:rFonts w:ascii="Times New Roman" w:eastAsia="SimSun" w:hAnsi="Times New Roman" w:cs="Times New Roman"/>
          <w:sz w:val="24"/>
          <w:szCs w:val="24"/>
        </w:rPr>
        <w:t xml:space="preserve"> Babel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Penyedia</w:t>
      </w:r>
      <w:proofErr w:type="spellEnd"/>
      <w:r>
        <w:rPr>
          <w:rFonts w:ascii="Times New Roman" w:eastAsia="SimSun" w:hAnsi="Times New Roman" w:cs="Times New Roman"/>
          <w:sz w:val="24"/>
          <w:szCs w:val="24"/>
        </w:rPr>
        <w:t xml:space="preserve"> Jasa </w:t>
      </w:r>
      <w:proofErr w:type="spellStart"/>
      <w:r>
        <w:rPr>
          <w:rFonts w:ascii="Times New Roman" w:eastAsia="SimSun" w:hAnsi="Times New Roman" w:cs="Times New Roman"/>
          <w:sz w:val="24"/>
          <w:szCs w:val="24"/>
        </w:rPr>
        <w:t>Keuangan</w:t>
      </w:r>
      <w:proofErr w:type="spellEnd"/>
      <w:r>
        <w:rPr>
          <w:rFonts w:ascii="Times New Roman" w:eastAsia="SimSun" w:hAnsi="Times New Roman" w:cs="Times New Roman"/>
          <w:sz w:val="24"/>
          <w:szCs w:val="24"/>
        </w:rPr>
        <w:t xml:space="preserve"> (PJK) </w:t>
      </w:r>
      <w:proofErr w:type="spellStart"/>
      <w:r>
        <w:rPr>
          <w:rFonts w:ascii="Times New Roman" w:eastAsia="SimSun" w:hAnsi="Times New Roman" w:cs="Times New Roman"/>
          <w:sz w:val="24"/>
          <w:szCs w:val="24"/>
        </w:rPr>
        <w:t>mempunyai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fungsi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intermediasi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Fungsi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intermediasi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fungsi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menghimpun</w:t>
      </w:r>
      <w:proofErr w:type="spellEnd"/>
      <w:r>
        <w:rPr>
          <w:rFonts w:ascii="Times New Roman" w:eastAsia="SimSun" w:hAnsi="Times New Roman" w:cs="Times New Roman"/>
          <w:sz w:val="24"/>
          <w:szCs w:val="24"/>
        </w:rPr>
        <w:t xml:space="preserve"> dana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pihak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ketiga</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menyalurkan</w:t>
      </w:r>
      <w:proofErr w:type="spellEnd"/>
      <w:r>
        <w:rPr>
          <w:rFonts w:ascii="Times New Roman" w:eastAsia="SimSun" w:hAnsi="Times New Roman" w:cs="Times New Roman"/>
          <w:sz w:val="24"/>
          <w:szCs w:val="24"/>
        </w:rPr>
        <w:t xml:space="preserve"> dana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kredit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menjalankan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fungsi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maka</w:t>
      </w:r>
      <w:proofErr w:type="spellEnd"/>
      <w:r>
        <w:rPr>
          <w:rFonts w:ascii="Times New Roman" w:eastAsia="SimSun" w:hAnsi="Times New Roman" w:cs="Times New Roman"/>
          <w:sz w:val="24"/>
          <w:szCs w:val="24"/>
        </w:rPr>
        <w:t xml:space="preserve"> Bank </w:t>
      </w:r>
      <w:proofErr w:type="spellStart"/>
      <w:r>
        <w:rPr>
          <w:rFonts w:ascii="Times New Roman" w:eastAsia="SimSun" w:hAnsi="Times New Roman" w:cs="Times New Roman"/>
          <w:sz w:val="24"/>
          <w:szCs w:val="24"/>
        </w:rPr>
        <w:t>Sumsel</w:t>
      </w:r>
      <w:proofErr w:type="spellEnd"/>
      <w:r>
        <w:rPr>
          <w:rFonts w:ascii="Times New Roman" w:eastAsia="SimSun" w:hAnsi="Times New Roman" w:cs="Times New Roman"/>
          <w:sz w:val="24"/>
          <w:szCs w:val="24"/>
        </w:rPr>
        <w:t xml:space="preserve"> Babel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Penyedia</w:t>
      </w:r>
      <w:proofErr w:type="spellEnd"/>
      <w:r>
        <w:rPr>
          <w:rFonts w:ascii="Times New Roman" w:eastAsia="SimSun" w:hAnsi="Times New Roman" w:cs="Times New Roman"/>
          <w:sz w:val="24"/>
          <w:szCs w:val="24"/>
        </w:rPr>
        <w:t xml:space="preserve"> Jasa </w:t>
      </w:r>
      <w:proofErr w:type="spellStart"/>
      <w:r>
        <w:rPr>
          <w:rFonts w:ascii="Times New Roman" w:eastAsia="SimSun" w:hAnsi="Times New Roman" w:cs="Times New Roman"/>
          <w:sz w:val="24"/>
          <w:szCs w:val="24"/>
        </w:rPr>
        <w:t>Keuangan</w:t>
      </w:r>
      <w:proofErr w:type="spellEnd"/>
      <w:r>
        <w:rPr>
          <w:rFonts w:ascii="Times New Roman" w:eastAsia="SimSun" w:hAnsi="Times New Roman" w:cs="Times New Roman"/>
          <w:sz w:val="24"/>
          <w:szCs w:val="24"/>
        </w:rPr>
        <w:t xml:space="preserve"> (PJK) </w:t>
      </w:r>
      <w:proofErr w:type="spellStart"/>
      <w:r>
        <w:rPr>
          <w:rFonts w:ascii="Times New Roman" w:eastAsia="SimSun" w:hAnsi="Times New Roman" w:cs="Times New Roman"/>
          <w:sz w:val="24"/>
          <w:szCs w:val="24"/>
        </w:rPr>
        <w:t>harus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mampu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strategi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memitigasi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risiko-risiko</w:t>
      </w:r>
      <w:proofErr w:type="spellEnd"/>
      <w:r>
        <w:rPr>
          <w:rFonts w:ascii="Times New Roman" w:eastAsia="SimSun" w:hAnsi="Times New Roman" w:cs="Times New Roman"/>
          <w:sz w:val="24"/>
          <w:szCs w:val="24"/>
        </w:rPr>
        <w:t xml:space="preserve"> bank yang </w:t>
      </w:r>
      <w:proofErr w:type="spellStart"/>
      <w:r>
        <w:rPr>
          <w:rFonts w:ascii="Times New Roman" w:eastAsia="SimSun" w:hAnsi="Times New Roman" w:cs="Times New Roman"/>
          <w:sz w:val="24"/>
          <w:szCs w:val="24"/>
        </w:rPr>
        <w: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terjadi</w:t>
      </w:r>
      <w:proofErr w:type="spellEnd"/>
      <w:r>
        <w:rPr>
          <w:rFonts w:ascii="Times New Roman" w:eastAsia="SimSun" w:hAnsi="Times New Roman" w:cs="Times New Roman"/>
          <w:sz w:val="24"/>
          <w:szCs w:val="24"/>
        </w:rPr>
        <w:t xml:space="preserve">. Adapun </w:t>
      </w:r>
      <w:proofErr w:type="spellStart"/>
      <w:r>
        <w:rPr>
          <w:rFonts w:ascii="Times New Roman" w:eastAsia="SimSun" w:hAnsi="Times New Roman" w:cs="Times New Roman"/>
          <w:sz w:val="24"/>
          <w:szCs w:val="24"/>
        </w:rPr>
        <w:t>permasalahan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diangkat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ialah</w:t>
      </w:r>
      <w:proofErr w:type="spellEnd"/>
      <w:r>
        <w:rPr>
          <w:rFonts w:ascii="Times New Roman" w:eastAsia="SimSun" w:hAnsi="Times New Roman" w:cs="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w:t>
      </w:r>
      <w:r>
        <w:rPr>
          <w:rFonts w:ascii="Times New Roman" w:hAnsi="Times New Roman"/>
          <w:i/>
          <w:iCs/>
          <w:sz w:val="24"/>
          <w:szCs w:val="24"/>
        </w:rPr>
        <w:t xml:space="preserve">Customer Due </w:t>
      </w:r>
      <w:proofErr w:type="spellStart"/>
      <w:r>
        <w:rPr>
          <w:rFonts w:ascii="Times New Roman" w:hAnsi="Times New Roman"/>
          <w:i/>
          <w:iCs/>
          <w:sz w:val="24"/>
          <w:szCs w:val="24"/>
        </w:rPr>
        <w:t>Dilligence</w:t>
      </w:r>
      <w:proofErr w:type="spellEnd"/>
      <w:r>
        <w:rPr>
          <w:rFonts w:ascii="Times New Roman" w:hAnsi="Times New Roman"/>
          <w:sz w:val="24"/>
          <w:szCs w:val="24"/>
        </w:rPr>
        <w:t xml:space="preserve"> (CDD) </w:t>
      </w:r>
      <w:proofErr w:type="spellStart"/>
      <w:r>
        <w:rPr>
          <w:rFonts w:ascii="Times New Roman" w:hAnsi="Times New Roman"/>
          <w:sz w:val="24"/>
          <w:szCs w:val="24"/>
        </w:rPr>
        <w:t>dalam</w:t>
      </w:r>
      <w:proofErr w:type="spellEnd"/>
      <w:r>
        <w:rPr>
          <w:rFonts w:ascii="Times New Roman" w:hAnsi="Times New Roman"/>
          <w:sz w:val="24"/>
          <w:szCs w:val="24"/>
        </w:rPr>
        <w:t xml:space="preserve"> Program Anti </w:t>
      </w:r>
      <w:proofErr w:type="spellStart"/>
      <w:r>
        <w:rPr>
          <w:rFonts w:ascii="Times New Roman" w:hAnsi="Times New Roman"/>
          <w:sz w:val="24"/>
          <w:szCs w:val="24"/>
        </w:rPr>
        <w:t>Pencucian</w:t>
      </w:r>
      <w:proofErr w:type="spellEnd"/>
      <w:r>
        <w:rPr>
          <w:rFonts w:ascii="Times New Roman" w:hAnsi="Times New Roman"/>
          <w:sz w:val="24"/>
          <w:szCs w:val="24"/>
        </w:rPr>
        <w:t xml:space="preserve"> Uang (APU)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pelayanan</w:t>
      </w:r>
      <w:proofErr w:type="spellEnd"/>
      <w:r>
        <w:rPr>
          <w:rFonts w:ascii="Times New Roman" w:hAnsi="Times New Roman"/>
          <w:sz w:val="24"/>
          <w:szCs w:val="24"/>
        </w:rPr>
        <w:t xml:space="preserve"> </w:t>
      </w:r>
      <w:proofErr w:type="spellStart"/>
      <w:r>
        <w:rPr>
          <w:rFonts w:ascii="Times New Roman" w:hAnsi="Times New Roman"/>
          <w:sz w:val="24"/>
          <w:szCs w:val="24"/>
        </w:rPr>
        <w:t>nasabah</w:t>
      </w:r>
      <w:proofErr w:type="spellEnd"/>
      <w:r>
        <w:rPr>
          <w:rFonts w:ascii="Times New Roman" w:hAnsi="Times New Roman"/>
          <w:sz w:val="24"/>
          <w:szCs w:val="24"/>
        </w:rPr>
        <w:t xml:space="preserve"> </w:t>
      </w:r>
      <w:proofErr w:type="spellStart"/>
      <w:r>
        <w:rPr>
          <w:rFonts w:ascii="Times New Roman" w:hAnsi="Times New Roman"/>
          <w:sz w:val="24"/>
          <w:szCs w:val="24"/>
        </w:rPr>
        <w:t>perbankan</w:t>
      </w:r>
      <w:proofErr w:type="spellEnd"/>
      <w:r>
        <w:rPr>
          <w:rFonts w:ascii="Times New Roman" w:hAnsi="Times New Roman"/>
          <w:sz w:val="24"/>
          <w:szCs w:val="24"/>
        </w:rPr>
        <w:t xml:space="preserve"> pada Kantor Pusat Bank </w:t>
      </w:r>
      <w:proofErr w:type="spellStart"/>
      <w:r>
        <w:rPr>
          <w:rFonts w:ascii="Times New Roman" w:hAnsi="Times New Roman"/>
          <w:sz w:val="24"/>
          <w:szCs w:val="24"/>
        </w:rPr>
        <w:t>Sumsel</w:t>
      </w:r>
      <w:proofErr w:type="spellEnd"/>
      <w:r>
        <w:rPr>
          <w:rFonts w:ascii="Times New Roman" w:hAnsi="Times New Roman"/>
          <w:sz w:val="24"/>
          <w:szCs w:val="24"/>
        </w:rPr>
        <w:t xml:space="preserve"> Babel dan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w:t>
      </w:r>
      <w:r>
        <w:rPr>
          <w:rFonts w:ascii="Times New Roman" w:hAnsi="Times New Roman"/>
          <w:i/>
          <w:iCs/>
          <w:sz w:val="24"/>
          <w:szCs w:val="24"/>
        </w:rPr>
        <w:t xml:space="preserve">Customer Due </w:t>
      </w:r>
      <w:proofErr w:type="spellStart"/>
      <w:r>
        <w:rPr>
          <w:rFonts w:ascii="Times New Roman" w:hAnsi="Times New Roman"/>
          <w:i/>
          <w:iCs/>
          <w:sz w:val="24"/>
          <w:szCs w:val="24"/>
        </w:rPr>
        <w:t>Dilligence</w:t>
      </w:r>
      <w:proofErr w:type="spellEnd"/>
      <w:r>
        <w:rPr>
          <w:rFonts w:ascii="Times New Roman" w:hAnsi="Times New Roman"/>
          <w:sz w:val="24"/>
          <w:szCs w:val="24"/>
        </w:rPr>
        <w:t xml:space="preserve"> (CDD)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pelayanan</w:t>
      </w:r>
      <w:proofErr w:type="spellEnd"/>
      <w:r>
        <w:rPr>
          <w:rFonts w:ascii="Times New Roman" w:hAnsi="Times New Roman"/>
          <w:sz w:val="24"/>
          <w:szCs w:val="24"/>
        </w:rPr>
        <w:t xml:space="preserve"> </w:t>
      </w:r>
      <w:proofErr w:type="spellStart"/>
      <w:r>
        <w:rPr>
          <w:rFonts w:ascii="Times New Roman" w:hAnsi="Times New Roman"/>
          <w:sz w:val="24"/>
          <w:szCs w:val="24"/>
        </w:rPr>
        <w:t>nasabah</w:t>
      </w:r>
      <w:proofErr w:type="spellEnd"/>
      <w:r>
        <w:rPr>
          <w:rFonts w:ascii="Times New Roman" w:hAnsi="Times New Roman"/>
          <w:sz w:val="24"/>
          <w:szCs w:val="24"/>
        </w:rPr>
        <w:t xml:space="preserve"> </w:t>
      </w:r>
      <w:proofErr w:type="spellStart"/>
      <w:r>
        <w:rPr>
          <w:rFonts w:ascii="Times New Roman" w:hAnsi="Times New Roman"/>
          <w:sz w:val="24"/>
          <w:szCs w:val="24"/>
        </w:rPr>
        <w:t>perbankan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memitigasi</w:t>
      </w:r>
      <w:proofErr w:type="spellEnd"/>
      <w:r>
        <w:rPr>
          <w:rFonts w:ascii="Times New Roman" w:hAnsi="Times New Roman"/>
          <w:sz w:val="24"/>
          <w:szCs w:val="24"/>
        </w:rPr>
        <w:t xml:space="preserve"> </w:t>
      </w:r>
      <w:proofErr w:type="spellStart"/>
      <w:r>
        <w:rPr>
          <w:rFonts w:ascii="Times New Roman" w:hAnsi="Times New Roman"/>
          <w:sz w:val="24"/>
          <w:szCs w:val="24"/>
        </w:rPr>
        <w:t>risiko</w:t>
      </w:r>
      <w:proofErr w:type="spellEnd"/>
      <w:r>
        <w:rPr>
          <w:rFonts w:ascii="Times New Roman" w:hAnsi="Times New Roman"/>
          <w:sz w:val="24"/>
          <w:szCs w:val="24"/>
        </w:rPr>
        <w:t xml:space="preserve"> bank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pencucian</w:t>
      </w:r>
      <w:proofErr w:type="spellEnd"/>
      <w:r>
        <w:rPr>
          <w:rFonts w:ascii="Times New Roman" w:hAnsi="Times New Roman"/>
          <w:sz w:val="24"/>
          <w:szCs w:val="24"/>
        </w:rPr>
        <w:t xml:space="preserve"> uang pada Kantor Pusat Bank </w:t>
      </w:r>
      <w:proofErr w:type="spellStart"/>
      <w:r>
        <w:rPr>
          <w:rFonts w:ascii="Times New Roman" w:hAnsi="Times New Roman"/>
          <w:sz w:val="24"/>
          <w:szCs w:val="24"/>
        </w:rPr>
        <w:t>Sumsel</w:t>
      </w:r>
      <w:proofErr w:type="spellEnd"/>
      <w:r>
        <w:rPr>
          <w:rFonts w:ascii="Times New Roman" w:hAnsi="Times New Roman"/>
          <w:sz w:val="24"/>
          <w:szCs w:val="24"/>
        </w:rPr>
        <w:t xml:space="preserve"> Babel. </w:t>
      </w:r>
      <w:r>
        <w:rPr>
          <w:rFonts w:ascii="Times New Roman" w:eastAsia="SimSun" w:hAnsi="Times New Roman" w:cs="Times New Roman"/>
          <w:sz w:val="24"/>
          <w:szCs w:val="24"/>
        </w:rPr>
        <w:t xml:space="preserve"> </w:t>
      </w:r>
    </w:p>
    <w:p w14:paraId="09423657" w14:textId="77777777" w:rsidR="00CB5393" w:rsidRDefault="00CB5393" w:rsidP="00CB5393">
      <w:pPr>
        <w:spacing w:line="360" w:lineRule="auto"/>
        <w:ind w:firstLineChars="333" w:firstLine="799"/>
        <w:jc w:val="both"/>
        <w:rPr>
          <w:rFonts w:ascii="Times New Roman" w:eastAsia="SimSun" w:hAnsi="Times New Roman" w:cs="Times New Roman"/>
          <w:sz w:val="24"/>
          <w:szCs w:val="24"/>
        </w:rPr>
      </w:pPr>
    </w:p>
    <w:p w14:paraId="377FD8B9" w14:textId="77777777" w:rsidR="00CB5393" w:rsidRDefault="00CB5393" w:rsidP="00CB5393">
      <w:pPr>
        <w:spacing w:line="360" w:lineRule="auto"/>
        <w:ind w:firstLineChars="333" w:firstLine="799"/>
        <w:jc w:val="both"/>
        <w:rPr>
          <w:rFonts w:ascii="Times New Roman" w:eastAsia="SimSun" w:hAnsi="Times New Roman" w:cs="Times New Roman"/>
          <w:sz w:val="24"/>
          <w:szCs w:val="24"/>
        </w:rPr>
      </w:pPr>
    </w:p>
    <w:p w14:paraId="1ACA504E" w14:textId="77777777" w:rsidR="00CB5393" w:rsidRPr="00CB5393" w:rsidRDefault="00CB5393" w:rsidP="00CB5393">
      <w:pPr>
        <w:spacing w:line="360" w:lineRule="auto"/>
        <w:ind w:firstLineChars="333" w:firstLine="799"/>
        <w:jc w:val="both"/>
        <w:rPr>
          <w:rFonts w:ascii="Times New Roman" w:eastAsia="SimSun" w:hAnsi="Times New Roman" w:cs="Times New Roman"/>
          <w:sz w:val="24"/>
          <w:szCs w:val="24"/>
        </w:rPr>
      </w:pPr>
    </w:p>
    <w:p w14:paraId="4D69C367" w14:textId="00AF8C24" w:rsidR="000658A3" w:rsidRPr="00CB5393" w:rsidRDefault="00CB5393">
      <w:pPr>
        <w:spacing w:line="360" w:lineRule="auto"/>
        <w:jc w:val="both"/>
        <w:rPr>
          <w:rFonts w:ascii="Times New Roman" w:hAnsi="Times New Roman"/>
          <w:b/>
          <w:bCs/>
          <w:sz w:val="24"/>
          <w:szCs w:val="24"/>
        </w:rPr>
      </w:pPr>
      <w:r w:rsidRPr="00CB5393">
        <w:rPr>
          <w:rFonts w:ascii="Times New Roman" w:hAnsi="Times New Roman"/>
          <w:b/>
          <w:bCs/>
          <w:sz w:val="24"/>
          <w:szCs w:val="24"/>
        </w:rPr>
        <w:lastRenderedPageBreak/>
        <w:t xml:space="preserve">METODE </w:t>
      </w:r>
    </w:p>
    <w:p w14:paraId="6D7A1E15" w14:textId="77777777" w:rsidR="000658A3" w:rsidRDefault="00000000">
      <w:pPr>
        <w:pStyle w:val="DaftarParagraf"/>
        <w:spacing w:line="360" w:lineRule="auto"/>
        <w:ind w:left="0" w:firstLineChars="333" w:firstLine="799"/>
        <w:jc w:val="both"/>
        <w:rPr>
          <w:rFonts w:ascii="Times New Roman" w:hAnsi="Times New Roman"/>
          <w:sz w:val="24"/>
          <w:szCs w:val="24"/>
        </w:rPr>
      </w:pPr>
      <w:r>
        <w:rPr>
          <w:rFonts w:ascii="Times New Roman" w:hAnsi="Times New Roman"/>
          <w:sz w:val="24"/>
          <w:szCs w:val="24"/>
        </w:rPr>
        <w:t xml:space="preserve">Jenis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penulisan</w:t>
      </w:r>
      <w:proofErr w:type="spellEnd"/>
      <w:r>
        <w:rPr>
          <w:rFonts w:ascii="Times New Roman" w:hAnsi="Times New Roman"/>
          <w:sz w:val="24"/>
          <w:szCs w:val="24"/>
        </w:rPr>
        <w:t xml:space="preserve"> </w:t>
      </w:r>
      <w:proofErr w:type="spellStart"/>
      <w:r>
        <w:rPr>
          <w:rFonts w:ascii="Times New Roman" w:hAnsi="Times New Roman"/>
          <w:sz w:val="24"/>
          <w:szCs w:val="24"/>
        </w:rPr>
        <w:t>artikel</w:t>
      </w:r>
      <w:proofErr w:type="spellEnd"/>
      <w:r>
        <w:rPr>
          <w:rFonts w:ascii="Times New Roman" w:hAnsi="Times New Roman"/>
          <w:sz w:val="24"/>
          <w:szCs w:val="24"/>
        </w:rPr>
        <w:t xml:space="preserve"> </w:t>
      </w:r>
      <w:proofErr w:type="spellStart"/>
      <w:r>
        <w:rPr>
          <w:rFonts w:ascii="Times New Roman" w:hAnsi="Times New Roman"/>
          <w:sz w:val="24"/>
          <w:szCs w:val="24"/>
        </w:rPr>
        <w:t>jurnal</w:t>
      </w:r>
      <w:proofErr w:type="spellEnd"/>
      <w:r>
        <w:rPr>
          <w:rFonts w:ascii="Times New Roman" w:hAnsi="Times New Roman"/>
          <w:sz w:val="24"/>
          <w:szCs w:val="24"/>
        </w:rPr>
        <w:t xml:space="preserve"> </w:t>
      </w:r>
      <w:proofErr w:type="spellStart"/>
      <w:r>
        <w:rPr>
          <w:rFonts w:ascii="Times New Roman" w:hAnsi="Times New Roman"/>
          <w:sz w:val="24"/>
          <w:szCs w:val="24"/>
        </w:rPr>
        <w:t>ialah</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w:t>
      </w:r>
      <w:proofErr w:type="spellStart"/>
      <w:r>
        <w:rPr>
          <w:rFonts w:ascii="Times New Roman" w:hAnsi="Times New Roman"/>
          <w:sz w:val="24"/>
          <w:szCs w:val="24"/>
        </w:rPr>
        <w:t>empiris</w:t>
      </w:r>
      <w:proofErr w:type="spellEnd"/>
      <w:r>
        <w:rPr>
          <w:rFonts w:ascii="Times New Roman" w:hAnsi="Times New Roman"/>
          <w:sz w:val="24"/>
          <w:szCs w:val="24"/>
        </w:rPr>
        <w:t xml:space="preserve">. </w:t>
      </w:r>
      <w:proofErr w:type="spellStart"/>
      <w:r>
        <w:rPr>
          <w:rFonts w:ascii="Times New Roman" w:hAnsi="Times New Roman"/>
          <w:sz w:val="24"/>
          <w:szCs w:val="24"/>
        </w:rPr>
        <w:t>P</w:t>
      </w:r>
      <w:r>
        <w:rPr>
          <w:rFonts w:ascii="Times New Roman" w:hAnsi="Times New Roman" w:cs="Times New Roman"/>
          <w:sz w:val="24"/>
          <w:szCs w:val="24"/>
        </w:rPr>
        <w:t>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data primer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verbal dan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verbal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12"/>
      </w:r>
      <w:r>
        <w:rPr>
          <w:rFonts w:ascii="Times New Roman" w:hAnsi="Times New Roman" w:cs="Times New Roman"/>
          <w:sz w:val="24"/>
          <w:szCs w:val="24"/>
        </w:rPr>
        <w:t xml:space="preserve"> </w:t>
      </w:r>
      <w:proofErr w:type="spell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berdiskusi</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mendapat</w:t>
      </w:r>
      <w:proofErr w:type="spellEnd"/>
      <w:r>
        <w:rPr>
          <w:rFonts w:ascii="Times New Roman" w:hAnsi="Times New Roman"/>
          <w:sz w:val="24"/>
          <w:szCs w:val="24"/>
        </w:rPr>
        <w:t xml:space="preserve"> </w:t>
      </w:r>
      <w:proofErr w:type="spellStart"/>
      <w:r>
        <w:rPr>
          <w:rFonts w:ascii="Times New Roman" w:hAnsi="Times New Roman"/>
          <w:sz w:val="24"/>
          <w:szCs w:val="24"/>
        </w:rPr>
        <w:t>jawaban</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yang </w:t>
      </w:r>
      <w:proofErr w:type="spellStart"/>
      <w:r>
        <w:rPr>
          <w:rFonts w:ascii="Times New Roman" w:hAnsi="Times New Roman"/>
          <w:sz w:val="24"/>
          <w:szCs w:val="24"/>
        </w:rPr>
        <w:t>diwawancarai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Saudara</w:t>
      </w:r>
      <w:proofErr w:type="spellEnd"/>
      <w:r>
        <w:rPr>
          <w:rFonts w:ascii="Times New Roman" w:hAnsi="Times New Roman"/>
          <w:sz w:val="24"/>
          <w:szCs w:val="24"/>
        </w:rPr>
        <w:t xml:space="preserve"> Rangga Akbar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Staf</w:t>
      </w:r>
      <w:proofErr w:type="spellEnd"/>
      <w:r>
        <w:rPr>
          <w:rFonts w:ascii="Times New Roman" w:hAnsi="Times New Roman"/>
          <w:sz w:val="24"/>
          <w:szCs w:val="24"/>
        </w:rPr>
        <w:t xml:space="preserve"> Unit </w:t>
      </w:r>
      <w:proofErr w:type="spellStart"/>
      <w:r>
        <w:rPr>
          <w:rFonts w:ascii="Times New Roman" w:hAnsi="Times New Roman"/>
          <w:sz w:val="24"/>
          <w:szCs w:val="24"/>
        </w:rPr>
        <w:t>Kerja</w:t>
      </w:r>
      <w:proofErr w:type="spellEnd"/>
      <w:r>
        <w:rPr>
          <w:rFonts w:ascii="Times New Roman" w:hAnsi="Times New Roman"/>
          <w:sz w:val="24"/>
          <w:szCs w:val="24"/>
        </w:rPr>
        <w:t xml:space="preserve"> Anti </w:t>
      </w:r>
      <w:proofErr w:type="spellStart"/>
      <w:r>
        <w:rPr>
          <w:rFonts w:ascii="Times New Roman" w:hAnsi="Times New Roman"/>
          <w:sz w:val="24"/>
          <w:szCs w:val="24"/>
        </w:rPr>
        <w:t>Pencucian</w:t>
      </w:r>
      <w:proofErr w:type="spellEnd"/>
      <w:r>
        <w:rPr>
          <w:rFonts w:ascii="Times New Roman" w:hAnsi="Times New Roman"/>
          <w:sz w:val="24"/>
          <w:szCs w:val="24"/>
        </w:rPr>
        <w:t xml:space="preserve"> Uang dan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w:t>
      </w:r>
      <w:proofErr w:type="spellStart"/>
      <w:r>
        <w:rPr>
          <w:rFonts w:ascii="Times New Roman" w:hAnsi="Times New Roman"/>
          <w:sz w:val="24"/>
          <w:szCs w:val="24"/>
        </w:rPr>
        <w:t>Terorisme</w:t>
      </w:r>
      <w:proofErr w:type="spellEnd"/>
      <w:r>
        <w:rPr>
          <w:rFonts w:ascii="Times New Roman" w:hAnsi="Times New Roman"/>
          <w:sz w:val="24"/>
          <w:szCs w:val="24"/>
        </w:rPr>
        <w:t xml:space="preserve"> (APU PPT) di Kantor Pusat Bank </w:t>
      </w:r>
      <w:proofErr w:type="spellStart"/>
      <w:r>
        <w:rPr>
          <w:rFonts w:ascii="Times New Roman" w:hAnsi="Times New Roman"/>
          <w:sz w:val="24"/>
          <w:szCs w:val="24"/>
        </w:rPr>
        <w:t>Sumsel</w:t>
      </w:r>
      <w:proofErr w:type="spellEnd"/>
      <w:r>
        <w:rPr>
          <w:rFonts w:ascii="Times New Roman" w:hAnsi="Times New Roman"/>
          <w:sz w:val="24"/>
          <w:szCs w:val="24"/>
        </w:rPr>
        <w:t xml:space="preserve"> Babel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dan </w:t>
      </w:r>
      <w:proofErr w:type="spellStart"/>
      <w:r>
        <w:rPr>
          <w:rFonts w:ascii="Times New Roman" w:hAnsi="Times New Roman"/>
          <w:sz w:val="24"/>
          <w:szCs w:val="24"/>
        </w:rPr>
        <w:t>peraturan</w:t>
      </w:r>
      <w:proofErr w:type="spellEnd"/>
      <w:r>
        <w:rPr>
          <w:rFonts w:ascii="Times New Roman" w:hAnsi="Times New Roman"/>
          <w:sz w:val="24"/>
          <w:szCs w:val="24"/>
        </w:rPr>
        <w:t xml:space="preserve"> internal </w:t>
      </w:r>
      <w:proofErr w:type="spellStart"/>
      <w:r>
        <w:rPr>
          <w:rFonts w:ascii="Times New Roman" w:hAnsi="Times New Roman"/>
          <w:sz w:val="24"/>
          <w:szCs w:val="24"/>
        </w:rPr>
        <w:t>berupa</w:t>
      </w:r>
      <w:proofErr w:type="spellEnd"/>
      <w:r>
        <w:rPr>
          <w:rFonts w:ascii="Times New Roman" w:hAnsi="Times New Roman"/>
          <w:sz w:val="24"/>
          <w:szCs w:val="24"/>
        </w:rPr>
        <w:t xml:space="preserve"> </w:t>
      </w:r>
      <w:proofErr w:type="spellStart"/>
      <w:r>
        <w:rPr>
          <w:rFonts w:ascii="Times New Roman" w:hAnsi="Times New Roman"/>
          <w:sz w:val="24"/>
          <w:szCs w:val="24"/>
        </w:rPr>
        <w:t>pedoman</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w:t>
      </w:r>
    </w:p>
    <w:p w14:paraId="51CC9BF0" w14:textId="768C77B1" w:rsidR="000658A3" w:rsidRDefault="00000000" w:rsidP="00CB5393">
      <w:pPr>
        <w:pStyle w:val="DaftarParagraf"/>
        <w:spacing w:line="360" w:lineRule="auto"/>
        <w:ind w:left="0" w:firstLineChars="333" w:firstLine="79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oleh 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kepustakaan</w:t>
      </w:r>
      <w:proofErr w:type="spellEnd"/>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13"/>
      </w:r>
      <w:r>
        <w:rPr>
          <w:rFonts w:ascii="Times New Roman" w:hAnsi="Times New Roman" w:cs="Times New Roman"/>
          <w:sz w:val="24"/>
          <w:szCs w:val="24"/>
        </w:rPr>
        <w:t xml:space="preserve"> 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primer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(POJK)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sz w:val="24"/>
          <w:szCs w:val="24"/>
        </w:rPr>
        <w:t>Undang-Undang</w:t>
      </w:r>
      <w:proofErr w:type="spellEnd"/>
      <w:r>
        <w:rPr>
          <w:rFonts w:ascii="Times New Roman" w:hAnsi="Times New Roman"/>
          <w:sz w:val="24"/>
          <w:szCs w:val="24"/>
        </w:rPr>
        <w:t xml:space="preserve"> </w:t>
      </w:r>
      <w:proofErr w:type="spellStart"/>
      <w:r>
        <w:rPr>
          <w:rFonts w:ascii="Times New Roman" w:hAnsi="Times New Roman"/>
          <w:sz w:val="24"/>
          <w:szCs w:val="24"/>
        </w:rPr>
        <w:t>Nomor</w:t>
      </w:r>
      <w:proofErr w:type="spellEnd"/>
      <w:r>
        <w:rPr>
          <w:rFonts w:ascii="Times New Roman" w:hAnsi="Times New Roman"/>
          <w:sz w:val="24"/>
          <w:szCs w:val="24"/>
        </w:rPr>
        <w:t xml:space="preserve"> 8 </w:t>
      </w:r>
      <w:proofErr w:type="spellStart"/>
      <w:r>
        <w:rPr>
          <w:rFonts w:ascii="Times New Roman" w:hAnsi="Times New Roman"/>
          <w:sz w:val="24"/>
          <w:szCs w:val="24"/>
        </w:rPr>
        <w:t>Tahun</w:t>
      </w:r>
      <w:proofErr w:type="spellEnd"/>
      <w:r>
        <w:rPr>
          <w:rFonts w:ascii="Times New Roman" w:hAnsi="Times New Roman"/>
          <w:sz w:val="24"/>
          <w:szCs w:val="24"/>
        </w:rPr>
        <w:t xml:space="preserve"> 2010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Pencegahan</w:t>
      </w:r>
      <w:proofErr w:type="spellEnd"/>
      <w:r>
        <w:rPr>
          <w:rFonts w:ascii="Times New Roman" w:hAnsi="Times New Roman"/>
          <w:sz w:val="24"/>
          <w:szCs w:val="24"/>
        </w:rPr>
        <w:t xml:space="preserve"> dan </w:t>
      </w:r>
      <w:proofErr w:type="spellStart"/>
      <w:r>
        <w:rPr>
          <w:rFonts w:ascii="Times New Roman" w:hAnsi="Times New Roman"/>
          <w:sz w:val="24"/>
          <w:szCs w:val="24"/>
        </w:rPr>
        <w:t>Pemberantasan</w:t>
      </w:r>
      <w:proofErr w:type="spell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Pidana</w:t>
      </w:r>
      <w:proofErr w:type="spellEnd"/>
      <w:r>
        <w:rPr>
          <w:rFonts w:ascii="Times New Roman" w:hAnsi="Times New Roman"/>
          <w:sz w:val="24"/>
          <w:szCs w:val="24"/>
        </w:rPr>
        <w:t xml:space="preserve"> </w:t>
      </w:r>
      <w:proofErr w:type="spellStart"/>
      <w:r>
        <w:rPr>
          <w:rFonts w:ascii="Times New Roman" w:hAnsi="Times New Roman"/>
          <w:sz w:val="24"/>
          <w:szCs w:val="24"/>
        </w:rPr>
        <w:t>Pencucian</w:t>
      </w:r>
      <w:proofErr w:type="spellEnd"/>
      <w:r>
        <w:rPr>
          <w:rFonts w:ascii="Times New Roman" w:hAnsi="Times New Roman"/>
          <w:sz w:val="24"/>
          <w:szCs w:val="24"/>
        </w:rPr>
        <w:t xml:space="preserve"> Uang, </w:t>
      </w:r>
      <w:proofErr w:type="spellStart"/>
      <w:r>
        <w:rPr>
          <w:rFonts w:ascii="Times New Roman" w:hAnsi="Times New Roman"/>
          <w:sz w:val="24"/>
          <w:szCs w:val="24"/>
        </w:rPr>
        <w:t>Peraturan</w:t>
      </w:r>
      <w:proofErr w:type="spellEnd"/>
      <w:r>
        <w:rPr>
          <w:rFonts w:ascii="Times New Roman" w:hAnsi="Times New Roman"/>
          <w:sz w:val="24"/>
          <w:szCs w:val="24"/>
        </w:rPr>
        <w:t xml:space="preserve"> </w:t>
      </w:r>
      <w:proofErr w:type="spellStart"/>
      <w:r>
        <w:rPr>
          <w:rFonts w:ascii="Times New Roman" w:hAnsi="Times New Roman"/>
          <w:sz w:val="24"/>
          <w:szCs w:val="24"/>
        </w:rPr>
        <w:t>Otoritas</w:t>
      </w:r>
      <w:proofErr w:type="spellEnd"/>
      <w:r>
        <w:rPr>
          <w:rFonts w:ascii="Times New Roman" w:hAnsi="Times New Roman"/>
          <w:sz w:val="24"/>
          <w:szCs w:val="24"/>
        </w:rPr>
        <w:t xml:space="preserve"> Jasa </w:t>
      </w:r>
      <w:proofErr w:type="spellStart"/>
      <w:r>
        <w:rPr>
          <w:rFonts w:ascii="Times New Roman" w:hAnsi="Times New Roman"/>
          <w:sz w:val="24"/>
          <w:szCs w:val="24"/>
        </w:rPr>
        <w:t>Keuangan</w:t>
      </w:r>
      <w:proofErr w:type="spellEnd"/>
      <w:r>
        <w:rPr>
          <w:rFonts w:ascii="Times New Roman" w:hAnsi="Times New Roman"/>
          <w:sz w:val="24"/>
          <w:szCs w:val="24"/>
        </w:rPr>
        <w:t xml:space="preserve"> </w:t>
      </w:r>
      <w:proofErr w:type="spellStart"/>
      <w:r>
        <w:rPr>
          <w:rFonts w:ascii="Times New Roman" w:hAnsi="Times New Roman"/>
          <w:sz w:val="24"/>
          <w:szCs w:val="24"/>
        </w:rPr>
        <w:t>Nomor</w:t>
      </w:r>
      <w:proofErr w:type="spellEnd"/>
      <w:r>
        <w:rPr>
          <w:rFonts w:ascii="Times New Roman" w:hAnsi="Times New Roman"/>
          <w:sz w:val="24"/>
          <w:szCs w:val="24"/>
        </w:rPr>
        <w:t xml:space="preserve"> 18/POJK.03/2016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w:t>
      </w:r>
      <w:proofErr w:type="spellStart"/>
      <w:r>
        <w:rPr>
          <w:rFonts w:ascii="Times New Roman" w:hAnsi="Times New Roman"/>
          <w:sz w:val="24"/>
          <w:szCs w:val="24"/>
        </w:rPr>
        <w:t>Manajemen</w:t>
      </w:r>
      <w:proofErr w:type="spellEnd"/>
      <w:r>
        <w:rPr>
          <w:rFonts w:ascii="Times New Roman" w:hAnsi="Times New Roman"/>
          <w:sz w:val="24"/>
          <w:szCs w:val="24"/>
        </w:rPr>
        <w:t xml:space="preserve"> </w:t>
      </w:r>
      <w:proofErr w:type="spellStart"/>
      <w:r>
        <w:rPr>
          <w:rFonts w:ascii="Times New Roman" w:hAnsi="Times New Roman"/>
          <w:sz w:val="24"/>
          <w:szCs w:val="24"/>
        </w:rPr>
        <w:t>Risiko</w:t>
      </w:r>
      <w:proofErr w:type="spellEnd"/>
      <w:r>
        <w:rPr>
          <w:rFonts w:ascii="Times New Roman" w:hAnsi="Times New Roman"/>
          <w:sz w:val="24"/>
          <w:szCs w:val="24"/>
        </w:rPr>
        <w:t xml:space="preserve"> Bagi Bank Umum, dan </w:t>
      </w:r>
      <w:proofErr w:type="spellStart"/>
      <w:r>
        <w:rPr>
          <w:rFonts w:ascii="Times New Roman" w:hAnsi="Times New Roman"/>
          <w:sz w:val="24"/>
          <w:szCs w:val="24"/>
        </w:rPr>
        <w:t>Peraturan</w:t>
      </w:r>
      <w:proofErr w:type="spellEnd"/>
      <w:r>
        <w:rPr>
          <w:rFonts w:ascii="Times New Roman" w:hAnsi="Times New Roman"/>
          <w:sz w:val="24"/>
          <w:szCs w:val="24"/>
        </w:rPr>
        <w:t xml:space="preserve"> </w:t>
      </w:r>
      <w:proofErr w:type="spellStart"/>
      <w:r>
        <w:rPr>
          <w:rFonts w:ascii="Times New Roman" w:hAnsi="Times New Roman"/>
          <w:sz w:val="24"/>
          <w:szCs w:val="24"/>
        </w:rPr>
        <w:t>Otoritas</w:t>
      </w:r>
      <w:proofErr w:type="spellEnd"/>
      <w:r>
        <w:rPr>
          <w:rFonts w:ascii="Times New Roman" w:hAnsi="Times New Roman"/>
          <w:sz w:val="24"/>
          <w:szCs w:val="24"/>
        </w:rPr>
        <w:t xml:space="preserve"> Jasa </w:t>
      </w:r>
      <w:proofErr w:type="spellStart"/>
      <w:r>
        <w:rPr>
          <w:rFonts w:ascii="Times New Roman" w:hAnsi="Times New Roman"/>
          <w:sz w:val="24"/>
          <w:szCs w:val="24"/>
        </w:rPr>
        <w:t>Keuangan</w:t>
      </w:r>
      <w:proofErr w:type="spellEnd"/>
      <w:r>
        <w:rPr>
          <w:rFonts w:ascii="Times New Roman" w:hAnsi="Times New Roman"/>
          <w:sz w:val="24"/>
          <w:szCs w:val="24"/>
        </w:rPr>
        <w:t xml:space="preserve"> </w:t>
      </w:r>
      <w:proofErr w:type="spellStart"/>
      <w:r>
        <w:rPr>
          <w:rFonts w:ascii="Times New Roman" w:hAnsi="Times New Roman"/>
          <w:sz w:val="24"/>
          <w:szCs w:val="24"/>
        </w:rPr>
        <w:t>Nomor</w:t>
      </w:r>
      <w:proofErr w:type="spellEnd"/>
      <w:r>
        <w:rPr>
          <w:rFonts w:ascii="Times New Roman" w:hAnsi="Times New Roman"/>
          <w:sz w:val="24"/>
          <w:szCs w:val="24"/>
        </w:rPr>
        <w:t xml:space="preserve"> 8 </w:t>
      </w:r>
      <w:proofErr w:type="spellStart"/>
      <w:r>
        <w:rPr>
          <w:rFonts w:ascii="Times New Roman" w:hAnsi="Times New Roman"/>
          <w:sz w:val="24"/>
          <w:szCs w:val="24"/>
        </w:rPr>
        <w:t>Tahun</w:t>
      </w:r>
      <w:proofErr w:type="spellEnd"/>
      <w:r>
        <w:rPr>
          <w:rFonts w:ascii="Times New Roman" w:hAnsi="Times New Roman"/>
          <w:sz w:val="24"/>
          <w:szCs w:val="24"/>
        </w:rPr>
        <w:t xml:space="preserve"> 2023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Program Anti </w:t>
      </w:r>
      <w:proofErr w:type="spellStart"/>
      <w:r>
        <w:rPr>
          <w:rFonts w:ascii="Times New Roman" w:hAnsi="Times New Roman"/>
          <w:sz w:val="24"/>
          <w:szCs w:val="24"/>
        </w:rPr>
        <w:t>Pencucian</w:t>
      </w:r>
      <w:proofErr w:type="spellEnd"/>
      <w:r>
        <w:rPr>
          <w:rFonts w:ascii="Times New Roman" w:hAnsi="Times New Roman"/>
          <w:sz w:val="24"/>
          <w:szCs w:val="24"/>
        </w:rPr>
        <w:t xml:space="preserve"> Uang,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w:t>
      </w:r>
      <w:proofErr w:type="spellStart"/>
      <w:r>
        <w:rPr>
          <w:rFonts w:ascii="Times New Roman" w:hAnsi="Times New Roman"/>
          <w:sz w:val="24"/>
          <w:szCs w:val="24"/>
        </w:rPr>
        <w:t>Terorisme</w:t>
      </w:r>
      <w:proofErr w:type="spellEnd"/>
      <w:r>
        <w:rPr>
          <w:rFonts w:ascii="Times New Roman" w:hAnsi="Times New Roman"/>
          <w:sz w:val="24"/>
          <w:szCs w:val="24"/>
        </w:rPr>
        <w:t xml:space="preserve">, dan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w:t>
      </w:r>
      <w:proofErr w:type="spellStart"/>
      <w:r>
        <w:rPr>
          <w:rFonts w:ascii="Times New Roman" w:hAnsi="Times New Roman"/>
          <w:sz w:val="24"/>
          <w:szCs w:val="24"/>
        </w:rPr>
        <w:t>Proliferasi</w:t>
      </w:r>
      <w:proofErr w:type="spellEnd"/>
      <w:r>
        <w:rPr>
          <w:rFonts w:ascii="Times New Roman" w:hAnsi="Times New Roman"/>
          <w:sz w:val="24"/>
          <w:szCs w:val="24"/>
        </w:rPr>
        <w:t xml:space="preserve"> </w:t>
      </w:r>
      <w:proofErr w:type="spellStart"/>
      <w:r>
        <w:rPr>
          <w:rFonts w:ascii="Times New Roman" w:hAnsi="Times New Roman"/>
          <w:sz w:val="24"/>
          <w:szCs w:val="24"/>
        </w:rPr>
        <w:t>Senjata</w:t>
      </w:r>
      <w:proofErr w:type="spellEnd"/>
      <w:r>
        <w:rPr>
          <w:rFonts w:ascii="Times New Roman" w:hAnsi="Times New Roman"/>
          <w:sz w:val="24"/>
          <w:szCs w:val="24"/>
        </w:rPr>
        <w:t xml:space="preserve"> </w:t>
      </w:r>
      <w:proofErr w:type="spellStart"/>
      <w:r>
        <w:rPr>
          <w:rFonts w:ascii="Times New Roman" w:hAnsi="Times New Roman"/>
          <w:sz w:val="24"/>
          <w:szCs w:val="24"/>
        </w:rPr>
        <w:t>Pemusnah</w:t>
      </w:r>
      <w:proofErr w:type="spellEnd"/>
      <w:r>
        <w:rPr>
          <w:rFonts w:ascii="Times New Roman" w:hAnsi="Times New Roman"/>
          <w:sz w:val="24"/>
          <w:szCs w:val="24"/>
        </w:rPr>
        <w:t xml:space="preserve"> </w:t>
      </w:r>
      <w:proofErr w:type="spellStart"/>
      <w:r>
        <w:rPr>
          <w:rFonts w:ascii="Times New Roman" w:hAnsi="Times New Roman"/>
          <w:sz w:val="24"/>
          <w:szCs w:val="24"/>
        </w:rPr>
        <w:t>Massal</w:t>
      </w:r>
      <w:proofErr w:type="spellEnd"/>
      <w:r>
        <w:rPr>
          <w:rFonts w:ascii="Times New Roman" w:hAnsi="Times New Roman"/>
          <w:sz w:val="24"/>
          <w:szCs w:val="24"/>
        </w:rPr>
        <w:t xml:space="preserve"> di Sektor Jasa </w:t>
      </w:r>
      <w:proofErr w:type="spellStart"/>
      <w:r>
        <w:rPr>
          <w:rFonts w:ascii="Times New Roman" w:hAnsi="Times New Roman"/>
          <w:sz w:val="24"/>
          <w:szCs w:val="24"/>
        </w:rPr>
        <w:t>Keuangan</w:t>
      </w:r>
      <w:proofErr w:type="spellEnd"/>
      <w:r>
        <w:rPr>
          <w:rFonts w:ascii="Times New Roman" w:hAnsi="Times New Roman"/>
          <w:sz w:val="24"/>
          <w:szCs w:val="24"/>
        </w:rPr>
        <w:t xml:space="preserve">. Bahan </w:t>
      </w:r>
      <w:proofErr w:type="spellStart"/>
      <w:r>
        <w:rPr>
          <w:rFonts w:ascii="Times New Roman" w:hAnsi="Times New Roman"/>
          <w:sz w:val="24"/>
          <w:szCs w:val="24"/>
        </w:rPr>
        <w:t>hukum</w:t>
      </w:r>
      <w:proofErr w:type="spellEnd"/>
      <w:r>
        <w:rPr>
          <w:rFonts w:ascii="Times New Roman" w:hAnsi="Times New Roman"/>
          <w:sz w:val="24"/>
          <w:szCs w:val="24"/>
        </w:rPr>
        <w:t xml:space="preserve"> </w:t>
      </w:r>
      <w:proofErr w:type="spellStart"/>
      <w:r>
        <w:rPr>
          <w:rFonts w:ascii="Times New Roman" w:hAnsi="Times New Roman"/>
          <w:sz w:val="24"/>
          <w:szCs w:val="24"/>
        </w:rPr>
        <w:t>sekunder</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dan </w:t>
      </w:r>
      <w:proofErr w:type="spellStart"/>
      <w:r>
        <w:rPr>
          <w:rFonts w:ascii="Times New Roman" w:hAnsi="Times New Roman"/>
          <w:sz w:val="24"/>
          <w:szCs w:val="24"/>
        </w:rPr>
        <w:t>artikel</w:t>
      </w:r>
      <w:proofErr w:type="spellEnd"/>
      <w:r>
        <w:rPr>
          <w:rFonts w:ascii="Times New Roman" w:hAnsi="Times New Roman"/>
          <w:sz w:val="24"/>
          <w:szCs w:val="24"/>
        </w:rPr>
        <w:t xml:space="preserve"> </w:t>
      </w:r>
      <w:proofErr w:type="spellStart"/>
      <w:r>
        <w:rPr>
          <w:rFonts w:ascii="Times New Roman" w:hAnsi="Times New Roman"/>
          <w:sz w:val="24"/>
          <w:szCs w:val="24"/>
        </w:rPr>
        <w:t>jurnal</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r>
        <w:rPr>
          <w:rFonts w:ascii="Times New Roman" w:hAnsi="Times New Roman"/>
          <w:i/>
          <w:iCs/>
          <w:sz w:val="24"/>
          <w:szCs w:val="24"/>
        </w:rPr>
        <w:t xml:space="preserve">Customer Due </w:t>
      </w:r>
      <w:proofErr w:type="spellStart"/>
      <w:r>
        <w:rPr>
          <w:rFonts w:ascii="Times New Roman" w:hAnsi="Times New Roman"/>
          <w:i/>
          <w:iCs/>
          <w:sz w:val="24"/>
          <w:szCs w:val="24"/>
        </w:rPr>
        <w:t>Dilligence</w:t>
      </w:r>
      <w:proofErr w:type="spellEnd"/>
      <w:r>
        <w:rPr>
          <w:rFonts w:ascii="Times New Roman" w:hAnsi="Times New Roman"/>
          <w:sz w:val="24"/>
          <w:szCs w:val="24"/>
        </w:rPr>
        <w:t xml:space="preserve"> (CDD), </w:t>
      </w:r>
      <w:proofErr w:type="spellStart"/>
      <w:r>
        <w:rPr>
          <w:rFonts w:ascii="Times New Roman" w:hAnsi="Times New Roman"/>
          <w:sz w:val="24"/>
          <w:szCs w:val="24"/>
        </w:rPr>
        <w:t>pencucian</w:t>
      </w:r>
      <w:proofErr w:type="spellEnd"/>
      <w:r>
        <w:rPr>
          <w:rFonts w:ascii="Times New Roman" w:hAnsi="Times New Roman"/>
          <w:sz w:val="24"/>
          <w:szCs w:val="24"/>
        </w:rPr>
        <w:t xml:space="preserve"> uang, </w:t>
      </w:r>
      <w:proofErr w:type="spellStart"/>
      <w:r>
        <w:rPr>
          <w:rFonts w:ascii="Times New Roman" w:hAnsi="Times New Roman"/>
          <w:sz w:val="24"/>
          <w:szCs w:val="24"/>
        </w:rPr>
        <w:t>manajemen</w:t>
      </w:r>
      <w:proofErr w:type="spellEnd"/>
      <w:r>
        <w:rPr>
          <w:rFonts w:ascii="Times New Roman" w:hAnsi="Times New Roman"/>
          <w:sz w:val="24"/>
          <w:szCs w:val="24"/>
        </w:rPr>
        <w:t xml:space="preserve"> </w:t>
      </w:r>
      <w:proofErr w:type="spellStart"/>
      <w:r>
        <w:rPr>
          <w:rFonts w:ascii="Times New Roman" w:hAnsi="Times New Roman"/>
          <w:sz w:val="24"/>
          <w:szCs w:val="24"/>
        </w:rPr>
        <w:t>risiko</w:t>
      </w:r>
      <w:proofErr w:type="spellEnd"/>
      <w:r>
        <w:rPr>
          <w:rFonts w:ascii="Times New Roman" w:hAnsi="Times New Roman"/>
          <w:sz w:val="24"/>
          <w:szCs w:val="24"/>
        </w:rPr>
        <w:t xml:space="preserve">, dan bank. Bahan </w:t>
      </w:r>
      <w:proofErr w:type="spellStart"/>
      <w:r>
        <w:rPr>
          <w:rFonts w:ascii="Times New Roman" w:hAnsi="Times New Roman"/>
          <w:sz w:val="24"/>
          <w:szCs w:val="24"/>
        </w:rPr>
        <w:t>hukum</w:t>
      </w:r>
      <w:proofErr w:type="spellEnd"/>
      <w:r>
        <w:rPr>
          <w:rFonts w:ascii="Times New Roman" w:hAnsi="Times New Roman"/>
          <w:sz w:val="24"/>
          <w:szCs w:val="24"/>
        </w:rPr>
        <w:t xml:space="preserve"> </w:t>
      </w:r>
      <w:proofErr w:type="spellStart"/>
      <w:r>
        <w:rPr>
          <w:rFonts w:ascii="Times New Roman" w:hAnsi="Times New Roman"/>
          <w:sz w:val="24"/>
          <w:szCs w:val="24"/>
        </w:rPr>
        <w:t>tersier</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cs="Times New Roman"/>
          <w:sz w:val="24"/>
          <w:szCs w:val="24"/>
        </w:rPr>
        <w:t>kamus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dan </w:t>
      </w:r>
      <w:r>
        <w:rPr>
          <w:rFonts w:ascii="Times New Roman" w:hAnsi="Times New Roman" w:cs="Times New Roman"/>
          <w:i/>
          <w:iCs/>
          <w:sz w:val="24"/>
          <w:szCs w:val="24"/>
        </w:rPr>
        <w:t>website</w:t>
      </w:r>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Metode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norma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dan data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i/>
          <w:iCs/>
          <w:sz w:val="24"/>
          <w:szCs w:val="24"/>
        </w:rPr>
        <w:t xml:space="preserve">Customer Due </w:t>
      </w:r>
      <w:proofErr w:type="spellStart"/>
      <w:r>
        <w:rPr>
          <w:rFonts w:ascii="Times New Roman" w:hAnsi="Times New Roman"/>
          <w:i/>
          <w:iCs/>
          <w:sz w:val="24"/>
          <w:szCs w:val="24"/>
        </w:rPr>
        <w:t>Dilligence</w:t>
      </w:r>
      <w:proofErr w:type="spellEnd"/>
      <w:r>
        <w:rPr>
          <w:rFonts w:ascii="Times New Roman" w:hAnsi="Times New Roman"/>
          <w:sz w:val="24"/>
          <w:szCs w:val="24"/>
        </w:rPr>
        <w:t xml:space="preserve"> (CDD), </w:t>
      </w:r>
      <w:proofErr w:type="spellStart"/>
      <w:r>
        <w:rPr>
          <w:rFonts w:ascii="Times New Roman" w:hAnsi="Times New Roman"/>
          <w:sz w:val="24"/>
          <w:szCs w:val="24"/>
        </w:rPr>
        <w:t>pencucian</w:t>
      </w:r>
      <w:proofErr w:type="spellEnd"/>
      <w:r>
        <w:rPr>
          <w:rFonts w:ascii="Times New Roman" w:hAnsi="Times New Roman"/>
          <w:sz w:val="24"/>
          <w:szCs w:val="24"/>
        </w:rPr>
        <w:t xml:space="preserve"> uang, </w:t>
      </w:r>
      <w:proofErr w:type="spellStart"/>
      <w:r>
        <w:rPr>
          <w:rFonts w:ascii="Times New Roman" w:hAnsi="Times New Roman"/>
          <w:sz w:val="24"/>
          <w:szCs w:val="24"/>
        </w:rPr>
        <w:t>manajemen</w:t>
      </w:r>
      <w:proofErr w:type="spellEnd"/>
      <w:r>
        <w:rPr>
          <w:rFonts w:ascii="Times New Roman" w:hAnsi="Times New Roman"/>
          <w:sz w:val="24"/>
          <w:szCs w:val="24"/>
        </w:rPr>
        <w:t xml:space="preserve"> </w:t>
      </w:r>
      <w:proofErr w:type="spellStart"/>
      <w:r>
        <w:rPr>
          <w:rFonts w:ascii="Times New Roman" w:hAnsi="Times New Roman"/>
          <w:sz w:val="24"/>
          <w:szCs w:val="24"/>
        </w:rPr>
        <w:t>risiko</w:t>
      </w:r>
      <w:proofErr w:type="spellEnd"/>
      <w:r>
        <w:rPr>
          <w:rFonts w:ascii="Times New Roman" w:hAnsi="Times New Roman"/>
          <w:sz w:val="24"/>
          <w:szCs w:val="24"/>
        </w:rPr>
        <w:t>, dan bank.</w:t>
      </w:r>
    </w:p>
    <w:p w14:paraId="64E3A1DF" w14:textId="77777777" w:rsidR="00CB5393" w:rsidRDefault="00CB5393" w:rsidP="00CB5393">
      <w:pPr>
        <w:pStyle w:val="DaftarParagraf"/>
        <w:spacing w:line="360" w:lineRule="auto"/>
        <w:ind w:left="0" w:firstLineChars="333" w:firstLine="799"/>
        <w:jc w:val="both"/>
        <w:rPr>
          <w:rFonts w:ascii="Times New Roman" w:hAnsi="Times New Roman" w:cs="Times New Roman"/>
          <w:sz w:val="24"/>
          <w:szCs w:val="24"/>
        </w:rPr>
      </w:pPr>
    </w:p>
    <w:p w14:paraId="3E6DE590" w14:textId="77777777" w:rsidR="00CB5393" w:rsidRDefault="00CB5393" w:rsidP="00CB5393">
      <w:pPr>
        <w:pStyle w:val="DaftarParagraf"/>
        <w:spacing w:line="360" w:lineRule="auto"/>
        <w:ind w:left="0" w:firstLineChars="333" w:firstLine="799"/>
        <w:jc w:val="both"/>
        <w:rPr>
          <w:rFonts w:ascii="Times New Roman" w:hAnsi="Times New Roman" w:cs="Times New Roman"/>
          <w:sz w:val="24"/>
          <w:szCs w:val="24"/>
        </w:rPr>
      </w:pPr>
    </w:p>
    <w:p w14:paraId="14F784B2" w14:textId="77777777" w:rsidR="00CB5393" w:rsidRPr="00CB5393" w:rsidRDefault="00CB5393" w:rsidP="00CB5393">
      <w:pPr>
        <w:pStyle w:val="DaftarParagraf"/>
        <w:spacing w:line="360" w:lineRule="auto"/>
        <w:ind w:left="0" w:firstLineChars="333" w:firstLine="799"/>
        <w:jc w:val="both"/>
        <w:rPr>
          <w:rFonts w:ascii="Times New Roman" w:hAnsi="Times New Roman" w:cs="Times New Roman"/>
          <w:sz w:val="24"/>
          <w:szCs w:val="24"/>
        </w:rPr>
      </w:pPr>
    </w:p>
    <w:p w14:paraId="318736E2" w14:textId="411A7603" w:rsidR="000658A3" w:rsidRPr="00CB5393" w:rsidRDefault="00CB5393">
      <w:pPr>
        <w:pStyle w:val="DaftarParagraf"/>
        <w:spacing w:line="360" w:lineRule="auto"/>
        <w:ind w:left="0"/>
        <w:jc w:val="both"/>
        <w:rPr>
          <w:rFonts w:ascii="Times New Roman" w:hAnsi="Times New Roman"/>
          <w:b/>
          <w:bCs/>
          <w:sz w:val="24"/>
          <w:szCs w:val="24"/>
        </w:rPr>
      </w:pPr>
      <w:r w:rsidRPr="00CB5393">
        <w:rPr>
          <w:rFonts w:ascii="Times New Roman" w:hAnsi="Times New Roman"/>
          <w:b/>
          <w:bCs/>
          <w:sz w:val="24"/>
          <w:szCs w:val="24"/>
        </w:rPr>
        <w:lastRenderedPageBreak/>
        <w:t>ANALISIS DAN DISKUSI</w:t>
      </w:r>
    </w:p>
    <w:p w14:paraId="2B51423C" w14:textId="77777777" w:rsidR="000658A3" w:rsidRDefault="00000000">
      <w:pPr>
        <w:spacing w:line="360" w:lineRule="auto"/>
        <w:jc w:val="both"/>
        <w:rPr>
          <w:rFonts w:ascii="Times New Roman" w:hAnsi="Times New Roman"/>
          <w:b/>
          <w:bCs/>
          <w:sz w:val="24"/>
          <w:szCs w:val="24"/>
        </w:rPr>
      </w:pPr>
      <w:proofErr w:type="spellStart"/>
      <w:r>
        <w:rPr>
          <w:rFonts w:ascii="Times New Roman" w:hAnsi="Times New Roman"/>
          <w:b/>
          <w:bCs/>
          <w:sz w:val="24"/>
          <w:szCs w:val="24"/>
        </w:rPr>
        <w:t>Penerapan</w:t>
      </w:r>
      <w:proofErr w:type="spellEnd"/>
      <w:r>
        <w:rPr>
          <w:rFonts w:ascii="Times New Roman" w:hAnsi="Times New Roman"/>
          <w:b/>
          <w:bCs/>
          <w:sz w:val="24"/>
          <w:szCs w:val="24"/>
        </w:rPr>
        <w:t xml:space="preserve"> </w:t>
      </w:r>
      <w:r>
        <w:rPr>
          <w:rFonts w:ascii="Times New Roman" w:hAnsi="Times New Roman"/>
          <w:b/>
          <w:bCs/>
          <w:i/>
          <w:iCs/>
          <w:sz w:val="24"/>
          <w:szCs w:val="24"/>
        </w:rPr>
        <w:t xml:space="preserve">Customer Due </w:t>
      </w:r>
      <w:proofErr w:type="spellStart"/>
      <w:r>
        <w:rPr>
          <w:rFonts w:ascii="Times New Roman" w:hAnsi="Times New Roman"/>
          <w:b/>
          <w:bCs/>
          <w:i/>
          <w:iCs/>
          <w:sz w:val="24"/>
          <w:szCs w:val="24"/>
        </w:rPr>
        <w:t>Dilligence</w:t>
      </w:r>
      <w:proofErr w:type="spellEnd"/>
      <w:r>
        <w:rPr>
          <w:rFonts w:ascii="Times New Roman" w:hAnsi="Times New Roman"/>
          <w:b/>
          <w:bCs/>
          <w:sz w:val="24"/>
          <w:szCs w:val="24"/>
        </w:rPr>
        <w:t xml:space="preserve"> (CDD) Dalam Program Anti </w:t>
      </w:r>
      <w:proofErr w:type="spellStart"/>
      <w:r>
        <w:rPr>
          <w:rFonts w:ascii="Times New Roman" w:hAnsi="Times New Roman"/>
          <w:b/>
          <w:bCs/>
          <w:sz w:val="24"/>
          <w:szCs w:val="24"/>
        </w:rPr>
        <w:t>Pencucian</w:t>
      </w:r>
      <w:proofErr w:type="spellEnd"/>
      <w:r>
        <w:rPr>
          <w:rFonts w:ascii="Times New Roman" w:hAnsi="Times New Roman"/>
          <w:b/>
          <w:bCs/>
          <w:sz w:val="24"/>
          <w:szCs w:val="24"/>
        </w:rPr>
        <w:t xml:space="preserve"> Uang (APU) </w:t>
      </w:r>
      <w:proofErr w:type="spellStart"/>
      <w:r>
        <w:rPr>
          <w:rFonts w:ascii="Times New Roman" w:hAnsi="Times New Roman"/>
          <w:b/>
          <w:bCs/>
          <w:sz w:val="24"/>
          <w:szCs w:val="24"/>
        </w:rPr>
        <w:t>terhadap</w:t>
      </w:r>
      <w:proofErr w:type="spellEnd"/>
      <w:r>
        <w:rPr>
          <w:rFonts w:ascii="Times New Roman" w:hAnsi="Times New Roman"/>
          <w:b/>
          <w:bCs/>
          <w:sz w:val="24"/>
          <w:szCs w:val="24"/>
        </w:rPr>
        <w:t xml:space="preserve"> </w:t>
      </w:r>
      <w:proofErr w:type="spellStart"/>
      <w:r>
        <w:rPr>
          <w:rFonts w:ascii="Times New Roman" w:hAnsi="Times New Roman"/>
          <w:b/>
          <w:bCs/>
          <w:sz w:val="24"/>
          <w:szCs w:val="24"/>
        </w:rPr>
        <w:t>Pelayanan</w:t>
      </w:r>
      <w:proofErr w:type="spellEnd"/>
      <w:r>
        <w:rPr>
          <w:rFonts w:ascii="Times New Roman" w:hAnsi="Times New Roman"/>
          <w:b/>
          <w:bCs/>
          <w:sz w:val="24"/>
          <w:szCs w:val="24"/>
        </w:rPr>
        <w:t xml:space="preserve"> </w:t>
      </w:r>
      <w:proofErr w:type="spellStart"/>
      <w:r>
        <w:rPr>
          <w:rFonts w:ascii="Times New Roman" w:hAnsi="Times New Roman"/>
          <w:b/>
          <w:bCs/>
          <w:sz w:val="24"/>
          <w:szCs w:val="24"/>
        </w:rPr>
        <w:t>Nasabah</w:t>
      </w:r>
      <w:proofErr w:type="spellEnd"/>
      <w:r>
        <w:rPr>
          <w:rFonts w:ascii="Times New Roman" w:hAnsi="Times New Roman"/>
          <w:b/>
          <w:bCs/>
          <w:sz w:val="24"/>
          <w:szCs w:val="24"/>
        </w:rPr>
        <w:t xml:space="preserve"> </w:t>
      </w:r>
      <w:proofErr w:type="spellStart"/>
      <w:r>
        <w:rPr>
          <w:rFonts w:ascii="Times New Roman" w:hAnsi="Times New Roman"/>
          <w:b/>
          <w:bCs/>
          <w:sz w:val="24"/>
          <w:szCs w:val="24"/>
        </w:rPr>
        <w:t>Perbankan</w:t>
      </w:r>
      <w:proofErr w:type="spellEnd"/>
      <w:r>
        <w:rPr>
          <w:rFonts w:ascii="Times New Roman" w:hAnsi="Times New Roman"/>
          <w:b/>
          <w:bCs/>
          <w:sz w:val="24"/>
          <w:szCs w:val="24"/>
        </w:rPr>
        <w:t xml:space="preserve"> Pada Kantor Pusat Bank </w:t>
      </w:r>
      <w:proofErr w:type="spellStart"/>
      <w:r>
        <w:rPr>
          <w:rFonts w:ascii="Times New Roman" w:hAnsi="Times New Roman"/>
          <w:b/>
          <w:bCs/>
          <w:sz w:val="24"/>
          <w:szCs w:val="24"/>
        </w:rPr>
        <w:t>Sumsel</w:t>
      </w:r>
      <w:proofErr w:type="spellEnd"/>
      <w:r>
        <w:rPr>
          <w:rFonts w:ascii="Times New Roman" w:hAnsi="Times New Roman"/>
          <w:b/>
          <w:bCs/>
          <w:sz w:val="24"/>
          <w:szCs w:val="24"/>
        </w:rPr>
        <w:t xml:space="preserve"> Babel</w:t>
      </w:r>
    </w:p>
    <w:p w14:paraId="6766D23C" w14:textId="77777777" w:rsidR="000658A3" w:rsidRDefault="00000000">
      <w:pPr>
        <w:spacing w:after="40" w:line="360" w:lineRule="auto"/>
        <w:ind w:firstLineChars="333" w:firstLine="799"/>
        <w:jc w:val="both"/>
        <w:rPr>
          <w:rFonts w:ascii="Times New Roman" w:hAnsi="Times New Roman"/>
          <w:sz w:val="24"/>
          <w:szCs w:val="24"/>
        </w:rPr>
      </w:pPr>
      <w:r>
        <w:rPr>
          <w:rFonts w:ascii="Times New Roman" w:hAnsi="Times New Roman"/>
          <w:sz w:val="24"/>
          <w:szCs w:val="24"/>
        </w:rPr>
        <w:t xml:space="preserve">Pada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Pemberantasan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w:t>
      </w:r>
      <w:r>
        <w:rPr>
          <w:rFonts w:ascii="Times New Roman" w:hAnsi="Times New Roman"/>
          <w:sz w:val="24"/>
          <w:szCs w:val="24"/>
        </w:rPr>
        <w:t xml:space="preserve"> </w:t>
      </w:r>
      <w:proofErr w:type="spellStart"/>
      <w:r>
        <w:rPr>
          <w:rFonts w:ascii="Times New Roman" w:hAnsi="Times New Roman"/>
          <w:sz w:val="24"/>
          <w:szCs w:val="24"/>
        </w:rPr>
        <w:t>aturan</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r>
        <w:rPr>
          <w:rFonts w:ascii="Times New Roman" w:eastAsia="SimSun" w:hAnsi="Times New Roman" w:cs="Times New Roman"/>
          <w:i/>
          <w:iCs/>
          <w:sz w:val="24"/>
          <w:szCs w:val="24"/>
        </w:rPr>
        <w:t xml:space="preserve">Customer 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(CDD)</w:t>
      </w:r>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Pasal 18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Penyedia</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(PJK)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yang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diterapkan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melalui</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(CDD) dan </w:t>
      </w:r>
      <w:r>
        <w:rPr>
          <w:rFonts w:ascii="Times New Roman" w:eastAsia="SimSun" w:hAnsi="Times New Roman" w:cs="Times New Roman"/>
          <w:i/>
          <w:iCs/>
          <w:sz w:val="24"/>
          <w:szCs w:val="24"/>
        </w:rPr>
        <w:t xml:space="preserve">Enhanced 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(EDD) yang </w:t>
      </w:r>
      <w:proofErr w:type="spellStart"/>
      <w:r>
        <w:rPr>
          <w:rFonts w:ascii="Times New Roman" w:eastAsia="SimSun" w:hAnsi="Times New Roman" w:cs="Times New Roman"/>
          <w:sz w:val="24"/>
          <w:szCs w:val="24"/>
        </w:rPr>
        <w:t>bersesuaian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Rekomendasi</w:t>
      </w:r>
      <w:proofErr w:type="spellEnd"/>
      <w:r>
        <w:rPr>
          <w:rFonts w:ascii="Times New Roman" w:eastAsia="SimSun" w:hAnsi="Times New Roman" w:cs="Times New Roman"/>
          <w:sz w:val="24"/>
          <w:szCs w:val="24"/>
        </w:rPr>
        <w:t xml:space="preserve"> 5 </w:t>
      </w:r>
      <w:r>
        <w:rPr>
          <w:rFonts w:ascii="Times New Roman" w:eastAsia="SimSun" w:hAnsi="Times New Roman" w:cs="Times New Roman"/>
          <w:i/>
          <w:iCs/>
          <w:sz w:val="24"/>
          <w:szCs w:val="24"/>
        </w:rPr>
        <w:t xml:space="preserve">Financial Action Task Force </w:t>
      </w:r>
      <w:r>
        <w:rPr>
          <w:rFonts w:ascii="Times New Roman" w:eastAsia="SimSun" w:hAnsi="Times New Roman" w:cs="Times New Roman"/>
          <w:sz w:val="24"/>
          <w:szCs w:val="24"/>
        </w:rPr>
        <w:t xml:space="preserve">(FATF) </w:t>
      </w:r>
      <w:r>
        <w:rPr>
          <w:rFonts w:ascii="Times New Roman" w:eastAsia="SimSun" w:hAnsi="Times New Roman" w:cs="Times New Roman"/>
          <w:i/>
          <w:iCs/>
          <w:sz w:val="24"/>
          <w:szCs w:val="24"/>
        </w:rPr>
        <w:t>on Money Laundering</w:t>
      </w:r>
      <w:r>
        <w:rPr>
          <w:rFonts w:ascii="Times New Roman" w:eastAsia="SimSun" w:hAnsi="Times New Roman" w:cs="Times New Roman"/>
          <w:sz w:val="24"/>
          <w:szCs w:val="24"/>
        </w:rPr>
        <w:t>.</w:t>
      </w:r>
      <w:r>
        <w:rPr>
          <w:rStyle w:val="ReferensiCatatanKaki"/>
          <w:rFonts w:ascii="Times New Roman" w:eastAsia="SimSun" w:hAnsi="Times New Roman" w:cs="Times New Roman"/>
          <w:sz w:val="24"/>
          <w:szCs w:val="24"/>
        </w:rPr>
        <w:footnoteReference w:id="14"/>
      </w:r>
      <w:r>
        <w:rPr>
          <w:rFonts w:ascii="Times New Roman" w:eastAsia="SimSun" w:hAnsi="Times New Roman" w:cs="Times New Roman"/>
          <w:sz w:val="24"/>
          <w:szCs w:val="24"/>
        </w:rPr>
        <w:t xml:space="preserve"> Pada </w:t>
      </w:r>
      <w:proofErr w:type="spellStart"/>
      <w:r>
        <w:rPr>
          <w:rFonts w:ascii="Times New Roman" w:eastAsia="SimSun" w:hAnsi="Times New Roman" w:cs="Times New Roman"/>
          <w:sz w:val="24"/>
          <w:szCs w:val="24"/>
        </w:rPr>
        <w:t>undang-undang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belum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diatur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secara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rinci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mengenai</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(CDD) </w:t>
      </w:r>
      <w:proofErr w:type="spellStart"/>
      <w:r>
        <w:rPr>
          <w:rFonts w:ascii="Times New Roman" w:eastAsia="SimSun" w:hAnsi="Times New Roman" w:cs="Times New Roman"/>
          <w:sz w:val="24"/>
          <w:szCs w:val="24"/>
        </w:rPr>
        <w:t>sehingga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Otoritas</w:t>
      </w:r>
      <w:proofErr w:type="spellEnd"/>
      <w:r>
        <w:rPr>
          <w:rFonts w:ascii="Times New Roman" w:eastAsia="SimSun" w:hAnsi="Times New Roman" w:cs="Times New Roman"/>
          <w:sz w:val="24"/>
          <w:szCs w:val="24"/>
        </w:rPr>
        <w:t xml:space="preserve"> Jasa </w:t>
      </w:r>
      <w:proofErr w:type="spellStart"/>
      <w:r>
        <w:rPr>
          <w:rFonts w:ascii="Times New Roman" w:eastAsia="SimSun" w:hAnsi="Times New Roman" w:cs="Times New Roman"/>
          <w:sz w:val="24"/>
          <w:szCs w:val="24"/>
        </w:rPr>
        <w:t>Keuangan</w:t>
      </w:r>
      <w:proofErr w:type="spellEnd"/>
      <w:r>
        <w:rPr>
          <w:rFonts w:ascii="Times New Roman" w:eastAsia="SimSun" w:hAnsi="Times New Roman" w:cs="Times New Roman"/>
          <w:sz w:val="24"/>
          <w:szCs w:val="24"/>
        </w:rPr>
        <w:t xml:space="preserve"> (OJK) </w:t>
      </w:r>
      <w:proofErr w:type="spellStart"/>
      <w:r>
        <w:rPr>
          <w:rFonts w:ascii="Times New Roman" w:eastAsia="SimSun" w:hAnsi="Times New Roman" w:cs="Times New Roman"/>
          <w:sz w:val="24"/>
          <w:szCs w:val="24"/>
        </w:rPr>
        <w:t>mengatur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kembali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tentang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penerapan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(CDD)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sz w:val="24"/>
          <w:szCs w:val="24"/>
        </w:rPr>
        <w:t>Nomor</w:t>
      </w:r>
      <w:proofErr w:type="spellEnd"/>
      <w:r>
        <w:rPr>
          <w:rFonts w:ascii="Times New Roman" w:hAnsi="Times New Roman"/>
          <w:sz w:val="24"/>
          <w:szCs w:val="24"/>
        </w:rPr>
        <w:t xml:space="preserve"> 8 </w:t>
      </w:r>
      <w:proofErr w:type="spellStart"/>
      <w:r>
        <w:rPr>
          <w:rFonts w:ascii="Times New Roman" w:hAnsi="Times New Roman"/>
          <w:sz w:val="24"/>
          <w:szCs w:val="24"/>
        </w:rPr>
        <w:t>Tahun</w:t>
      </w:r>
      <w:proofErr w:type="spellEnd"/>
      <w:r>
        <w:rPr>
          <w:rFonts w:ascii="Times New Roman" w:hAnsi="Times New Roman"/>
          <w:sz w:val="24"/>
          <w:szCs w:val="24"/>
        </w:rPr>
        <w:t xml:space="preserve"> 2023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Program Anti </w:t>
      </w:r>
      <w:proofErr w:type="spellStart"/>
      <w:r>
        <w:rPr>
          <w:rFonts w:ascii="Times New Roman" w:hAnsi="Times New Roman"/>
          <w:sz w:val="24"/>
          <w:szCs w:val="24"/>
        </w:rPr>
        <w:t>Pencucian</w:t>
      </w:r>
      <w:proofErr w:type="spellEnd"/>
      <w:r>
        <w:rPr>
          <w:rFonts w:ascii="Times New Roman" w:hAnsi="Times New Roman"/>
          <w:sz w:val="24"/>
          <w:szCs w:val="24"/>
        </w:rPr>
        <w:t xml:space="preserve"> Uang,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w:t>
      </w:r>
      <w:proofErr w:type="spellStart"/>
      <w:r>
        <w:rPr>
          <w:rFonts w:ascii="Times New Roman" w:hAnsi="Times New Roman"/>
          <w:sz w:val="24"/>
          <w:szCs w:val="24"/>
        </w:rPr>
        <w:t>Terorisme</w:t>
      </w:r>
      <w:proofErr w:type="spellEnd"/>
      <w:r>
        <w:rPr>
          <w:rFonts w:ascii="Times New Roman" w:hAnsi="Times New Roman"/>
          <w:sz w:val="24"/>
          <w:szCs w:val="24"/>
        </w:rPr>
        <w:t xml:space="preserve">, dan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w:t>
      </w:r>
      <w:proofErr w:type="spellStart"/>
      <w:r>
        <w:rPr>
          <w:rFonts w:ascii="Times New Roman" w:hAnsi="Times New Roman"/>
          <w:sz w:val="24"/>
          <w:szCs w:val="24"/>
        </w:rPr>
        <w:t>Proliferasi</w:t>
      </w:r>
      <w:proofErr w:type="spellEnd"/>
      <w:r>
        <w:rPr>
          <w:rFonts w:ascii="Times New Roman" w:hAnsi="Times New Roman"/>
          <w:sz w:val="24"/>
          <w:szCs w:val="24"/>
        </w:rPr>
        <w:t xml:space="preserve"> </w:t>
      </w:r>
      <w:proofErr w:type="spellStart"/>
      <w:r>
        <w:rPr>
          <w:rFonts w:ascii="Times New Roman" w:hAnsi="Times New Roman"/>
          <w:sz w:val="24"/>
          <w:szCs w:val="24"/>
        </w:rPr>
        <w:t>Senjata</w:t>
      </w:r>
      <w:proofErr w:type="spellEnd"/>
      <w:r>
        <w:rPr>
          <w:rFonts w:ascii="Times New Roman" w:hAnsi="Times New Roman"/>
          <w:sz w:val="24"/>
          <w:szCs w:val="24"/>
        </w:rPr>
        <w:t xml:space="preserve"> </w:t>
      </w:r>
      <w:proofErr w:type="spellStart"/>
      <w:r>
        <w:rPr>
          <w:rFonts w:ascii="Times New Roman" w:hAnsi="Times New Roman"/>
          <w:sz w:val="24"/>
          <w:szCs w:val="24"/>
        </w:rPr>
        <w:t>Pemusnah</w:t>
      </w:r>
      <w:proofErr w:type="spellEnd"/>
      <w:r>
        <w:rPr>
          <w:rFonts w:ascii="Times New Roman" w:hAnsi="Times New Roman"/>
          <w:sz w:val="24"/>
          <w:szCs w:val="24"/>
        </w:rPr>
        <w:t xml:space="preserve"> </w:t>
      </w:r>
      <w:proofErr w:type="spellStart"/>
      <w:r>
        <w:rPr>
          <w:rFonts w:ascii="Times New Roman" w:hAnsi="Times New Roman"/>
          <w:sz w:val="24"/>
          <w:szCs w:val="24"/>
        </w:rPr>
        <w:t>Massal</w:t>
      </w:r>
      <w:proofErr w:type="spellEnd"/>
      <w:r>
        <w:rPr>
          <w:rFonts w:ascii="Times New Roman" w:hAnsi="Times New Roman"/>
          <w:sz w:val="24"/>
          <w:szCs w:val="24"/>
        </w:rPr>
        <w:t xml:space="preserve"> di Sektor Jasa </w:t>
      </w:r>
      <w:proofErr w:type="spellStart"/>
      <w:r>
        <w:rPr>
          <w:rFonts w:ascii="Times New Roman" w:hAnsi="Times New Roman"/>
          <w:sz w:val="24"/>
          <w:szCs w:val="24"/>
        </w:rPr>
        <w:t>Keuangan</w:t>
      </w:r>
      <w:proofErr w:type="spellEnd"/>
      <w:r>
        <w:rPr>
          <w:rFonts w:ascii="Times New Roman" w:hAnsi="Times New Roman"/>
          <w:sz w:val="24"/>
          <w:szCs w:val="24"/>
        </w:rPr>
        <w:t>.</w:t>
      </w:r>
    </w:p>
    <w:p w14:paraId="6E9C2AD9" w14:textId="77777777" w:rsidR="000658A3" w:rsidRDefault="00000000">
      <w:pPr>
        <w:spacing w:after="40" w:line="360" w:lineRule="auto"/>
        <w:ind w:firstLineChars="333" w:firstLine="799"/>
        <w:jc w:val="both"/>
        <w:rPr>
          <w:rFonts w:ascii="Times New Roman" w:eastAsia="Tahoma"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sz w:val="24"/>
          <w:szCs w:val="24"/>
        </w:rPr>
        <w:t>Nomor</w:t>
      </w:r>
      <w:proofErr w:type="spellEnd"/>
      <w:r>
        <w:rPr>
          <w:rFonts w:ascii="Times New Roman" w:hAnsi="Times New Roman"/>
          <w:sz w:val="24"/>
          <w:szCs w:val="24"/>
        </w:rPr>
        <w:t xml:space="preserve"> 8 </w:t>
      </w:r>
      <w:proofErr w:type="spellStart"/>
      <w:r>
        <w:rPr>
          <w:rFonts w:ascii="Times New Roman" w:hAnsi="Times New Roman"/>
          <w:sz w:val="24"/>
          <w:szCs w:val="24"/>
        </w:rPr>
        <w:t>Tahun</w:t>
      </w:r>
      <w:proofErr w:type="spellEnd"/>
      <w:r>
        <w:rPr>
          <w:rFonts w:ascii="Times New Roman" w:hAnsi="Times New Roman"/>
          <w:sz w:val="24"/>
          <w:szCs w:val="24"/>
        </w:rPr>
        <w:t xml:space="preserve"> 2023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Program Anti </w:t>
      </w:r>
      <w:proofErr w:type="spellStart"/>
      <w:r>
        <w:rPr>
          <w:rFonts w:ascii="Times New Roman" w:hAnsi="Times New Roman"/>
          <w:sz w:val="24"/>
          <w:szCs w:val="24"/>
        </w:rPr>
        <w:t>Pencucian</w:t>
      </w:r>
      <w:proofErr w:type="spellEnd"/>
      <w:r>
        <w:rPr>
          <w:rFonts w:ascii="Times New Roman" w:hAnsi="Times New Roman"/>
          <w:sz w:val="24"/>
          <w:szCs w:val="24"/>
        </w:rPr>
        <w:t xml:space="preserve"> Uang,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w:t>
      </w:r>
      <w:proofErr w:type="spellStart"/>
      <w:r>
        <w:rPr>
          <w:rFonts w:ascii="Times New Roman" w:hAnsi="Times New Roman"/>
          <w:sz w:val="24"/>
          <w:szCs w:val="24"/>
        </w:rPr>
        <w:t>Terorisme</w:t>
      </w:r>
      <w:proofErr w:type="spellEnd"/>
      <w:r>
        <w:rPr>
          <w:rFonts w:ascii="Times New Roman" w:hAnsi="Times New Roman"/>
          <w:sz w:val="24"/>
          <w:szCs w:val="24"/>
        </w:rPr>
        <w:t xml:space="preserve">, dan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w:t>
      </w:r>
      <w:proofErr w:type="spellStart"/>
      <w:r>
        <w:rPr>
          <w:rFonts w:ascii="Times New Roman" w:hAnsi="Times New Roman"/>
          <w:sz w:val="24"/>
          <w:szCs w:val="24"/>
        </w:rPr>
        <w:t>Proliferasi</w:t>
      </w:r>
      <w:proofErr w:type="spellEnd"/>
      <w:r>
        <w:rPr>
          <w:rFonts w:ascii="Times New Roman" w:hAnsi="Times New Roman"/>
          <w:sz w:val="24"/>
          <w:szCs w:val="24"/>
        </w:rPr>
        <w:t xml:space="preserve"> </w:t>
      </w:r>
      <w:proofErr w:type="spellStart"/>
      <w:r>
        <w:rPr>
          <w:rFonts w:ascii="Times New Roman" w:hAnsi="Times New Roman"/>
          <w:sz w:val="24"/>
          <w:szCs w:val="24"/>
        </w:rPr>
        <w:t>Senjata</w:t>
      </w:r>
      <w:proofErr w:type="spellEnd"/>
      <w:r>
        <w:rPr>
          <w:rFonts w:ascii="Times New Roman" w:hAnsi="Times New Roman"/>
          <w:sz w:val="24"/>
          <w:szCs w:val="24"/>
        </w:rPr>
        <w:t xml:space="preserve"> </w:t>
      </w:r>
      <w:proofErr w:type="spellStart"/>
      <w:r>
        <w:rPr>
          <w:rFonts w:ascii="Times New Roman" w:hAnsi="Times New Roman"/>
          <w:sz w:val="24"/>
          <w:szCs w:val="24"/>
        </w:rPr>
        <w:t>Pemusnah</w:t>
      </w:r>
      <w:proofErr w:type="spellEnd"/>
      <w:r>
        <w:rPr>
          <w:rFonts w:ascii="Times New Roman" w:hAnsi="Times New Roman"/>
          <w:sz w:val="24"/>
          <w:szCs w:val="24"/>
        </w:rPr>
        <w:t xml:space="preserve"> </w:t>
      </w:r>
      <w:proofErr w:type="spellStart"/>
      <w:r>
        <w:rPr>
          <w:rFonts w:ascii="Times New Roman" w:hAnsi="Times New Roman"/>
          <w:sz w:val="24"/>
          <w:szCs w:val="24"/>
        </w:rPr>
        <w:t>Massal</w:t>
      </w:r>
      <w:proofErr w:type="spellEnd"/>
      <w:r>
        <w:rPr>
          <w:rFonts w:ascii="Times New Roman" w:hAnsi="Times New Roman"/>
          <w:sz w:val="24"/>
          <w:szCs w:val="24"/>
        </w:rPr>
        <w:t xml:space="preserve"> di Sektor Jasa </w:t>
      </w:r>
      <w:proofErr w:type="spellStart"/>
      <w:r>
        <w:rPr>
          <w:rFonts w:ascii="Times New Roman" w:hAnsi="Times New Roman"/>
          <w:sz w:val="24"/>
          <w:szCs w:val="24"/>
        </w:rPr>
        <w:t>Keuangan</w:t>
      </w:r>
      <w:proofErr w:type="spellEnd"/>
      <w:r>
        <w:rPr>
          <w:rFonts w:ascii="Times New Roman" w:hAnsi="Times New Roman"/>
          <w:sz w:val="24"/>
          <w:szCs w:val="24"/>
        </w:rPr>
        <w:t xml:space="preserve"> </w:t>
      </w:r>
      <w:proofErr w:type="spellStart"/>
      <w:r>
        <w:rPr>
          <w:rFonts w:ascii="Times New Roman" w:hAnsi="Times New Roman"/>
          <w:sz w:val="24"/>
          <w:szCs w:val="24"/>
        </w:rPr>
        <w:t>aturan</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r>
        <w:rPr>
          <w:rFonts w:ascii="Times New Roman" w:eastAsia="SimSun" w:hAnsi="Times New Roman" w:cs="Times New Roman"/>
          <w:i/>
          <w:iCs/>
          <w:sz w:val="24"/>
          <w:szCs w:val="24"/>
        </w:rPr>
        <w:t xml:space="preserve">Customer 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(CDD)</w:t>
      </w:r>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Pr>
          <w:rFonts w:ascii="Times New Roman" w:hAnsi="Times New Roman"/>
          <w:sz w:val="24"/>
          <w:szCs w:val="24"/>
        </w:rPr>
        <w:t xml:space="preserve">Pasal 1 </w:t>
      </w:r>
      <w:proofErr w:type="spellStart"/>
      <w:r>
        <w:rPr>
          <w:rFonts w:ascii="Times New Roman" w:hAnsi="Times New Roman"/>
          <w:sz w:val="24"/>
          <w:szCs w:val="24"/>
        </w:rPr>
        <w:t>angka</w:t>
      </w:r>
      <w:proofErr w:type="spellEnd"/>
      <w:r>
        <w:rPr>
          <w:rFonts w:ascii="Times New Roman" w:hAnsi="Times New Roman"/>
          <w:sz w:val="24"/>
          <w:szCs w:val="24"/>
        </w:rPr>
        <w:t xml:space="preserve"> 12 </w:t>
      </w:r>
      <w:proofErr w:type="spellStart"/>
      <w:r>
        <w:rPr>
          <w:rFonts w:ascii="Times New Roman" w:hAnsi="Times New Roman"/>
          <w:sz w:val="24"/>
          <w:szCs w:val="24"/>
        </w:rPr>
        <w:t>bahwa</w:t>
      </w:r>
      <w:proofErr w:type="spellEnd"/>
      <w:r>
        <w:rPr>
          <w:rFonts w:ascii="Times New Roman" w:hAnsi="Times New Roman"/>
          <w:sz w:val="24"/>
          <w:szCs w:val="24"/>
        </w:rPr>
        <w:t xml:space="preserve"> </w:t>
      </w: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w:t>
      </w:r>
      <w:proofErr w:type="spellStart"/>
      <w:r>
        <w:rPr>
          <w:rFonts w:ascii="Times New Roman" w:eastAsia="Tahoma" w:hAnsi="Times New Roman" w:cs="Times New Roman"/>
          <w:sz w:val="24"/>
          <w:szCs w:val="24"/>
        </w:rPr>
        <w:t>merupakan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aktivitas</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kewaspadaan</w:t>
      </w:r>
      <w:proofErr w:type="spellEnd"/>
      <w:r>
        <w:rPr>
          <w:rFonts w:ascii="Times New Roman" w:eastAsia="Tahoma" w:hAnsi="Times New Roman" w:cs="Times New Roman"/>
          <w:sz w:val="24"/>
          <w:szCs w:val="24"/>
        </w:rPr>
        <w:t xml:space="preserve"> yang </w:t>
      </w:r>
      <w:proofErr w:type="spellStart"/>
      <w:r>
        <w:rPr>
          <w:rFonts w:ascii="Times New Roman" w:eastAsia="Tahoma" w:hAnsi="Times New Roman" w:cs="Times New Roman"/>
          <w:sz w:val="24"/>
          <w:szCs w:val="24"/>
        </w:rPr>
        <w:t>dilakukan</w:t>
      </w:r>
      <w:proofErr w:type="spellEnd"/>
      <w:r>
        <w:rPr>
          <w:rFonts w:ascii="Times New Roman" w:eastAsia="Tahoma" w:hAnsi="Times New Roman" w:cs="Times New Roman"/>
          <w:sz w:val="24"/>
          <w:szCs w:val="24"/>
        </w:rPr>
        <w:t xml:space="preserve"> oleh </w:t>
      </w:r>
      <w:proofErr w:type="spellStart"/>
      <w:r>
        <w:rPr>
          <w:rFonts w:ascii="Times New Roman" w:eastAsia="Tahoma" w:hAnsi="Times New Roman" w:cs="Times New Roman"/>
          <w:sz w:val="24"/>
          <w:szCs w:val="24"/>
        </w:rPr>
        <w:t>perbankan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meliputi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identifikasi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verifikasi</w:t>
      </w:r>
      <w:proofErr w:type="spellEnd"/>
      <w:r>
        <w:rPr>
          <w:rFonts w:ascii="Times New Roman" w:eastAsia="Tahoma" w:hAnsi="Times New Roman" w:cs="Times New Roman"/>
          <w:sz w:val="24"/>
          <w:szCs w:val="24"/>
        </w:rPr>
        <w:t xml:space="preserve">, dan </w:t>
      </w:r>
      <w:proofErr w:type="spellStart"/>
      <w:r>
        <w:rPr>
          <w:rFonts w:ascii="Times New Roman" w:eastAsia="Tahoma" w:hAnsi="Times New Roman" w:cs="Times New Roman"/>
          <w:sz w:val="24"/>
          <w:szCs w:val="24"/>
        </w:rPr>
        <w:t>pemantauan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dengan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tujuan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untuk</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membenarkan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transaksi</w:t>
      </w:r>
      <w:proofErr w:type="spellEnd"/>
      <w:r>
        <w:rPr>
          <w:rFonts w:ascii="Times New Roman" w:eastAsia="Tahoma" w:hAnsi="Times New Roman" w:cs="Times New Roman"/>
          <w:sz w:val="24"/>
          <w:szCs w:val="24"/>
        </w:rPr>
        <w:t xml:space="preserve"> yang </w:t>
      </w:r>
      <w:proofErr w:type="spellStart"/>
      <w:r>
        <w:rPr>
          <w:rFonts w:ascii="Times New Roman" w:eastAsia="Tahoma" w:hAnsi="Times New Roman" w:cs="Times New Roman"/>
          <w:sz w:val="24"/>
          <w:szCs w:val="24"/>
        </w:rPr>
        <w:t>dilakukan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telah</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sesuai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dengan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profil</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karakteristik</w:t>
      </w:r>
      <w:proofErr w:type="spellEnd"/>
      <w:r>
        <w:rPr>
          <w:rFonts w:ascii="Times New Roman" w:eastAsia="Tahoma" w:hAnsi="Times New Roman" w:cs="Times New Roman"/>
          <w:sz w:val="24"/>
          <w:szCs w:val="24"/>
        </w:rPr>
        <w:t xml:space="preserve">, dan </w:t>
      </w:r>
      <w:proofErr w:type="spellStart"/>
      <w:r>
        <w:rPr>
          <w:rFonts w:ascii="Times New Roman" w:eastAsia="Tahoma" w:hAnsi="Times New Roman" w:cs="Times New Roman"/>
          <w:sz w:val="24"/>
          <w:szCs w:val="24"/>
        </w:rPr>
        <w:t>pola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transaksi</w:t>
      </w:r>
      <w:proofErr w:type="spellEnd"/>
      <w:r>
        <w:rPr>
          <w:rFonts w:ascii="Times New Roman" w:eastAsia="Tahoma"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15"/>
      </w:r>
      <w:r>
        <w:rPr>
          <w:rFonts w:ascii="Times New Roman" w:hAnsi="Times New Roman" w:cs="Times New Roman"/>
          <w:sz w:val="24"/>
          <w:szCs w:val="24"/>
        </w:rPr>
        <w:t xml:space="preserve"> Pada Pasal 19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eastAsia="Tahoma" w:hAnsi="Times New Roman" w:cs="Times New Roman"/>
          <w:sz w:val="24"/>
          <w:szCs w:val="24"/>
        </w:rPr>
        <w:t>Penyedia</w:t>
      </w:r>
      <w:proofErr w:type="spellEnd"/>
      <w:r>
        <w:rPr>
          <w:rFonts w:ascii="Times New Roman" w:eastAsia="Tahoma" w:hAnsi="Times New Roman" w:cs="Times New Roman"/>
          <w:sz w:val="24"/>
          <w:szCs w:val="24"/>
        </w:rPr>
        <w:t xml:space="preserve"> Jasa </w:t>
      </w:r>
      <w:proofErr w:type="spellStart"/>
      <w:r>
        <w:rPr>
          <w:rFonts w:ascii="Times New Roman" w:eastAsia="Tahoma" w:hAnsi="Times New Roman" w:cs="Times New Roman"/>
          <w:sz w:val="24"/>
          <w:szCs w:val="24"/>
        </w:rPr>
        <w:t>Keuangan</w:t>
      </w:r>
      <w:proofErr w:type="spellEnd"/>
      <w:r>
        <w:rPr>
          <w:rFonts w:ascii="Times New Roman" w:eastAsia="Tahoma" w:hAnsi="Times New Roman" w:cs="Times New Roman"/>
          <w:sz w:val="24"/>
          <w:szCs w:val="24"/>
        </w:rPr>
        <w:t xml:space="preserve"> (PJK) </w:t>
      </w:r>
      <w:proofErr w:type="spellStart"/>
      <w:r>
        <w:rPr>
          <w:rFonts w:ascii="Times New Roman" w:eastAsia="Tahoma" w:hAnsi="Times New Roman" w:cs="Times New Roman"/>
          <w:sz w:val="24"/>
          <w:szCs w:val="24"/>
        </w:rPr>
        <w:t>seperti</w:t>
      </w:r>
      <w:proofErr w:type="spellEnd"/>
      <w:r>
        <w:rPr>
          <w:rFonts w:ascii="Times New Roman" w:eastAsia="Tahoma" w:hAnsi="Times New Roman" w:cs="Times New Roman"/>
          <w:sz w:val="24"/>
          <w:szCs w:val="24"/>
        </w:rPr>
        <w:t xml:space="preserve"> bank </w:t>
      </w:r>
      <w:proofErr w:type="spellStart"/>
      <w:r>
        <w:rPr>
          <w:rFonts w:ascii="Times New Roman" w:eastAsia="Tahoma" w:hAnsi="Times New Roman" w:cs="Times New Roman"/>
          <w:sz w:val="24"/>
          <w:szCs w:val="24"/>
        </w:rPr>
        <w:t>perlu</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menerapkan</w:t>
      </w:r>
      <w:proofErr w:type="spellEnd"/>
      <w:r>
        <w:rPr>
          <w:rFonts w:ascii="Times New Roman" w:eastAsia="Tahoma" w:hAnsi="Times New Roman" w:cs="Times New Roman"/>
          <w:sz w:val="24"/>
          <w:szCs w:val="24"/>
        </w:rPr>
        <w:t xml:space="preserve"> </w:t>
      </w: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w:t>
      </w:r>
      <w:proofErr w:type="spellStart"/>
      <w:r>
        <w:rPr>
          <w:rFonts w:ascii="Times New Roman" w:eastAsia="Tahoma" w:hAnsi="Times New Roman" w:cs="Times New Roman"/>
          <w:sz w:val="24"/>
          <w:szCs w:val="24"/>
        </w:rPr>
        <w:t>ketika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berada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disituasi</w:t>
      </w:r>
      <w:proofErr w:type="spellEnd"/>
      <w:r>
        <w:rPr>
          <w:rFonts w:ascii="Times New Roman" w:eastAsia="Tahoma" w:hAnsi="Times New Roman" w:cs="Times New Roman"/>
          <w:sz w:val="24"/>
          <w:szCs w:val="24"/>
        </w:rPr>
        <w:t xml:space="preserve"> dan </w:t>
      </w:r>
      <w:proofErr w:type="spellStart"/>
      <w:r>
        <w:rPr>
          <w:rFonts w:ascii="Times New Roman" w:eastAsia="Tahoma" w:hAnsi="Times New Roman" w:cs="Times New Roman"/>
          <w:sz w:val="24"/>
          <w:szCs w:val="24"/>
        </w:rPr>
        <w:t>kondisi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sebagai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berikut</w:t>
      </w:r>
      <w:proofErr w:type="spellEnd"/>
      <w:r>
        <w:rPr>
          <w:rFonts w:ascii="Times New Roman" w:eastAsia="Tahoma" w:hAnsi="Times New Roman" w:cs="Times New Roman"/>
          <w:sz w:val="24"/>
          <w:szCs w:val="24"/>
        </w:rPr>
        <w:t>:</w:t>
      </w:r>
      <w:r>
        <w:rPr>
          <w:rStyle w:val="ReferensiCatatanKaki"/>
          <w:rFonts w:ascii="Times New Roman" w:eastAsia="Tahoma" w:hAnsi="Times New Roman" w:cs="Times New Roman"/>
          <w:sz w:val="24"/>
          <w:szCs w:val="24"/>
        </w:rPr>
        <w:footnoteReference w:id="16"/>
      </w:r>
    </w:p>
    <w:p w14:paraId="7824CBFA" w14:textId="77777777" w:rsidR="000658A3" w:rsidRDefault="00000000">
      <w:pPr>
        <w:numPr>
          <w:ilvl w:val="0"/>
          <w:numId w:val="3"/>
        </w:numPr>
        <w:spacing w:after="40" w:line="360" w:lineRule="auto"/>
        <w:jc w:val="both"/>
        <w:rPr>
          <w:rFonts w:ascii="Times New Roman" w:eastAsia="Tahoma" w:hAnsi="Times New Roman" w:cs="Times New Roman"/>
          <w:sz w:val="24"/>
          <w:szCs w:val="24"/>
        </w:rPr>
      </w:pPr>
      <w:proofErr w:type="spellStart"/>
      <w:r>
        <w:rPr>
          <w:rFonts w:ascii="Times New Roman" w:eastAsia="Tahoma" w:hAnsi="Times New Roman" w:cs="Times New Roman"/>
          <w:sz w:val="24"/>
          <w:szCs w:val="24"/>
        </w:rPr>
        <w:t>Penyedia</w:t>
      </w:r>
      <w:proofErr w:type="spellEnd"/>
      <w:r>
        <w:rPr>
          <w:rFonts w:ascii="Times New Roman" w:eastAsia="Tahoma" w:hAnsi="Times New Roman" w:cs="Times New Roman"/>
          <w:sz w:val="24"/>
          <w:szCs w:val="24"/>
        </w:rPr>
        <w:t xml:space="preserve"> Jasa </w:t>
      </w:r>
      <w:proofErr w:type="spellStart"/>
      <w:r>
        <w:rPr>
          <w:rFonts w:ascii="Times New Roman" w:eastAsia="Tahoma" w:hAnsi="Times New Roman" w:cs="Times New Roman"/>
          <w:sz w:val="24"/>
          <w:szCs w:val="24"/>
        </w:rPr>
        <w:t>Keuangan</w:t>
      </w:r>
      <w:proofErr w:type="spellEnd"/>
      <w:r>
        <w:rPr>
          <w:rFonts w:ascii="Times New Roman" w:eastAsia="Tahoma" w:hAnsi="Times New Roman" w:cs="Times New Roman"/>
          <w:sz w:val="24"/>
          <w:szCs w:val="24"/>
        </w:rPr>
        <w:t xml:space="preserve"> (PJK) </w:t>
      </w:r>
      <w:proofErr w:type="spellStart"/>
      <w:r>
        <w:rPr>
          <w:rFonts w:ascii="Times New Roman" w:eastAsia="Tahoma" w:hAnsi="Times New Roman" w:cs="Times New Roman"/>
          <w:sz w:val="24"/>
          <w:szCs w:val="24"/>
        </w:rPr>
        <w:t>melakukan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hubungan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usaha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dengan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calon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pengguna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jasa</w:t>
      </w:r>
      <w:proofErr w:type="spellEnd"/>
      <w:r>
        <w:rPr>
          <w:rFonts w:ascii="Times New Roman" w:eastAsia="Tahoma" w:hAnsi="Times New Roman" w:cs="Times New Roman"/>
          <w:sz w:val="24"/>
          <w:szCs w:val="24"/>
        </w:rPr>
        <w:t>;</w:t>
      </w:r>
    </w:p>
    <w:p w14:paraId="36B22D7B" w14:textId="77777777" w:rsidR="000658A3" w:rsidRDefault="00000000">
      <w:pPr>
        <w:numPr>
          <w:ilvl w:val="0"/>
          <w:numId w:val="3"/>
        </w:numPr>
        <w:spacing w:after="40" w:line="360" w:lineRule="auto"/>
        <w:jc w:val="both"/>
        <w:rPr>
          <w:rFonts w:ascii="Times New Roman" w:eastAsia="Tahoma" w:hAnsi="Times New Roman" w:cs="Times New Roman"/>
          <w:sz w:val="24"/>
          <w:szCs w:val="24"/>
        </w:rPr>
      </w:pPr>
      <w:proofErr w:type="spellStart"/>
      <w:r>
        <w:rPr>
          <w:rFonts w:ascii="Times New Roman" w:eastAsia="Tahoma" w:hAnsi="Times New Roman" w:cs="Times New Roman"/>
          <w:sz w:val="24"/>
          <w:szCs w:val="24"/>
        </w:rPr>
        <w:lastRenderedPageBreak/>
        <w:t>Penyedia</w:t>
      </w:r>
      <w:proofErr w:type="spellEnd"/>
      <w:r>
        <w:rPr>
          <w:rFonts w:ascii="Times New Roman" w:eastAsia="Tahoma" w:hAnsi="Times New Roman" w:cs="Times New Roman"/>
          <w:sz w:val="24"/>
          <w:szCs w:val="24"/>
        </w:rPr>
        <w:t xml:space="preserve"> Jasa </w:t>
      </w:r>
      <w:proofErr w:type="spellStart"/>
      <w:r>
        <w:rPr>
          <w:rFonts w:ascii="Times New Roman" w:eastAsia="Tahoma" w:hAnsi="Times New Roman" w:cs="Times New Roman"/>
          <w:sz w:val="24"/>
          <w:szCs w:val="24"/>
        </w:rPr>
        <w:t>Keuangan</w:t>
      </w:r>
      <w:proofErr w:type="spellEnd"/>
      <w:r>
        <w:rPr>
          <w:rFonts w:ascii="Times New Roman" w:eastAsia="Tahoma" w:hAnsi="Times New Roman" w:cs="Times New Roman"/>
          <w:sz w:val="24"/>
          <w:szCs w:val="24"/>
        </w:rPr>
        <w:t xml:space="preserve"> (PJK) </w:t>
      </w:r>
      <w:proofErr w:type="spellStart"/>
      <w:r>
        <w:rPr>
          <w:rFonts w:ascii="Times New Roman" w:eastAsia="Tahoma" w:hAnsi="Times New Roman" w:cs="Times New Roman"/>
          <w:sz w:val="24"/>
          <w:szCs w:val="24"/>
        </w:rPr>
        <w:t>mendapat</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transaksi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keuangan</w:t>
      </w:r>
      <w:proofErr w:type="spellEnd"/>
      <w:r>
        <w:rPr>
          <w:rFonts w:ascii="Times New Roman" w:eastAsia="Tahoma" w:hAnsi="Times New Roman" w:cs="Times New Roman"/>
          <w:sz w:val="24"/>
          <w:szCs w:val="24"/>
        </w:rPr>
        <w:t xml:space="preserve"> minimal </w:t>
      </w:r>
      <w:proofErr w:type="spellStart"/>
      <w:r>
        <w:rPr>
          <w:rFonts w:ascii="Times New Roman" w:eastAsia="Tahoma" w:hAnsi="Times New Roman" w:cs="Times New Roman"/>
          <w:sz w:val="24"/>
          <w:szCs w:val="24"/>
        </w:rPr>
        <w:t>senilai</w:t>
      </w:r>
      <w:proofErr w:type="spellEnd"/>
      <w:r>
        <w:rPr>
          <w:rFonts w:ascii="Times New Roman" w:eastAsia="Tahoma" w:hAnsi="Times New Roman" w:cs="Times New Roman"/>
          <w:sz w:val="24"/>
          <w:szCs w:val="24"/>
        </w:rPr>
        <w:t xml:space="preserve"> Rp 100.000.000 (</w:t>
      </w:r>
      <w:proofErr w:type="spellStart"/>
      <w:r>
        <w:rPr>
          <w:rFonts w:ascii="Times New Roman" w:eastAsia="Tahoma" w:hAnsi="Times New Roman" w:cs="Times New Roman"/>
          <w:sz w:val="24"/>
          <w:szCs w:val="24"/>
        </w:rPr>
        <w:t>seratus</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juta</w:t>
      </w:r>
      <w:proofErr w:type="spellEnd"/>
      <w:r>
        <w:rPr>
          <w:rFonts w:ascii="Times New Roman" w:eastAsia="Tahoma" w:hAnsi="Times New Roman" w:cs="Times New Roman"/>
          <w:sz w:val="24"/>
          <w:szCs w:val="24"/>
        </w:rPr>
        <w:t xml:space="preserve"> rupiah), </w:t>
      </w:r>
      <w:proofErr w:type="spellStart"/>
      <w:r>
        <w:rPr>
          <w:rFonts w:ascii="Times New Roman" w:eastAsia="Tahoma" w:hAnsi="Times New Roman" w:cs="Times New Roman"/>
          <w:sz w:val="24"/>
          <w:szCs w:val="24"/>
        </w:rPr>
        <w:t>baik</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mata</w:t>
      </w:r>
      <w:proofErr w:type="spellEnd"/>
      <w:r>
        <w:rPr>
          <w:rFonts w:ascii="Times New Roman" w:eastAsia="Tahoma" w:hAnsi="Times New Roman" w:cs="Times New Roman"/>
          <w:sz w:val="24"/>
          <w:szCs w:val="24"/>
        </w:rPr>
        <w:t xml:space="preserve"> uang rupiah </w:t>
      </w:r>
      <w:proofErr w:type="spellStart"/>
      <w:r>
        <w:rPr>
          <w:rFonts w:ascii="Times New Roman" w:eastAsia="Tahoma" w:hAnsi="Times New Roman" w:cs="Times New Roman"/>
          <w:sz w:val="24"/>
          <w:szCs w:val="24"/>
        </w:rPr>
        <w:t>maupun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mata</w:t>
      </w:r>
      <w:proofErr w:type="spellEnd"/>
      <w:r>
        <w:rPr>
          <w:rFonts w:ascii="Times New Roman" w:eastAsia="Tahoma" w:hAnsi="Times New Roman" w:cs="Times New Roman"/>
          <w:sz w:val="24"/>
          <w:szCs w:val="24"/>
        </w:rPr>
        <w:t xml:space="preserve"> uang </w:t>
      </w:r>
      <w:proofErr w:type="spellStart"/>
      <w:r>
        <w:rPr>
          <w:rFonts w:ascii="Times New Roman" w:eastAsia="Tahoma" w:hAnsi="Times New Roman" w:cs="Times New Roman"/>
          <w:sz w:val="24"/>
          <w:szCs w:val="24"/>
        </w:rPr>
        <w:t>asing</w:t>
      </w:r>
      <w:proofErr w:type="spellEnd"/>
      <w:r>
        <w:rPr>
          <w:rFonts w:ascii="Times New Roman" w:eastAsia="Tahoma" w:hAnsi="Times New Roman" w:cs="Times New Roman"/>
          <w:sz w:val="24"/>
          <w:szCs w:val="24"/>
        </w:rPr>
        <w:t>;</w:t>
      </w:r>
    </w:p>
    <w:p w14:paraId="6C87A4AB" w14:textId="77777777" w:rsidR="000658A3" w:rsidRDefault="00000000">
      <w:pPr>
        <w:numPr>
          <w:ilvl w:val="0"/>
          <w:numId w:val="3"/>
        </w:numPr>
        <w:spacing w:after="40" w:line="360" w:lineRule="auto"/>
        <w:jc w:val="both"/>
        <w:rPr>
          <w:rFonts w:ascii="Times New Roman" w:eastAsia="Tahoma" w:hAnsi="Times New Roman" w:cs="Times New Roman"/>
          <w:sz w:val="24"/>
          <w:szCs w:val="24"/>
        </w:rPr>
      </w:pPr>
      <w:proofErr w:type="spellStart"/>
      <w:r>
        <w:rPr>
          <w:rFonts w:ascii="Times New Roman" w:eastAsia="Tahoma" w:hAnsi="Times New Roman" w:cs="Times New Roman"/>
          <w:sz w:val="24"/>
          <w:szCs w:val="24"/>
        </w:rPr>
        <w:t>Penyedia</w:t>
      </w:r>
      <w:proofErr w:type="spellEnd"/>
      <w:r>
        <w:rPr>
          <w:rFonts w:ascii="Times New Roman" w:eastAsia="Tahoma" w:hAnsi="Times New Roman" w:cs="Times New Roman"/>
          <w:sz w:val="24"/>
          <w:szCs w:val="24"/>
        </w:rPr>
        <w:t xml:space="preserve"> Jasa </w:t>
      </w:r>
      <w:proofErr w:type="spellStart"/>
      <w:r>
        <w:rPr>
          <w:rFonts w:ascii="Times New Roman" w:eastAsia="Tahoma" w:hAnsi="Times New Roman" w:cs="Times New Roman"/>
          <w:sz w:val="24"/>
          <w:szCs w:val="24"/>
        </w:rPr>
        <w:t>Keuangan</w:t>
      </w:r>
      <w:proofErr w:type="spellEnd"/>
      <w:r>
        <w:rPr>
          <w:rFonts w:ascii="Times New Roman" w:eastAsia="Tahoma" w:hAnsi="Times New Roman" w:cs="Times New Roman"/>
          <w:sz w:val="24"/>
          <w:szCs w:val="24"/>
        </w:rPr>
        <w:t xml:space="preserve"> (PJK) </w:t>
      </w:r>
      <w:proofErr w:type="spellStart"/>
      <w:r>
        <w:rPr>
          <w:rFonts w:ascii="Times New Roman" w:eastAsia="Tahoma" w:hAnsi="Times New Roman" w:cs="Times New Roman"/>
          <w:sz w:val="24"/>
          <w:szCs w:val="24"/>
        </w:rPr>
        <w:t>mendapat</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transaksi</w:t>
      </w:r>
      <w:proofErr w:type="spellEnd"/>
      <w:r>
        <w:rPr>
          <w:rFonts w:ascii="Times New Roman" w:eastAsia="Tahoma" w:hAnsi="Times New Roman" w:cs="Times New Roman"/>
          <w:sz w:val="24"/>
          <w:szCs w:val="24"/>
        </w:rPr>
        <w:t xml:space="preserve"> transfer dana;</w:t>
      </w:r>
    </w:p>
    <w:p w14:paraId="2AC51DEC" w14:textId="77777777" w:rsidR="000658A3" w:rsidRDefault="00000000">
      <w:pPr>
        <w:numPr>
          <w:ilvl w:val="0"/>
          <w:numId w:val="3"/>
        </w:numPr>
        <w:spacing w:after="40" w:line="360" w:lineRule="auto"/>
        <w:jc w:val="both"/>
        <w:rPr>
          <w:rFonts w:ascii="Times New Roman" w:eastAsia="Tahoma" w:hAnsi="Times New Roman" w:cs="Times New Roman"/>
          <w:sz w:val="24"/>
          <w:szCs w:val="24"/>
        </w:rPr>
      </w:pPr>
      <w:proofErr w:type="spellStart"/>
      <w:r>
        <w:rPr>
          <w:rFonts w:ascii="Times New Roman" w:eastAsia="Tahoma" w:hAnsi="Times New Roman" w:cs="Times New Roman"/>
          <w:sz w:val="24"/>
          <w:szCs w:val="24"/>
        </w:rPr>
        <w:t>Penyedia</w:t>
      </w:r>
      <w:proofErr w:type="spellEnd"/>
      <w:r>
        <w:rPr>
          <w:rFonts w:ascii="Times New Roman" w:eastAsia="Tahoma" w:hAnsi="Times New Roman" w:cs="Times New Roman"/>
          <w:sz w:val="24"/>
          <w:szCs w:val="24"/>
        </w:rPr>
        <w:t xml:space="preserve"> Jasa </w:t>
      </w:r>
      <w:proofErr w:type="spellStart"/>
      <w:r>
        <w:rPr>
          <w:rFonts w:ascii="Times New Roman" w:eastAsia="Tahoma" w:hAnsi="Times New Roman" w:cs="Times New Roman"/>
          <w:sz w:val="24"/>
          <w:szCs w:val="24"/>
        </w:rPr>
        <w:t>Keuangan</w:t>
      </w:r>
      <w:proofErr w:type="spellEnd"/>
      <w:r>
        <w:rPr>
          <w:rFonts w:ascii="Times New Roman" w:eastAsia="Tahoma" w:hAnsi="Times New Roman" w:cs="Times New Roman"/>
          <w:sz w:val="24"/>
          <w:szCs w:val="24"/>
        </w:rPr>
        <w:t xml:space="preserve"> (PJK) </w:t>
      </w:r>
      <w:proofErr w:type="spellStart"/>
      <w:r>
        <w:rPr>
          <w:rFonts w:ascii="Times New Roman" w:eastAsia="Tahoma" w:hAnsi="Times New Roman" w:cs="Times New Roman"/>
          <w:sz w:val="24"/>
          <w:szCs w:val="24"/>
        </w:rPr>
        <w:t>mengetahui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adanya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indikasi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transaksi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keuangan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mencurigakan</w:t>
      </w:r>
      <w:proofErr w:type="spellEnd"/>
      <w:r>
        <w:rPr>
          <w:rFonts w:ascii="Times New Roman" w:eastAsia="Tahoma" w:hAnsi="Times New Roman" w:cs="Times New Roman"/>
          <w:sz w:val="24"/>
          <w:szCs w:val="24"/>
        </w:rPr>
        <w:t xml:space="preserve"> yang </w:t>
      </w:r>
      <w:proofErr w:type="spellStart"/>
      <w:r>
        <w:rPr>
          <w:rFonts w:ascii="Times New Roman" w:eastAsia="Tahoma" w:hAnsi="Times New Roman" w:cs="Times New Roman"/>
          <w:sz w:val="24"/>
          <w:szCs w:val="24"/>
        </w:rPr>
        <w:t>berkaitan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dengan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aktivitas</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pencucian</w:t>
      </w:r>
      <w:proofErr w:type="spellEnd"/>
      <w:r>
        <w:rPr>
          <w:rFonts w:ascii="Times New Roman" w:eastAsia="Tahoma" w:hAnsi="Times New Roman" w:cs="Times New Roman"/>
          <w:sz w:val="24"/>
          <w:szCs w:val="24"/>
        </w:rPr>
        <w:t xml:space="preserve"> uang; </w:t>
      </w:r>
      <w:proofErr w:type="spellStart"/>
      <w:r>
        <w:rPr>
          <w:rFonts w:ascii="Times New Roman" w:eastAsia="Tahoma" w:hAnsi="Times New Roman" w:cs="Times New Roman"/>
          <w:sz w:val="24"/>
          <w:szCs w:val="24"/>
        </w:rPr>
        <w:t>atau</w:t>
      </w:r>
      <w:proofErr w:type="spellEnd"/>
    </w:p>
    <w:p w14:paraId="6719AC7E" w14:textId="77777777" w:rsidR="000658A3" w:rsidRDefault="00000000">
      <w:pPr>
        <w:numPr>
          <w:ilvl w:val="0"/>
          <w:numId w:val="3"/>
        </w:numPr>
        <w:spacing w:line="360" w:lineRule="auto"/>
        <w:jc w:val="both"/>
        <w:rPr>
          <w:rFonts w:ascii="Times New Roman" w:hAnsi="Times New Roman" w:cs="Times New Roman"/>
          <w:sz w:val="24"/>
          <w:szCs w:val="24"/>
        </w:rPr>
      </w:pPr>
      <w:proofErr w:type="spellStart"/>
      <w:r>
        <w:rPr>
          <w:rFonts w:ascii="Times New Roman" w:eastAsia="Tahoma" w:hAnsi="Times New Roman" w:cs="Times New Roman"/>
          <w:sz w:val="24"/>
          <w:szCs w:val="24"/>
        </w:rPr>
        <w:t>Penyedia</w:t>
      </w:r>
      <w:proofErr w:type="spellEnd"/>
      <w:r>
        <w:rPr>
          <w:rFonts w:ascii="Times New Roman" w:eastAsia="Tahoma" w:hAnsi="Times New Roman" w:cs="Times New Roman"/>
          <w:sz w:val="24"/>
          <w:szCs w:val="24"/>
        </w:rPr>
        <w:t xml:space="preserve"> Jasa </w:t>
      </w:r>
      <w:proofErr w:type="spellStart"/>
      <w:r>
        <w:rPr>
          <w:rFonts w:ascii="Times New Roman" w:eastAsia="Tahoma" w:hAnsi="Times New Roman" w:cs="Times New Roman"/>
          <w:sz w:val="24"/>
          <w:szCs w:val="24"/>
        </w:rPr>
        <w:t>Keuangan</w:t>
      </w:r>
      <w:proofErr w:type="spellEnd"/>
      <w:r>
        <w:rPr>
          <w:rFonts w:ascii="Times New Roman" w:eastAsia="Tahoma" w:hAnsi="Times New Roman" w:cs="Times New Roman"/>
          <w:sz w:val="24"/>
          <w:szCs w:val="24"/>
        </w:rPr>
        <w:t xml:space="preserve"> (PJK) </w:t>
      </w:r>
      <w:proofErr w:type="spellStart"/>
      <w:r>
        <w:rPr>
          <w:rFonts w:ascii="Times New Roman" w:eastAsia="Tahoma" w:hAnsi="Times New Roman" w:cs="Times New Roman"/>
          <w:sz w:val="24"/>
          <w:szCs w:val="24"/>
        </w:rPr>
        <w:t>memiliki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keraguan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terhadap</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kebenaran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informasi</w:t>
      </w:r>
      <w:proofErr w:type="spellEnd"/>
      <w:r>
        <w:rPr>
          <w:rFonts w:ascii="Times New Roman" w:eastAsia="Tahoma" w:hAnsi="Times New Roman" w:cs="Times New Roman"/>
          <w:sz w:val="24"/>
          <w:szCs w:val="24"/>
        </w:rPr>
        <w:t xml:space="preserve"> dan data yang </w:t>
      </w:r>
      <w:proofErr w:type="spellStart"/>
      <w:r>
        <w:rPr>
          <w:rFonts w:ascii="Times New Roman" w:eastAsia="Tahoma" w:hAnsi="Times New Roman" w:cs="Times New Roman"/>
          <w:sz w:val="24"/>
          <w:szCs w:val="24"/>
        </w:rPr>
        <w:t>diberikan</w:t>
      </w:r>
      <w:proofErr w:type="spellEnd"/>
      <w:r>
        <w:rPr>
          <w:rFonts w:ascii="Times New Roman" w:eastAsia="Tahoma" w:hAnsi="Times New Roman" w:cs="Times New Roman"/>
          <w:sz w:val="24"/>
          <w:szCs w:val="24"/>
        </w:rPr>
        <w:t xml:space="preserve"> oleh </w:t>
      </w:r>
      <w:proofErr w:type="spellStart"/>
      <w:r>
        <w:rPr>
          <w:rFonts w:ascii="Times New Roman" w:eastAsia="Tahoma" w:hAnsi="Times New Roman" w:cs="Times New Roman"/>
          <w:sz w:val="24"/>
          <w:szCs w:val="24"/>
        </w:rPr>
        <w:t>calon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pengguna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jasa</w:t>
      </w:r>
      <w:proofErr w:type="spellEnd"/>
      <w:r>
        <w:rPr>
          <w:rFonts w:ascii="Times New Roman" w:eastAsia="Tahoma" w:hAnsi="Times New Roman" w:cs="Times New Roman"/>
          <w:sz w:val="24"/>
          <w:szCs w:val="24"/>
        </w:rPr>
        <w:t>.</w:t>
      </w:r>
    </w:p>
    <w:p w14:paraId="5EFB3BBB" w14:textId="77777777" w:rsidR="000658A3" w:rsidRDefault="00000000">
      <w:pPr>
        <w:pStyle w:val="DaftarParagraf"/>
        <w:spacing w:line="360" w:lineRule="auto"/>
        <w:ind w:left="0" w:firstLineChars="333" w:firstLine="799"/>
        <w:jc w:val="both"/>
        <w:rPr>
          <w:rFonts w:ascii="Times New Roman" w:hAnsi="Times New Roman" w:cs="Times New Roman"/>
          <w:sz w:val="24"/>
          <w:szCs w:val="24"/>
        </w:rPr>
      </w:pPr>
      <w:r>
        <w:rPr>
          <w:rFonts w:ascii="Times New Roman" w:hAnsi="Times New Roman" w:cs="Times New Roman"/>
          <w:sz w:val="24"/>
          <w:szCs w:val="24"/>
        </w:rPr>
        <w:t xml:space="preserve">Jika </w:t>
      </w: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sz w:val="24"/>
          <w:szCs w:val="24"/>
        </w:rPr>
        <w:t>Nomor</w:t>
      </w:r>
      <w:proofErr w:type="spellEnd"/>
      <w:r>
        <w:rPr>
          <w:rFonts w:ascii="Times New Roman" w:hAnsi="Times New Roman"/>
          <w:sz w:val="24"/>
          <w:szCs w:val="24"/>
        </w:rPr>
        <w:t xml:space="preserve"> 8 </w:t>
      </w:r>
      <w:proofErr w:type="spellStart"/>
      <w:r>
        <w:rPr>
          <w:rFonts w:ascii="Times New Roman" w:hAnsi="Times New Roman"/>
          <w:sz w:val="24"/>
          <w:szCs w:val="24"/>
        </w:rPr>
        <w:t>Tahun</w:t>
      </w:r>
      <w:proofErr w:type="spellEnd"/>
      <w:r>
        <w:rPr>
          <w:rFonts w:ascii="Times New Roman" w:hAnsi="Times New Roman"/>
          <w:sz w:val="24"/>
          <w:szCs w:val="24"/>
        </w:rPr>
        <w:t xml:space="preserve"> 2023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Program Anti </w:t>
      </w:r>
      <w:proofErr w:type="spellStart"/>
      <w:r>
        <w:rPr>
          <w:rFonts w:ascii="Times New Roman" w:hAnsi="Times New Roman"/>
          <w:sz w:val="24"/>
          <w:szCs w:val="24"/>
        </w:rPr>
        <w:t>Pencucian</w:t>
      </w:r>
      <w:proofErr w:type="spellEnd"/>
      <w:r>
        <w:rPr>
          <w:rFonts w:ascii="Times New Roman" w:hAnsi="Times New Roman"/>
          <w:sz w:val="24"/>
          <w:szCs w:val="24"/>
        </w:rPr>
        <w:t xml:space="preserve"> Uang,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w:t>
      </w:r>
      <w:proofErr w:type="spellStart"/>
      <w:r>
        <w:rPr>
          <w:rFonts w:ascii="Times New Roman" w:hAnsi="Times New Roman"/>
          <w:sz w:val="24"/>
          <w:szCs w:val="24"/>
        </w:rPr>
        <w:t>Terorisme</w:t>
      </w:r>
      <w:proofErr w:type="spellEnd"/>
      <w:r>
        <w:rPr>
          <w:rFonts w:ascii="Times New Roman" w:hAnsi="Times New Roman"/>
          <w:sz w:val="24"/>
          <w:szCs w:val="24"/>
        </w:rPr>
        <w:t xml:space="preserve">, dan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w:t>
      </w:r>
      <w:proofErr w:type="spellStart"/>
      <w:r>
        <w:rPr>
          <w:rFonts w:ascii="Times New Roman" w:hAnsi="Times New Roman"/>
          <w:sz w:val="24"/>
          <w:szCs w:val="24"/>
        </w:rPr>
        <w:t>Proliferasi</w:t>
      </w:r>
      <w:proofErr w:type="spellEnd"/>
      <w:r>
        <w:rPr>
          <w:rFonts w:ascii="Times New Roman" w:hAnsi="Times New Roman"/>
          <w:sz w:val="24"/>
          <w:szCs w:val="24"/>
        </w:rPr>
        <w:t xml:space="preserve"> </w:t>
      </w:r>
      <w:proofErr w:type="spellStart"/>
      <w:r>
        <w:rPr>
          <w:rFonts w:ascii="Times New Roman" w:hAnsi="Times New Roman"/>
          <w:sz w:val="24"/>
          <w:szCs w:val="24"/>
        </w:rPr>
        <w:t>Senjata</w:t>
      </w:r>
      <w:proofErr w:type="spellEnd"/>
      <w:r>
        <w:rPr>
          <w:rFonts w:ascii="Times New Roman" w:hAnsi="Times New Roman"/>
          <w:sz w:val="24"/>
          <w:szCs w:val="24"/>
        </w:rPr>
        <w:t xml:space="preserve"> </w:t>
      </w:r>
      <w:proofErr w:type="spellStart"/>
      <w:r>
        <w:rPr>
          <w:rFonts w:ascii="Times New Roman" w:hAnsi="Times New Roman"/>
          <w:sz w:val="24"/>
          <w:szCs w:val="24"/>
        </w:rPr>
        <w:t>Pemusnah</w:t>
      </w:r>
      <w:proofErr w:type="spellEnd"/>
      <w:r>
        <w:rPr>
          <w:rFonts w:ascii="Times New Roman" w:hAnsi="Times New Roman"/>
          <w:sz w:val="24"/>
          <w:szCs w:val="24"/>
        </w:rPr>
        <w:t xml:space="preserve"> </w:t>
      </w:r>
      <w:proofErr w:type="spellStart"/>
      <w:r>
        <w:rPr>
          <w:rFonts w:ascii="Times New Roman" w:hAnsi="Times New Roman"/>
          <w:sz w:val="24"/>
          <w:szCs w:val="24"/>
        </w:rPr>
        <w:t>Massal</w:t>
      </w:r>
      <w:proofErr w:type="spellEnd"/>
      <w:r>
        <w:rPr>
          <w:rFonts w:ascii="Times New Roman" w:hAnsi="Times New Roman"/>
          <w:sz w:val="24"/>
          <w:szCs w:val="24"/>
        </w:rPr>
        <w:t xml:space="preserve"> di Sektor Jasa </w:t>
      </w:r>
      <w:proofErr w:type="spellStart"/>
      <w:r>
        <w:rPr>
          <w:rFonts w:ascii="Times New Roman" w:hAnsi="Times New Roman"/>
          <w:sz w:val="24"/>
          <w:szCs w:val="24"/>
        </w:rPr>
        <w:t>Keuangan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w:t>
      </w:r>
      <w:proofErr w:type="spellStart"/>
      <w:r>
        <w:rPr>
          <w:rFonts w:ascii="Times New Roman" w:eastAsia="Tahoma" w:hAnsi="Times New Roman" w:cs="Times New Roman"/>
          <w:sz w:val="24"/>
          <w:szCs w:val="24"/>
        </w:rPr>
        <w:t>dapat</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diterapkan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melalui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beberapa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tingkatan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prosedural</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berdasarkan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transaksi</w:t>
      </w:r>
      <w:proofErr w:type="spellEnd"/>
      <w:r>
        <w:rPr>
          <w:rFonts w:ascii="Times New Roman" w:eastAsia="Tahoma" w:hAnsi="Times New Roman" w:cs="Times New Roman"/>
          <w:sz w:val="24"/>
          <w:szCs w:val="24"/>
        </w:rPr>
        <w:t xml:space="preserve"> yang </w:t>
      </w:r>
      <w:proofErr w:type="spellStart"/>
      <w:r>
        <w:rPr>
          <w:rFonts w:ascii="Times New Roman" w:eastAsia="Tahoma" w:hAnsi="Times New Roman" w:cs="Times New Roman"/>
          <w:sz w:val="24"/>
          <w:szCs w:val="24"/>
        </w:rPr>
        <w:t>dilakukan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nasabah</w:t>
      </w:r>
      <w:proofErr w:type="spellEnd"/>
      <w:r>
        <w:rPr>
          <w:rFonts w:ascii="Times New Roman" w:eastAsia="Tahoma" w:hAnsi="Times New Roman" w:cs="Times New Roman"/>
          <w:sz w:val="24"/>
          <w:szCs w:val="24"/>
        </w:rPr>
        <w:t xml:space="preserve"> di </w:t>
      </w:r>
      <w:proofErr w:type="spellStart"/>
      <w:r>
        <w:rPr>
          <w:rFonts w:ascii="Times New Roman" w:eastAsia="Tahoma" w:hAnsi="Times New Roman" w:cs="Times New Roman"/>
          <w:sz w:val="24"/>
          <w:szCs w:val="24"/>
        </w:rPr>
        <w:t>perbankan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Tingkatan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prosedural</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penerapan</w:t>
      </w:r>
      <w:proofErr w:type="spellEnd"/>
      <w:r>
        <w:rPr>
          <w:rFonts w:ascii="Times New Roman" w:eastAsia="Tahoma" w:hAnsi="Times New Roman" w:cs="Times New Roman"/>
          <w:sz w:val="24"/>
          <w:szCs w:val="24"/>
        </w:rPr>
        <w:t xml:space="preserve"> </w:t>
      </w: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w:t>
      </w:r>
      <w:proofErr w:type="spellStart"/>
      <w:r>
        <w:rPr>
          <w:rFonts w:ascii="Times New Roman" w:eastAsia="Tahoma" w:hAnsi="Times New Roman" w:cs="Times New Roman"/>
          <w:sz w:val="24"/>
          <w:szCs w:val="24"/>
        </w:rPr>
        <w:t>dibedakan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menjadi</w:t>
      </w:r>
      <w:proofErr w:type="spellEnd"/>
      <w:r>
        <w:rPr>
          <w:rFonts w:ascii="Times New Roman" w:eastAsia="Tahoma" w:hAnsi="Times New Roman" w:cs="Times New Roman"/>
          <w:sz w:val="24"/>
          <w:szCs w:val="24"/>
        </w:rPr>
        <w:t xml:space="preserve"> 3 (</w:t>
      </w:r>
      <w:proofErr w:type="spellStart"/>
      <w:r>
        <w:rPr>
          <w:rFonts w:ascii="Times New Roman" w:eastAsia="Tahoma" w:hAnsi="Times New Roman" w:cs="Times New Roman"/>
          <w:sz w:val="24"/>
          <w:szCs w:val="24"/>
        </w:rPr>
        <w:t>tiga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yaitu</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penerapan</w:t>
      </w:r>
      <w:proofErr w:type="spellEnd"/>
      <w:r>
        <w:rPr>
          <w:rFonts w:ascii="Times New Roman" w:eastAsia="Tahoma" w:hAnsi="Times New Roman" w:cs="Times New Roman"/>
          <w:sz w:val="24"/>
          <w:szCs w:val="24"/>
        </w:rPr>
        <w:t xml:space="preserve"> </w:t>
      </w: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w:t>
      </w:r>
      <w:proofErr w:type="spellStart"/>
      <w:r>
        <w:rPr>
          <w:rFonts w:ascii="Times New Roman" w:eastAsia="Tahoma" w:hAnsi="Times New Roman" w:cs="Times New Roman"/>
          <w:sz w:val="24"/>
          <w:szCs w:val="24"/>
        </w:rPr>
        <w:t>biasa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penerapan</w:t>
      </w:r>
      <w:proofErr w:type="spellEnd"/>
      <w:r>
        <w:rPr>
          <w:rFonts w:ascii="Times New Roman" w:eastAsia="Tahoma" w:hAnsi="Times New Roman" w:cs="Times New Roman"/>
          <w:sz w:val="24"/>
          <w:szCs w:val="24"/>
        </w:rPr>
        <w:t xml:space="preserve"> </w:t>
      </w: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w:t>
      </w:r>
      <w:proofErr w:type="spellStart"/>
      <w:r>
        <w:rPr>
          <w:rFonts w:ascii="Times New Roman" w:eastAsia="Tahoma" w:hAnsi="Times New Roman" w:cs="Times New Roman"/>
          <w:sz w:val="24"/>
          <w:szCs w:val="24"/>
        </w:rPr>
        <w:t>sederhana</w:t>
      </w:r>
      <w:proofErr w:type="spellEnd"/>
      <w:r>
        <w:rPr>
          <w:rFonts w:ascii="Times New Roman" w:eastAsia="Tahoma" w:hAnsi="Times New Roman" w:cs="Times New Roman"/>
          <w:sz w:val="24"/>
          <w:szCs w:val="24"/>
        </w:rPr>
        <w:t xml:space="preserve">, dan </w:t>
      </w:r>
      <w:proofErr w:type="spellStart"/>
      <w:r>
        <w:rPr>
          <w:rFonts w:ascii="Times New Roman" w:eastAsia="Tahoma" w:hAnsi="Times New Roman" w:cs="Times New Roman"/>
          <w:sz w:val="24"/>
          <w:szCs w:val="24"/>
        </w:rPr>
        <w:t>penerapan</w:t>
      </w:r>
      <w:proofErr w:type="spellEnd"/>
      <w:r>
        <w:rPr>
          <w:rFonts w:ascii="Times New Roman" w:eastAsia="Tahoma" w:hAnsi="Times New Roman" w:cs="Times New Roman"/>
          <w:sz w:val="24"/>
          <w:szCs w:val="24"/>
        </w:rPr>
        <w:t xml:space="preserve"> </w:t>
      </w: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w:t>
      </w:r>
      <w:proofErr w:type="spellStart"/>
      <w:r>
        <w:rPr>
          <w:rFonts w:ascii="Times New Roman" w:eastAsia="Tahoma" w:hAnsi="Times New Roman" w:cs="Times New Roman"/>
          <w:sz w:val="24"/>
          <w:szCs w:val="24"/>
        </w:rPr>
        <w:t>terhadap</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nasabah</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berisiko</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tinggi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Sebagaimana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langkah-langkah</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prosedural</w:t>
      </w:r>
      <w:proofErr w:type="spellEnd"/>
      <w:r>
        <w:rPr>
          <w:rFonts w:ascii="Times New Roman" w:eastAsia="Tahoma" w:hAnsi="Times New Roman" w:cs="Times New Roman"/>
          <w:sz w:val="24"/>
          <w:szCs w:val="24"/>
        </w:rPr>
        <w:t xml:space="preserve"> yang </w:t>
      </w:r>
      <w:proofErr w:type="spellStart"/>
      <w:r>
        <w:rPr>
          <w:rFonts w:ascii="Times New Roman" w:eastAsia="Tahoma" w:hAnsi="Times New Roman" w:cs="Times New Roman"/>
          <w:sz w:val="24"/>
          <w:szCs w:val="24"/>
        </w:rPr>
        <w:t>diuraikan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sebagai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berikut</w:t>
      </w:r>
      <w:proofErr w:type="spellEnd"/>
      <w:r>
        <w:rPr>
          <w:rFonts w:ascii="Times New Roman" w:eastAsia="Tahoma" w:hAnsi="Times New Roman" w:cs="Times New Roman"/>
          <w:sz w:val="24"/>
          <w:szCs w:val="24"/>
        </w:rPr>
        <w:t>:</w:t>
      </w:r>
      <w:r>
        <w:rPr>
          <w:rStyle w:val="ReferensiCatatanKaki"/>
          <w:rFonts w:ascii="Times New Roman" w:eastAsia="Tahoma" w:hAnsi="Times New Roman" w:cs="Times New Roman"/>
          <w:sz w:val="24"/>
          <w:szCs w:val="24"/>
        </w:rPr>
        <w:footnoteReference w:id="17"/>
      </w:r>
    </w:p>
    <w:p w14:paraId="672F6C98" w14:textId="77777777" w:rsidR="000658A3" w:rsidRDefault="00000000">
      <w:pPr>
        <w:pStyle w:val="DaftarParagraf"/>
        <w:numPr>
          <w:ilvl w:val="0"/>
          <w:numId w:val="4"/>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w:t>
      </w:r>
      <w:proofErr w:type="spellStart"/>
      <w:r>
        <w:rPr>
          <w:rFonts w:ascii="Times New Roman" w:eastAsia="Tahoma" w:hAnsi="Times New Roman" w:cs="Times New Roman"/>
          <w:sz w:val="24"/>
          <w:szCs w:val="24"/>
        </w:rPr>
        <w:t>biasa</w:t>
      </w:r>
      <w:proofErr w:type="spellEnd"/>
      <w:r>
        <w:rPr>
          <w:rFonts w:ascii="Times New Roman" w:eastAsia="Tahoma" w:hAnsi="Times New Roman" w:cs="Times New Roman"/>
          <w:sz w:val="24"/>
          <w:szCs w:val="24"/>
        </w:rPr>
        <w:t xml:space="preserve"> </w:t>
      </w:r>
    </w:p>
    <w:p w14:paraId="2165E022" w14:textId="77777777" w:rsidR="000658A3" w:rsidRDefault="00000000">
      <w:pPr>
        <w:pStyle w:val="DaftarParagraf"/>
        <w:spacing w:line="360" w:lineRule="auto"/>
        <w:ind w:left="879" w:firstLineChars="200" w:firstLine="480"/>
        <w:jc w:val="both"/>
        <w:rPr>
          <w:rFonts w:ascii="Times New Roman" w:eastAsia="Tahoma" w:hAnsi="Times New Roman" w:cs="Times New Roman"/>
          <w:sz w:val="24"/>
          <w:szCs w:val="24"/>
        </w:rPr>
      </w:pP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Pasal 25, Pasal 26, Pasal 27, Pasal 28, Pasal 29, dan Pasal 33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sz w:val="24"/>
          <w:szCs w:val="24"/>
        </w:rPr>
        <w:t>Nomor</w:t>
      </w:r>
      <w:proofErr w:type="spellEnd"/>
      <w:r>
        <w:rPr>
          <w:rFonts w:ascii="Times New Roman" w:hAnsi="Times New Roman"/>
          <w:sz w:val="24"/>
          <w:szCs w:val="24"/>
        </w:rPr>
        <w:t xml:space="preserve"> 8 </w:t>
      </w:r>
      <w:proofErr w:type="spellStart"/>
      <w:r>
        <w:rPr>
          <w:rFonts w:ascii="Times New Roman" w:hAnsi="Times New Roman"/>
          <w:sz w:val="24"/>
          <w:szCs w:val="24"/>
        </w:rPr>
        <w:t>Tahun</w:t>
      </w:r>
      <w:proofErr w:type="spellEnd"/>
      <w:r>
        <w:rPr>
          <w:rFonts w:ascii="Times New Roman" w:hAnsi="Times New Roman"/>
          <w:sz w:val="24"/>
          <w:szCs w:val="24"/>
        </w:rPr>
        <w:t xml:space="preserve"> 2023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Program Anti </w:t>
      </w:r>
      <w:proofErr w:type="spellStart"/>
      <w:r>
        <w:rPr>
          <w:rFonts w:ascii="Times New Roman" w:hAnsi="Times New Roman"/>
          <w:sz w:val="24"/>
          <w:szCs w:val="24"/>
        </w:rPr>
        <w:t>Pencucian</w:t>
      </w:r>
      <w:proofErr w:type="spellEnd"/>
      <w:r>
        <w:rPr>
          <w:rFonts w:ascii="Times New Roman" w:hAnsi="Times New Roman"/>
          <w:sz w:val="24"/>
          <w:szCs w:val="24"/>
        </w:rPr>
        <w:t xml:space="preserve"> Uang,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w:t>
      </w:r>
      <w:proofErr w:type="spellStart"/>
      <w:r>
        <w:rPr>
          <w:rFonts w:ascii="Times New Roman" w:hAnsi="Times New Roman"/>
          <w:sz w:val="24"/>
          <w:szCs w:val="24"/>
        </w:rPr>
        <w:t>Terorisme</w:t>
      </w:r>
      <w:proofErr w:type="spellEnd"/>
      <w:r>
        <w:rPr>
          <w:rFonts w:ascii="Times New Roman" w:hAnsi="Times New Roman"/>
          <w:sz w:val="24"/>
          <w:szCs w:val="24"/>
        </w:rPr>
        <w:t xml:space="preserve">, dan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w:t>
      </w:r>
      <w:proofErr w:type="spellStart"/>
      <w:r>
        <w:rPr>
          <w:rFonts w:ascii="Times New Roman" w:hAnsi="Times New Roman"/>
          <w:sz w:val="24"/>
          <w:szCs w:val="24"/>
        </w:rPr>
        <w:t>Proliferasi</w:t>
      </w:r>
      <w:proofErr w:type="spellEnd"/>
      <w:r>
        <w:rPr>
          <w:rFonts w:ascii="Times New Roman" w:hAnsi="Times New Roman"/>
          <w:sz w:val="24"/>
          <w:szCs w:val="24"/>
        </w:rPr>
        <w:t xml:space="preserve"> </w:t>
      </w:r>
      <w:proofErr w:type="spellStart"/>
      <w:r>
        <w:rPr>
          <w:rFonts w:ascii="Times New Roman" w:hAnsi="Times New Roman"/>
          <w:sz w:val="24"/>
          <w:szCs w:val="24"/>
        </w:rPr>
        <w:t>Senjata</w:t>
      </w:r>
      <w:proofErr w:type="spellEnd"/>
      <w:r>
        <w:rPr>
          <w:rFonts w:ascii="Times New Roman" w:hAnsi="Times New Roman"/>
          <w:sz w:val="24"/>
          <w:szCs w:val="24"/>
        </w:rPr>
        <w:t xml:space="preserve"> </w:t>
      </w:r>
      <w:proofErr w:type="spellStart"/>
      <w:r>
        <w:rPr>
          <w:rFonts w:ascii="Times New Roman" w:hAnsi="Times New Roman"/>
          <w:sz w:val="24"/>
          <w:szCs w:val="24"/>
        </w:rPr>
        <w:t>Pemusnah</w:t>
      </w:r>
      <w:proofErr w:type="spellEnd"/>
      <w:r>
        <w:rPr>
          <w:rFonts w:ascii="Times New Roman" w:hAnsi="Times New Roman"/>
          <w:sz w:val="24"/>
          <w:szCs w:val="24"/>
        </w:rPr>
        <w:t xml:space="preserve"> </w:t>
      </w:r>
      <w:proofErr w:type="spellStart"/>
      <w:r>
        <w:rPr>
          <w:rFonts w:ascii="Times New Roman" w:hAnsi="Times New Roman"/>
          <w:sz w:val="24"/>
          <w:szCs w:val="24"/>
        </w:rPr>
        <w:t>Massal</w:t>
      </w:r>
      <w:proofErr w:type="spellEnd"/>
      <w:r>
        <w:rPr>
          <w:rFonts w:ascii="Times New Roman" w:hAnsi="Times New Roman"/>
          <w:sz w:val="24"/>
          <w:szCs w:val="24"/>
        </w:rPr>
        <w:t xml:space="preserve"> di Sektor Jasa </w:t>
      </w:r>
      <w:proofErr w:type="spellStart"/>
      <w:r>
        <w:rPr>
          <w:rFonts w:ascii="Times New Roman" w:hAnsi="Times New Roman"/>
          <w:sz w:val="24"/>
          <w:szCs w:val="24"/>
        </w:rPr>
        <w:t>Keuangan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w:t>
      </w:r>
      <w:proofErr w:type="spellStart"/>
      <w:r>
        <w:rPr>
          <w:rFonts w:ascii="Times New Roman" w:eastAsia="Tahoma" w:hAnsi="Times New Roman" w:cs="Times New Roman"/>
          <w:sz w:val="24"/>
          <w:szCs w:val="24"/>
        </w:rPr>
        <w:t>biasa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dilakukan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kepada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nasabah</w:t>
      </w:r>
      <w:proofErr w:type="spellEnd"/>
      <w:r>
        <w:rPr>
          <w:rFonts w:ascii="Times New Roman" w:eastAsia="Tahoma" w:hAnsi="Times New Roman" w:cs="Times New Roman"/>
          <w:sz w:val="24"/>
          <w:szCs w:val="24"/>
        </w:rPr>
        <w:t xml:space="preserve"> yang </w:t>
      </w:r>
      <w:proofErr w:type="spellStart"/>
      <w:r>
        <w:rPr>
          <w:rFonts w:ascii="Times New Roman" w:eastAsia="Tahoma" w:hAnsi="Times New Roman" w:cs="Times New Roman"/>
          <w:sz w:val="24"/>
          <w:szCs w:val="24"/>
        </w:rPr>
        <w:t>berisiko</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rendah</w:t>
      </w:r>
      <w:proofErr w:type="spellEnd"/>
      <w:r>
        <w:rPr>
          <w:rFonts w:ascii="Times New Roman" w:eastAsia="Tahoma" w:hAnsi="Times New Roman" w:cs="Times New Roman"/>
          <w:sz w:val="24"/>
          <w:szCs w:val="24"/>
        </w:rPr>
        <w:t xml:space="preserve">. Adapun </w:t>
      </w:r>
      <w:proofErr w:type="spellStart"/>
      <w:r>
        <w:rPr>
          <w:rFonts w:ascii="Times New Roman" w:eastAsia="Tahoma" w:hAnsi="Times New Roman" w:cs="Times New Roman"/>
          <w:sz w:val="24"/>
          <w:szCs w:val="24"/>
        </w:rPr>
        <w:t>prosedur</w:t>
      </w:r>
      <w:proofErr w:type="spellEnd"/>
      <w:r>
        <w:rPr>
          <w:rFonts w:ascii="Times New Roman" w:eastAsia="Tahoma" w:hAnsi="Times New Roman" w:cs="Times New Roman"/>
          <w:sz w:val="24"/>
          <w:szCs w:val="24"/>
        </w:rPr>
        <w:t xml:space="preserve"> </w:t>
      </w: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w:t>
      </w:r>
      <w:proofErr w:type="spellStart"/>
      <w:r>
        <w:rPr>
          <w:rFonts w:ascii="Times New Roman" w:eastAsia="Tahoma" w:hAnsi="Times New Roman" w:cs="Times New Roman"/>
          <w:sz w:val="24"/>
          <w:szCs w:val="24"/>
        </w:rPr>
        <w:t>biasa</w:t>
      </w:r>
      <w:proofErr w:type="spellEnd"/>
      <w:r>
        <w:rPr>
          <w:rFonts w:ascii="Times New Roman" w:eastAsia="Tahoma" w:hAnsi="Times New Roman" w:cs="Times New Roman"/>
          <w:sz w:val="24"/>
          <w:szCs w:val="24"/>
        </w:rPr>
        <w:t xml:space="preserve"> yang </w:t>
      </w:r>
      <w:proofErr w:type="spellStart"/>
      <w:r>
        <w:rPr>
          <w:rFonts w:ascii="Times New Roman" w:eastAsia="Tahoma" w:hAnsi="Times New Roman" w:cs="Times New Roman"/>
          <w:sz w:val="24"/>
          <w:szCs w:val="24"/>
        </w:rPr>
        <w:t>diterapkan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antara</w:t>
      </w:r>
      <w:proofErr w:type="spellEnd"/>
      <w:r>
        <w:rPr>
          <w:rFonts w:ascii="Times New Roman" w:eastAsia="Tahoma" w:hAnsi="Times New Roman" w:cs="Times New Roman"/>
          <w:sz w:val="24"/>
          <w:szCs w:val="24"/>
        </w:rPr>
        <w:t xml:space="preserve"> lain:</w:t>
      </w:r>
      <w:r>
        <w:rPr>
          <w:rStyle w:val="ReferensiCatatanKaki"/>
          <w:rFonts w:ascii="Times New Roman" w:eastAsia="Tahoma" w:hAnsi="Times New Roman" w:cs="Times New Roman"/>
          <w:sz w:val="24"/>
          <w:szCs w:val="24"/>
        </w:rPr>
        <w:footnoteReference w:id="18"/>
      </w:r>
    </w:p>
    <w:p w14:paraId="5C5434D1" w14:textId="77777777" w:rsidR="000658A3" w:rsidRDefault="00000000">
      <w:pPr>
        <w:pStyle w:val="DaftarParagraf"/>
        <w:numPr>
          <w:ilvl w:val="0"/>
          <w:numId w:val="5"/>
        </w:numPr>
        <w:spacing w:line="360" w:lineRule="auto"/>
        <w:ind w:hanging="385"/>
        <w:jc w:val="both"/>
        <w:rPr>
          <w:rFonts w:ascii="Times New Roman" w:hAnsi="Times New Roman" w:cs="Times New Roman"/>
          <w:sz w:val="24"/>
          <w:szCs w:val="24"/>
        </w:rPr>
      </w:pPr>
      <w:proofErr w:type="spellStart"/>
      <w:r>
        <w:rPr>
          <w:rFonts w:ascii="Times New Roman" w:eastAsia="Tahoma" w:hAnsi="Times New Roman" w:cs="Times New Roman"/>
          <w:sz w:val="24"/>
          <w:szCs w:val="24"/>
        </w:rPr>
        <w:t>Pihak</w:t>
      </w:r>
      <w:proofErr w:type="spellEnd"/>
      <w:r>
        <w:rPr>
          <w:rFonts w:ascii="Times New Roman" w:eastAsia="Tahoma" w:hAnsi="Times New Roman" w:cs="Times New Roman"/>
          <w:sz w:val="24"/>
          <w:szCs w:val="24"/>
        </w:rPr>
        <w:t xml:space="preserve"> bank </w:t>
      </w:r>
      <w:proofErr w:type="spellStart"/>
      <w:r>
        <w:rPr>
          <w:rFonts w:ascii="Times New Roman" w:eastAsia="Tahoma" w:hAnsi="Times New Roman" w:cs="Times New Roman"/>
          <w:sz w:val="24"/>
          <w:szCs w:val="24"/>
        </w:rPr>
        <w:t>melakukan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identifikasi</w:t>
      </w:r>
      <w:proofErr w:type="spellEnd"/>
      <w:r>
        <w:rPr>
          <w:rFonts w:ascii="Times New Roman" w:eastAsia="Tahoma" w:hAnsi="Times New Roman" w:cs="Times New Roman"/>
          <w:sz w:val="24"/>
          <w:szCs w:val="24"/>
        </w:rPr>
        <w:t xml:space="preserve"> dan </w:t>
      </w:r>
      <w:proofErr w:type="spellStart"/>
      <w:r>
        <w:rPr>
          <w:rFonts w:ascii="Times New Roman" w:eastAsia="Tahoma" w:hAnsi="Times New Roman" w:cs="Times New Roman"/>
          <w:sz w:val="24"/>
          <w:szCs w:val="24"/>
        </w:rPr>
        <w:t>verifikasi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profil</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calon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nasabah</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baik</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secara</w:t>
      </w:r>
      <w:proofErr w:type="spellEnd"/>
      <w:r>
        <w:rPr>
          <w:rFonts w:ascii="Times New Roman" w:eastAsia="Tahoma" w:hAnsi="Times New Roman" w:cs="Times New Roman"/>
          <w:sz w:val="24"/>
          <w:szCs w:val="24"/>
        </w:rPr>
        <w:t xml:space="preserve"> orang </w:t>
      </w:r>
      <w:proofErr w:type="spellStart"/>
      <w:r>
        <w:rPr>
          <w:rFonts w:ascii="Times New Roman" w:eastAsia="Tahoma" w:hAnsi="Times New Roman" w:cs="Times New Roman"/>
          <w:sz w:val="24"/>
          <w:szCs w:val="24"/>
        </w:rPr>
        <w:t>perseorangan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korporasi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mapun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bentuk</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kerja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sama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lainnya</w:t>
      </w:r>
      <w:proofErr w:type="spellEnd"/>
      <w:r>
        <w:rPr>
          <w:rFonts w:ascii="Times New Roman" w:eastAsia="Tahoma" w:hAnsi="Times New Roman" w:cs="Times New Roman"/>
          <w:sz w:val="24"/>
          <w:szCs w:val="24"/>
        </w:rPr>
        <w:t>;</w:t>
      </w:r>
    </w:p>
    <w:p w14:paraId="257B262C" w14:textId="77777777" w:rsidR="000658A3" w:rsidRDefault="00000000">
      <w:pPr>
        <w:pStyle w:val="DaftarParagraf"/>
        <w:numPr>
          <w:ilvl w:val="0"/>
          <w:numId w:val="5"/>
        </w:numPr>
        <w:spacing w:line="360" w:lineRule="auto"/>
        <w:ind w:hanging="385"/>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Pihak</w:t>
      </w:r>
      <w:proofErr w:type="spellEnd"/>
      <w:r>
        <w:rPr>
          <w:rFonts w:ascii="Times New Roman" w:hAnsi="Times New Roman" w:cs="Times New Roman"/>
          <w:sz w:val="24"/>
          <w:szCs w:val="24"/>
        </w:rPr>
        <w:t xml:space="preserve"> bank </w:t>
      </w:r>
      <w:proofErr w:type="spellStart"/>
      <w:r>
        <w:rPr>
          <w:rFonts w:ascii="Times New Roman" w:eastAsia="Tahoma" w:hAnsi="Times New Roman" w:cs="Times New Roman"/>
          <w:sz w:val="24"/>
          <w:szCs w:val="24"/>
        </w:rPr>
        <w:t>melakukan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identifikasi</w:t>
      </w:r>
      <w:proofErr w:type="spellEnd"/>
      <w:r>
        <w:rPr>
          <w:rFonts w:ascii="Times New Roman" w:eastAsia="Tahoma" w:hAnsi="Times New Roman" w:cs="Times New Roman"/>
          <w:sz w:val="24"/>
          <w:szCs w:val="24"/>
        </w:rPr>
        <w:t xml:space="preserve"> dan </w:t>
      </w:r>
      <w:proofErr w:type="spellStart"/>
      <w:r>
        <w:rPr>
          <w:rFonts w:ascii="Times New Roman" w:eastAsia="Tahoma" w:hAnsi="Times New Roman" w:cs="Times New Roman"/>
          <w:sz w:val="24"/>
          <w:szCs w:val="24"/>
        </w:rPr>
        <w:t>verifikasi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profil</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pemilik</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manfaat</w:t>
      </w:r>
      <w:proofErr w:type="spellEnd"/>
      <w:r>
        <w:rPr>
          <w:rFonts w:ascii="Times New Roman" w:eastAsia="Tahoma" w:hAnsi="Times New Roman" w:cs="Times New Roman"/>
          <w:sz w:val="24"/>
          <w:szCs w:val="24"/>
        </w:rPr>
        <w:t xml:space="preserve"> (</w:t>
      </w:r>
      <w:r>
        <w:rPr>
          <w:rFonts w:ascii="Times New Roman" w:eastAsia="Tahoma" w:hAnsi="Times New Roman" w:cs="Times New Roman"/>
          <w:i/>
          <w:iCs/>
          <w:sz w:val="24"/>
          <w:szCs w:val="24"/>
        </w:rPr>
        <w:t>beneficial owner</w:t>
      </w:r>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jika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calon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nasabah</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memiliki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pemilik</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manfaat</w:t>
      </w:r>
      <w:proofErr w:type="spellEnd"/>
      <w:r>
        <w:rPr>
          <w:rFonts w:ascii="Times New Roman" w:eastAsia="Tahoma" w:hAnsi="Times New Roman" w:cs="Times New Roman"/>
          <w:sz w:val="24"/>
          <w:szCs w:val="24"/>
        </w:rPr>
        <w:t xml:space="preserve"> (</w:t>
      </w:r>
      <w:r>
        <w:rPr>
          <w:rFonts w:ascii="Times New Roman" w:eastAsia="Tahoma" w:hAnsi="Times New Roman" w:cs="Times New Roman"/>
          <w:i/>
          <w:iCs/>
          <w:sz w:val="24"/>
          <w:szCs w:val="24"/>
        </w:rPr>
        <w:t>beneficial owner</w:t>
      </w:r>
      <w:r>
        <w:rPr>
          <w:rFonts w:ascii="Times New Roman" w:eastAsia="Tahoma" w:hAnsi="Times New Roman" w:cs="Times New Roman"/>
          <w:sz w:val="24"/>
          <w:szCs w:val="24"/>
        </w:rPr>
        <w:t>);</w:t>
      </w:r>
    </w:p>
    <w:p w14:paraId="00741D36" w14:textId="77777777" w:rsidR="000658A3" w:rsidRDefault="00000000">
      <w:pPr>
        <w:pStyle w:val="DaftarParagraf"/>
        <w:numPr>
          <w:ilvl w:val="0"/>
          <w:numId w:val="5"/>
        </w:numPr>
        <w:spacing w:line="360" w:lineRule="auto"/>
        <w:ind w:hanging="385"/>
        <w:jc w:val="both"/>
        <w:rPr>
          <w:rFonts w:ascii="Times New Roman" w:hAnsi="Times New Roman" w:cs="Times New Roman"/>
          <w:sz w:val="24"/>
          <w:szCs w:val="24"/>
        </w:rPr>
      </w:pPr>
      <w:proofErr w:type="spellStart"/>
      <w:r>
        <w:rPr>
          <w:rFonts w:ascii="Times New Roman" w:eastAsia="Tahoma" w:hAnsi="Times New Roman" w:cs="Times New Roman"/>
          <w:sz w:val="24"/>
          <w:szCs w:val="24"/>
        </w:rPr>
        <w:t>Pihak</w:t>
      </w:r>
      <w:proofErr w:type="spellEnd"/>
      <w:r>
        <w:rPr>
          <w:rFonts w:ascii="Times New Roman" w:eastAsia="Tahoma" w:hAnsi="Times New Roman" w:cs="Times New Roman"/>
          <w:sz w:val="24"/>
          <w:szCs w:val="24"/>
        </w:rPr>
        <w:t xml:space="preserve"> bank </w:t>
      </w:r>
      <w:proofErr w:type="spellStart"/>
      <w:r>
        <w:rPr>
          <w:rFonts w:ascii="Times New Roman" w:eastAsia="Tahoma" w:hAnsi="Times New Roman" w:cs="Times New Roman"/>
          <w:sz w:val="24"/>
          <w:szCs w:val="24"/>
        </w:rPr>
        <w:t>melakukan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identifikasi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terhadap</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sumber</w:t>
      </w:r>
      <w:proofErr w:type="spellEnd"/>
      <w:r>
        <w:rPr>
          <w:rFonts w:ascii="Times New Roman" w:eastAsia="Tahoma" w:hAnsi="Times New Roman" w:cs="Times New Roman"/>
          <w:sz w:val="24"/>
          <w:szCs w:val="24"/>
        </w:rPr>
        <w:t xml:space="preserve"> dana yang </w:t>
      </w:r>
      <w:proofErr w:type="spellStart"/>
      <w:r>
        <w:rPr>
          <w:rFonts w:ascii="Times New Roman" w:eastAsia="Tahoma" w:hAnsi="Times New Roman" w:cs="Times New Roman"/>
          <w:sz w:val="24"/>
          <w:szCs w:val="24"/>
        </w:rPr>
        <w:t>dimiliki</w:t>
      </w:r>
      <w:proofErr w:type="spellEnd"/>
      <w:r>
        <w:rPr>
          <w:rFonts w:ascii="Times New Roman" w:eastAsia="Tahoma" w:hAnsi="Times New Roman" w:cs="Times New Roman"/>
          <w:sz w:val="24"/>
          <w:szCs w:val="24"/>
        </w:rPr>
        <w:t xml:space="preserve"> oleh </w:t>
      </w:r>
      <w:proofErr w:type="spellStart"/>
      <w:r>
        <w:rPr>
          <w:rFonts w:ascii="Times New Roman" w:eastAsia="Tahoma" w:hAnsi="Times New Roman" w:cs="Times New Roman"/>
          <w:sz w:val="24"/>
          <w:szCs w:val="24"/>
        </w:rPr>
        <w:t>calon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nasabah</w:t>
      </w:r>
      <w:proofErr w:type="spellEnd"/>
      <w:r>
        <w:rPr>
          <w:rFonts w:ascii="Times New Roman" w:eastAsia="Tahoma" w:hAnsi="Times New Roman" w:cs="Times New Roman"/>
          <w:sz w:val="24"/>
          <w:szCs w:val="24"/>
        </w:rPr>
        <w:t>;</w:t>
      </w:r>
    </w:p>
    <w:p w14:paraId="01914F14" w14:textId="77777777" w:rsidR="000658A3" w:rsidRDefault="00000000">
      <w:pPr>
        <w:pStyle w:val="DaftarParagraf"/>
        <w:numPr>
          <w:ilvl w:val="0"/>
          <w:numId w:val="5"/>
        </w:numPr>
        <w:spacing w:line="360" w:lineRule="auto"/>
        <w:ind w:hanging="385"/>
        <w:jc w:val="both"/>
        <w:rPr>
          <w:rFonts w:ascii="Times New Roman" w:hAnsi="Times New Roman" w:cs="Times New Roman"/>
          <w:sz w:val="24"/>
          <w:szCs w:val="24"/>
        </w:rPr>
      </w:pPr>
      <w:proofErr w:type="spellStart"/>
      <w:r>
        <w:rPr>
          <w:rFonts w:ascii="Times New Roman" w:eastAsia="Tahoma" w:hAnsi="Times New Roman" w:cs="Times New Roman"/>
          <w:sz w:val="24"/>
          <w:szCs w:val="24"/>
        </w:rPr>
        <w:t>Pihak</w:t>
      </w:r>
      <w:proofErr w:type="spellEnd"/>
      <w:r>
        <w:rPr>
          <w:rFonts w:ascii="Times New Roman" w:eastAsia="Tahoma" w:hAnsi="Times New Roman" w:cs="Times New Roman"/>
          <w:sz w:val="24"/>
          <w:szCs w:val="24"/>
        </w:rPr>
        <w:t xml:space="preserve"> bank </w:t>
      </w:r>
      <w:proofErr w:type="spellStart"/>
      <w:r>
        <w:rPr>
          <w:rFonts w:ascii="Times New Roman" w:eastAsia="Tahoma" w:hAnsi="Times New Roman" w:cs="Times New Roman"/>
          <w:sz w:val="24"/>
          <w:szCs w:val="24"/>
        </w:rPr>
        <w:t>melakukan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identifikasi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terhadap</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maksud</w:t>
      </w:r>
      <w:proofErr w:type="spellEnd"/>
      <w:r>
        <w:rPr>
          <w:rFonts w:ascii="Times New Roman" w:eastAsia="Tahoma" w:hAnsi="Times New Roman" w:cs="Times New Roman"/>
          <w:sz w:val="24"/>
          <w:szCs w:val="24"/>
        </w:rPr>
        <w:t xml:space="preserve"> dan </w:t>
      </w:r>
      <w:proofErr w:type="spellStart"/>
      <w:r>
        <w:rPr>
          <w:rFonts w:ascii="Times New Roman" w:eastAsia="Tahoma" w:hAnsi="Times New Roman" w:cs="Times New Roman"/>
          <w:sz w:val="24"/>
          <w:szCs w:val="24"/>
        </w:rPr>
        <w:t>tujuan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hubungan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usaha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atau</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transaksi</w:t>
      </w:r>
      <w:proofErr w:type="spellEnd"/>
      <w:r>
        <w:rPr>
          <w:rFonts w:ascii="Times New Roman" w:eastAsia="Tahoma" w:hAnsi="Times New Roman" w:cs="Times New Roman"/>
          <w:sz w:val="24"/>
          <w:szCs w:val="24"/>
        </w:rPr>
        <w:t xml:space="preserve"> yang </w:t>
      </w:r>
      <w:proofErr w:type="spellStart"/>
      <w:r>
        <w:rPr>
          <w:rFonts w:ascii="Times New Roman" w:eastAsia="Tahoma" w:hAnsi="Times New Roman" w:cs="Times New Roman"/>
          <w:sz w:val="24"/>
          <w:szCs w:val="24"/>
        </w:rPr>
        <w:t>dilakukan</w:t>
      </w:r>
      <w:proofErr w:type="spellEnd"/>
      <w:r>
        <w:rPr>
          <w:rFonts w:ascii="Times New Roman" w:eastAsia="Tahoma" w:hAnsi="Times New Roman" w:cs="Times New Roman"/>
          <w:sz w:val="24"/>
          <w:szCs w:val="24"/>
        </w:rPr>
        <w:t xml:space="preserve"> oleh </w:t>
      </w:r>
      <w:proofErr w:type="spellStart"/>
      <w:r>
        <w:rPr>
          <w:rFonts w:ascii="Times New Roman" w:eastAsia="Tahoma" w:hAnsi="Times New Roman" w:cs="Times New Roman"/>
          <w:sz w:val="24"/>
          <w:szCs w:val="24"/>
        </w:rPr>
        <w:t>calon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nasabah</w:t>
      </w:r>
      <w:proofErr w:type="spellEnd"/>
      <w:r>
        <w:rPr>
          <w:rFonts w:ascii="Times New Roman" w:eastAsia="Tahoma" w:hAnsi="Times New Roman" w:cs="Times New Roman"/>
          <w:sz w:val="24"/>
          <w:szCs w:val="24"/>
        </w:rPr>
        <w:t>; dan</w:t>
      </w:r>
    </w:p>
    <w:p w14:paraId="3E93570F" w14:textId="77777777" w:rsidR="000658A3" w:rsidRDefault="00000000">
      <w:pPr>
        <w:pStyle w:val="DaftarParagraf"/>
        <w:numPr>
          <w:ilvl w:val="0"/>
          <w:numId w:val="5"/>
        </w:numPr>
        <w:spacing w:line="360" w:lineRule="auto"/>
        <w:ind w:hanging="385"/>
        <w:jc w:val="both"/>
        <w:rPr>
          <w:rFonts w:ascii="Times New Roman" w:hAnsi="Times New Roman" w:cs="Times New Roman"/>
          <w:sz w:val="24"/>
          <w:szCs w:val="24"/>
        </w:rPr>
      </w:pPr>
      <w:proofErr w:type="spellStart"/>
      <w:r>
        <w:rPr>
          <w:rFonts w:ascii="Times New Roman" w:eastAsia="Tahoma" w:hAnsi="Times New Roman" w:cs="Times New Roman"/>
          <w:sz w:val="24"/>
          <w:szCs w:val="24"/>
        </w:rPr>
        <w:t>Pihak</w:t>
      </w:r>
      <w:proofErr w:type="spellEnd"/>
      <w:r>
        <w:rPr>
          <w:rFonts w:ascii="Times New Roman" w:eastAsia="Tahoma" w:hAnsi="Times New Roman" w:cs="Times New Roman"/>
          <w:sz w:val="24"/>
          <w:szCs w:val="24"/>
        </w:rPr>
        <w:t xml:space="preserve"> bank </w:t>
      </w:r>
      <w:proofErr w:type="spellStart"/>
      <w:r>
        <w:rPr>
          <w:rFonts w:ascii="Times New Roman" w:eastAsia="Tahoma" w:hAnsi="Times New Roman" w:cs="Times New Roman"/>
          <w:sz w:val="24"/>
          <w:szCs w:val="24"/>
        </w:rPr>
        <w:t>melakukan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identifikasi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terhadap</w:t>
      </w:r>
      <w:proofErr w:type="spellEnd"/>
      <w:r>
        <w:rPr>
          <w:rFonts w:ascii="Times New Roman" w:eastAsia="Tahoma" w:hAnsi="Times New Roman" w:cs="Times New Roman"/>
          <w:sz w:val="24"/>
          <w:szCs w:val="24"/>
        </w:rPr>
        <w:t xml:space="preserve"> data dan </w:t>
      </w:r>
      <w:proofErr w:type="spellStart"/>
      <w:r>
        <w:rPr>
          <w:rFonts w:ascii="Times New Roman" w:eastAsia="Tahoma" w:hAnsi="Times New Roman" w:cs="Times New Roman"/>
          <w:sz w:val="24"/>
          <w:szCs w:val="24"/>
        </w:rPr>
        <w:t>informasi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lainnya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jika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dibutuhkan</w:t>
      </w:r>
      <w:proofErr w:type="spellEnd"/>
      <w:r>
        <w:rPr>
          <w:rFonts w:ascii="Times New Roman" w:eastAsia="Tahoma" w:hAnsi="Times New Roman" w:cs="Times New Roman"/>
          <w:sz w:val="24"/>
          <w:szCs w:val="24"/>
        </w:rPr>
        <w:t>.</w:t>
      </w:r>
    </w:p>
    <w:p w14:paraId="357FA08B" w14:textId="77777777" w:rsidR="000658A3" w:rsidRDefault="000658A3">
      <w:pPr>
        <w:pStyle w:val="DaftarParagraf"/>
        <w:ind w:left="840"/>
        <w:jc w:val="both"/>
        <w:rPr>
          <w:rFonts w:ascii="Times New Roman" w:hAnsi="Times New Roman" w:cs="Times New Roman"/>
          <w:sz w:val="24"/>
          <w:szCs w:val="24"/>
        </w:rPr>
      </w:pPr>
    </w:p>
    <w:p w14:paraId="7C3EC7AA" w14:textId="77777777" w:rsidR="000658A3" w:rsidRDefault="00000000">
      <w:pPr>
        <w:pStyle w:val="DaftarParagraf"/>
        <w:numPr>
          <w:ilvl w:val="0"/>
          <w:numId w:val="4"/>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w:t>
      </w:r>
      <w:proofErr w:type="spellStart"/>
      <w:r>
        <w:rPr>
          <w:rFonts w:ascii="Times New Roman" w:eastAsia="Tahoma" w:hAnsi="Times New Roman" w:cs="Times New Roman"/>
          <w:sz w:val="24"/>
          <w:szCs w:val="24"/>
        </w:rPr>
        <w:t>sederhana</w:t>
      </w:r>
      <w:proofErr w:type="spellEnd"/>
    </w:p>
    <w:p w14:paraId="0F7EB66D" w14:textId="77777777" w:rsidR="000658A3" w:rsidRDefault="00000000">
      <w:pPr>
        <w:pStyle w:val="DaftarParagraf"/>
        <w:spacing w:line="360" w:lineRule="auto"/>
        <w:ind w:left="879" w:firstLineChars="200" w:firstLine="480"/>
        <w:jc w:val="both"/>
        <w:rPr>
          <w:rFonts w:ascii="Times New Roman" w:eastAsia="Tahoma" w:hAnsi="Times New Roman" w:cs="Times New Roman"/>
          <w:sz w:val="24"/>
          <w:szCs w:val="24"/>
        </w:rPr>
      </w:pP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Pasal 45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sz w:val="24"/>
          <w:szCs w:val="24"/>
        </w:rPr>
        <w:t>Nomor</w:t>
      </w:r>
      <w:proofErr w:type="spellEnd"/>
      <w:r>
        <w:rPr>
          <w:rFonts w:ascii="Times New Roman" w:hAnsi="Times New Roman"/>
          <w:sz w:val="24"/>
          <w:szCs w:val="24"/>
        </w:rPr>
        <w:t xml:space="preserve"> 8 </w:t>
      </w:r>
      <w:proofErr w:type="spellStart"/>
      <w:r>
        <w:rPr>
          <w:rFonts w:ascii="Times New Roman" w:hAnsi="Times New Roman"/>
          <w:sz w:val="24"/>
          <w:szCs w:val="24"/>
        </w:rPr>
        <w:t>Tahun</w:t>
      </w:r>
      <w:proofErr w:type="spellEnd"/>
      <w:r>
        <w:rPr>
          <w:rFonts w:ascii="Times New Roman" w:hAnsi="Times New Roman"/>
          <w:sz w:val="24"/>
          <w:szCs w:val="24"/>
        </w:rPr>
        <w:t xml:space="preserve"> 2023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Program Anti </w:t>
      </w:r>
      <w:proofErr w:type="spellStart"/>
      <w:r>
        <w:rPr>
          <w:rFonts w:ascii="Times New Roman" w:hAnsi="Times New Roman"/>
          <w:sz w:val="24"/>
          <w:szCs w:val="24"/>
        </w:rPr>
        <w:t>Pencucian</w:t>
      </w:r>
      <w:proofErr w:type="spellEnd"/>
      <w:r>
        <w:rPr>
          <w:rFonts w:ascii="Times New Roman" w:hAnsi="Times New Roman"/>
          <w:sz w:val="24"/>
          <w:szCs w:val="24"/>
        </w:rPr>
        <w:t xml:space="preserve"> Uang,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w:t>
      </w:r>
      <w:proofErr w:type="spellStart"/>
      <w:r>
        <w:rPr>
          <w:rFonts w:ascii="Times New Roman" w:hAnsi="Times New Roman"/>
          <w:sz w:val="24"/>
          <w:szCs w:val="24"/>
        </w:rPr>
        <w:t>Terorisme</w:t>
      </w:r>
      <w:proofErr w:type="spellEnd"/>
      <w:r>
        <w:rPr>
          <w:rFonts w:ascii="Times New Roman" w:hAnsi="Times New Roman"/>
          <w:sz w:val="24"/>
          <w:szCs w:val="24"/>
        </w:rPr>
        <w:t xml:space="preserve">, dan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w:t>
      </w:r>
      <w:proofErr w:type="spellStart"/>
      <w:r>
        <w:rPr>
          <w:rFonts w:ascii="Times New Roman" w:hAnsi="Times New Roman"/>
          <w:sz w:val="24"/>
          <w:szCs w:val="24"/>
        </w:rPr>
        <w:t>Proliferasi</w:t>
      </w:r>
      <w:proofErr w:type="spellEnd"/>
      <w:r>
        <w:rPr>
          <w:rFonts w:ascii="Times New Roman" w:hAnsi="Times New Roman"/>
          <w:sz w:val="24"/>
          <w:szCs w:val="24"/>
        </w:rPr>
        <w:t xml:space="preserve"> </w:t>
      </w:r>
      <w:proofErr w:type="spellStart"/>
      <w:r>
        <w:rPr>
          <w:rFonts w:ascii="Times New Roman" w:hAnsi="Times New Roman"/>
          <w:sz w:val="24"/>
          <w:szCs w:val="24"/>
        </w:rPr>
        <w:t>Senjata</w:t>
      </w:r>
      <w:proofErr w:type="spellEnd"/>
      <w:r>
        <w:rPr>
          <w:rFonts w:ascii="Times New Roman" w:hAnsi="Times New Roman"/>
          <w:sz w:val="24"/>
          <w:szCs w:val="24"/>
        </w:rPr>
        <w:t xml:space="preserve"> </w:t>
      </w:r>
      <w:proofErr w:type="spellStart"/>
      <w:r>
        <w:rPr>
          <w:rFonts w:ascii="Times New Roman" w:hAnsi="Times New Roman"/>
          <w:sz w:val="24"/>
          <w:szCs w:val="24"/>
        </w:rPr>
        <w:t>Pemusnah</w:t>
      </w:r>
      <w:proofErr w:type="spellEnd"/>
      <w:r>
        <w:rPr>
          <w:rFonts w:ascii="Times New Roman" w:hAnsi="Times New Roman"/>
          <w:sz w:val="24"/>
          <w:szCs w:val="24"/>
        </w:rPr>
        <w:t xml:space="preserve"> </w:t>
      </w:r>
      <w:proofErr w:type="spellStart"/>
      <w:r>
        <w:rPr>
          <w:rFonts w:ascii="Times New Roman" w:hAnsi="Times New Roman"/>
          <w:sz w:val="24"/>
          <w:szCs w:val="24"/>
        </w:rPr>
        <w:t>Massal</w:t>
      </w:r>
      <w:proofErr w:type="spellEnd"/>
      <w:r>
        <w:rPr>
          <w:rFonts w:ascii="Times New Roman" w:hAnsi="Times New Roman"/>
          <w:sz w:val="24"/>
          <w:szCs w:val="24"/>
        </w:rPr>
        <w:t xml:space="preserve"> di Sektor Jasa </w:t>
      </w:r>
      <w:proofErr w:type="spellStart"/>
      <w:r>
        <w:rPr>
          <w:rFonts w:ascii="Times New Roman" w:hAnsi="Times New Roman"/>
          <w:sz w:val="24"/>
          <w:szCs w:val="24"/>
        </w:rPr>
        <w:t>Keuangan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w:t>
      </w:r>
      <w:proofErr w:type="spellStart"/>
      <w:r>
        <w:rPr>
          <w:rFonts w:ascii="Times New Roman" w:eastAsia="Tahoma" w:hAnsi="Times New Roman" w:cs="Times New Roman"/>
          <w:sz w:val="24"/>
          <w:szCs w:val="24"/>
        </w:rPr>
        <w:t>sederhana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dilakukan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kepada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nasabah</w:t>
      </w:r>
      <w:proofErr w:type="spellEnd"/>
      <w:r>
        <w:rPr>
          <w:rFonts w:ascii="Times New Roman" w:eastAsia="Tahoma" w:hAnsi="Times New Roman" w:cs="Times New Roman"/>
          <w:sz w:val="24"/>
          <w:szCs w:val="24"/>
        </w:rPr>
        <w:t xml:space="preserve"> yang </w:t>
      </w:r>
      <w:proofErr w:type="spellStart"/>
      <w:r>
        <w:rPr>
          <w:rFonts w:ascii="Times New Roman" w:eastAsia="Tahoma" w:hAnsi="Times New Roman" w:cs="Times New Roman"/>
          <w:sz w:val="24"/>
          <w:szCs w:val="24"/>
        </w:rPr>
        <w:t>berisiko</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rendah</w:t>
      </w:r>
      <w:proofErr w:type="spellEnd"/>
      <w:r>
        <w:rPr>
          <w:rFonts w:ascii="Times New Roman" w:eastAsia="Tahoma" w:hAnsi="Times New Roman" w:cs="Times New Roman"/>
          <w:sz w:val="24"/>
          <w:szCs w:val="24"/>
        </w:rPr>
        <w:t xml:space="preserve">. Tujuan </w:t>
      </w:r>
      <w:proofErr w:type="spellStart"/>
      <w:r>
        <w:rPr>
          <w:rFonts w:ascii="Times New Roman" w:eastAsia="Tahoma" w:hAnsi="Times New Roman" w:cs="Times New Roman"/>
          <w:sz w:val="24"/>
          <w:szCs w:val="24"/>
        </w:rPr>
        <w:t>dilakukannya</w:t>
      </w:r>
      <w:proofErr w:type="spellEnd"/>
      <w:r>
        <w:rPr>
          <w:rFonts w:ascii="Times New Roman" w:eastAsia="Tahoma" w:hAnsi="Times New Roman" w:cs="Times New Roman"/>
          <w:sz w:val="24"/>
          <w:szCs w:val="24"/>
        </w:rPr>
        <w:t xml:space="preserve"> </w:t>
      </w: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w:t>
      </w:r>
      <w:proofErr w:type="spellStart"/>
      <w:r>
        <w:rPr>
          <w:rFonts w:ascii="Times New Roman" w:eastAsia="Tahoma" w:hAnsi="Times New Roman" w:cs="Times New Roman"/>
          <w:sz w:val="24"/>
          <w:szCs w:val="24"/>
        </w:rPr>
        <w:t>sederhana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ini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adalah</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untuk</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mendukung</w:t>
      </w:r>
      <w:proofErr w:type="spellEnd"/>
      <w:r>
        <w:rPr>
          <w:rFonts w:ascii="Times New Roman" w:eastAsia="Tahoma" w:hAnsi="Times New Roman" w:cs="Times New Roman"/>
          <w:sz w:val="24"/>
          <w:szCs w:val="24"/>
        </w:rPr>
        <w:t xml:space="preserve"> program </w:t>
      </w:r>
      <w:proofErr w:type="spellStart"/>
      <w:r>
        <w:rPr>
          <w:rFonts w:ascii="Times New Roman" w:eastAsia="Tahoma" w:hAnsi="Times New Roman" w:cs="Times New Roman"/>
          <w:sz w:val="24"/>
          <w:szCs w:val="24"/>
        </w:rPr>
        <w:t>pemerintah</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dalam</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mewujudkan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inklusi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keuangan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meningkatkan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kesejahteraan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masyarakat</w:t>
      </w:r>
      <w:proofErr w:type="spellEnd"/>
      <w:r>
        <w:rPr>
          <w:rFonts w:ascii="Times New Roman" w:eastAsia="Tahoma" w:hAnsi="Times New Roman" w:cs="Times New Roman"/>
          <w:sz w:val="24"/>
          <w:szCs w:val="24"/>
        </w:rPr>
        <w:t xml:space="preserve">, dan </w:t>
      </w:r>
      <w:proofErr w:type="spellStart"/>
      <w:r>
        <w:rPr>
          <w:rFonts w:ascii="Times New Roman" w:eastAsia="Tahoma" w:hAnsi="Times New Roman" w:cs="Times New Roman"/>
          <w:sz w:val="24"/>
          <w:szCs w:val="24"/>
        </w:rPr>
        <w:t>merentas</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kemiskinan</w:t>
      </w:r>
      <w:proofErr w:type="spellEnd"/>
      <w:r>
        <w:rPr>
          <w:rFonts w:ascii="Times New Roman" w:eastAsia="Tahoma" w:hAnsi="Times New Roman" w:cs="Times New Roman"/>
          <w:sz w:val="24"/>
          <w:szCs w:val="24"/>
        </w:rPr>
        <w:t xml:space="preserve">. Adapun </w:t>
      </w:r>
      <w:proofErr w:type="spellStart"/>
      <w:r>
        <w:rPr>
          <w:rFonts w:ascii="Times New Roman" w:eastAsia="Tahoma" w:hAnsi="Times New Roman" w:cs="Times New Roman"/>
          <w:sz w:val="24"/>
          <w:szCs w:val="24"/>
        </w:rPr>
        <w:t>prosedur</w:t>
      </w:r>
      <w:proofErr w:type="spellEnd"/>
      <w:r>
        <w:rPr>
          <w:rFonts w:ascii="Times New Roman" w:eastAsia="Tahoma" w:hAnsi="Times New Roman" w:cs="Times New Roman"/>
          <w:sz w:val="24"/>
          <w:szCs w:val="24"/>
        </w:rPr>
        <w:t xml:space="preserve"> </w:t>
      </w: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w:t>
      </w:r>
      <w:proofErr w:type="spellStart"/>
      <w:r>
        <w:rPr>
          <w:rFonts w:ascii="Times New Roman" w:eastAsia="Tahoma" w:hAnsi="Times New Roman" w:cs="Times New Roman"/>
          <w:sz w:val="24"/>
          <w:szCs w:val="24"/>
        </w:rPr>
        <w:t>sederhana</w:t>
      </w:r>
      <w:proofErr w:type="spellEnd"/>
      <w:r>
        <w:rPr>
          <w:rFonts w:ascii="Times New Roman" w:eastAsia="Tahoma" w:hAnsi="Times New Roman" w:cs="Times New Roman"/>
          <w:sz w:val="24"/>
          <w:szCs w:val="24"/>
        </w:rPr>
        <w:t xml:space="preserve"> yang </w:t>
      </w:r>
      <w:proofErr w:type="spellStart"/>
      <w:r>
        <w:rPr>
          <w:rFonts w:ascii="Times New Roman" w:eastAsia="Tahoma" w:hAnsi="Times New Roman" w:cs="Times New Roman"/>
          <w:sz w:val="24"/>
          <w:szCs w:val="24"/>
        </w:rPr>
        <w:t>diterapkan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antara</w:t>
      </w:r>
      <w:proofErr w:type="spellEnd"/>
      <w:r>
        <w:rPr>
          <w:rFonts w:ascii="Times New Roman" w:eastAsia="Tahoma" w:hAnsi="Times New Roman" w:cs="Times New Roman"/>
          <w:sz w:val="24"/>
          <w:szCs w:val="24"/>
        </w:rPr>
        <w:t xml:space="preserve"> lain:</w:t>
      </w:r>
      <w:r>
        <w:rPr>
          <w:rStyle w:val="ReferensiCatatanKaki"/>
          <w:rFonts w:ascii="Times New Roman" w:eastAsia="Tahoma" w:hAnsi="Times New Roman" w:cs="Times New Roman"/>
          <w:sz w:val="24"/>
          <w:szCs w:val="24"/>
        </w:rPr>
        <w:footnoteReference w:id="19"/>
      </w:r>
    </w:p>
    <w:p w14:paraId="0B293C35" w14:textId="77777777" w:rsidR="000658A3" w:rsidRDefault="00000000">
      <w:pPr>
        <w:pStyle w:val="DaftarParagraf"/>
        <w:numPr>
          <w:ilvl w:val="0"/>
          <w:numId w:val="6"/>
        </w:numPr>
        <w:spacing w:line="360" w:lineRule="auto"/>
        <w:ind w:hanging="385"/>
        <w:jc w:val="both"/>
        <w:rPr>
          <w:rFonts w:ascii="Times New Roman" w:eastAsia="Tahoma" w:hAnsi="Times New Roman" w:cs="Times New Roman"/>
          <w:sz w:val="24"/>
          <w:szCs w:val="24"/>
        </w:rPr>
      </w:pPr>
      <w:proofErr w:type="spellStart"/>
      <w:r>
        <w:rPr>
          <w:rFonts w:ascii="Times New Roman" w:eastAsia="Tahoma" w:hAnsi="Times New Roman" w:cs="Times New Roman"/>
          <w:sz w:val="24"/>
          <w:szCs w:val="24"/>
        </w:rPr>
        <w:t>Pihak</w:t>
      </w:r>
      <w:proofErr w:type="spellEnd"/>
      <w:r>
        <w:rPr>
          <w:rFonts w:ascii="Times New Roman" w:eastAsia="Tahoma" w:hAnsi="Times New Roman" w:cs="Times New Roman"/>
          <w:sz w:val="24"/>
          <w:szCs w:val="24"/>
        </w:rPr>
        <w:t xml:space="preserve"> bank </w:t>
      </w:r>
      <w:proofErr w:type="spellStart"/>
      <w:r>
        <w:rPr>
          <w:rFonts w:ascii="Times New Roman" w:eastAsia="Tahoma" w:hAnsi="Times New Roman" w:cs="Times New Roman"/>
          <w:sz w:val="24"/>
          <w:szCs w:val="24"/>
        </w:rPr>
        <w:t>melakukan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identifikasi</w:t>
      </w:r>
      <w:proofErr w:type="spellEnd"/>
      <w:r>
        <w:rPr>
          <w:rFonts w:ascii="Times New Roman" w:eastAsia="Tahoma" w:hAnsi="Times New Roman" w:cs="Times New Roman"/>
          <w:sz w:val="24"/>
          <w:szCs w:val="24"/>
        </w:rPr>
        <w:t xml:space="preserve"> dan </w:t>
      </w:r>
      <w:proofErr w:type="spellStart"/>
      <w:r>
        <w:rPr>
          <w:rFonts w:ascii="Times New Roman" w:eastAsia="Tahoma" w:hAnsi="Times New Roman" w:cs="Times New Roman"/>
          <w:sz w:val="24"/>
          <w:szCs w:val="24"/>
        </w:rPr>
        <w:t>verifikasi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identitas</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dari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calon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nasabah</w:t>
      </w:r>
      <w:proofErr w:type="spellEnd"/>
      <w:r>
        <w:rPr>
          <w:rFonts w:ascii="Times New Roman" w:eastAsia="Tahoma" w:hAnsi="Times New Roman" w:cs="Times New Roman"/>
          <w:sz w:val="24"/>
          <w:szCs w:val="24"/>
        </w:rPr>
        <w:t>;</w:t>
      </w:r>
    </w:p>
    <w:p w14:paraId="47F7711B" w14:textId="77777777" w:rsidR="000658A3" w:rsidRDefault="00000000">
      <w:pPr>
        <w:pStyle w:val="DaftarParagraf"/>
        <w:numPr>
          <w:ilvl w:val="0"/>
          <w:numId w:val="6"/>
        </w:numPr>
        <w:spacing w:line="360" w:lineRule="auto"/>
        <w:ind w:hanging="385"/>
        <w:jc w:val="both"/>
        <w:rPr>
          <w:rFonts w:ascii="Times New Roman" w:eastAsia="Tahoma" w:hAnsi="Times New Roman" w:cs="Times New Roman"/>
          <w:sz w:val="24"/>
          <w:szCs w:val="24"/>
        </w:rPr>
      </w:pPr>
      <w:proofErr w:type="spellStart"/>
      <w:r>
        <w:rPr>
          <w:rFonts w:ascii="Times New Roman" w:eastAsia="Tahoma" w:hAnsi="Times New Roman" w:cs="Times New Roman"/>
          <w:sz w:val="24"/>
          <w:szCs w:val="24"/>
        </w:rPr>
        <w:t>Pihak</w:t>
      </w:r>
      <w:proofErr w:type="spellEnd"/>
      <w:r>
        <w:rPr>
          <w:rFonts w:ascii="Times New Roman" w:eastAsia="Tahoma" w:hAnsi="Times New Roman" w:cs="Times New Roman"/>
          <w:sz w:val="24"/>
          <w:szCs w:val="24"/>
        </w:rPr>
        <w:t xml:space="preserve"> bank </w:t>
      </w:r>
      <w:proofErr w:type="spellStart"/>
      <w:r>
        <w:rPr>
          <w:rFonts w:ascii="Times New Roman" w:eastAsia="Tahoma" w:hAnsi="Times New Roman" w:cs="Times New Roman"/>
          <w:sz w:val="24"/>
          <w:szCs w:val="24"/>
        </w:rPr>
        <w:t>memastikan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calon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nasabah</w:t>
      </w:r>
      <w:proofErr w:type="spellEnd"/>
      <w:r>
        <w:rPr>
          <w:rFonts w:ascii="Times New Roman" w:eastAsia="Tahoma" w:hAnsi="Times New Roman" w:cs="Times New Roman"/>
          <w:sz w:val="24"/>
          <w:szCs w:val="24"/>
        </w:rPr>
        <w:t xml:space="preserve"> yang </w:t>
      </w:r>
      <w:proofErr w:type="spellStart"/>
      <w:r>
        <w:rPr>
          <w:rFonts w:ascii="Times New Roman" w:eastAsia="Tahoma" w:hAnsi="Times New Roman" w:cs="Times New Roman"/>
          <w:sz w:val="24"/>
          <w:szCs w:val="24"/>
        </w:rPr>
        <w:t>membuka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hubungan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usaha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atau</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melakukan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transaksi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bertindak</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untuk</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kepentingan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dirinya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sendiri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atau</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bertindak</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untuk</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kepentingan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pemilik</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manfaat</w:t>
      </w:r>
      <w:proofErr w:type="spellEnd"/>
      <w:r>
        <w:rPr>
          <w:rFonts w:ascii="Times New Roman" w:eastAsia="Tahoma" w:hAnsi="Times New Roman" w:cs="Times New Roman"/>
          <w:sz w:val="24"/>
          <w:szCs w:val="24"/>
        </w:rPr>
        <w:t xml:space="preserve"> (</w:t>
      </w:r>
      <w:r>
        <w:rPr>
          <w:rFonts w:ascii="Times New Roman" w:eastAsia="Tahoma" w:hAnsi="Times New Roman" w:cs="Times New Roman"/>
          <w:i/>
          <w:iCs/>
          <w:sz w:val="24"/>
          <w:szCs w:val="24"/>
        </w:rPr>
        <w:t>beneficial owner</w:t>
      </w:r>
      <w:r>
        <w:rPr>
          <w:rFonts w:ascii="Times New Roman" w:eastAsia="Tahoma" w:hAnsi="Times New Roman" w:cs="Times New Roman"/>
          <w:sz w:val="24"/>
          <w:szCs w:val="24"/>
        </w:rPr>
        <w:t>);</w:t>
      </w:r>
    </w:p>
    <w:p w14:paraId="7ABAE6F5" w14:textId="77777777" w:rsidR="000658A3" w:rsidRDefault="00000000">
      <w:pPr>
        <w:pStyle w:val="DaftarParagraf"/>
        <w:numPr>
          <w:ilvl w:val="0"/>
          <w:numId w:val="6"/>
        </w:numPr>
        <w:spacing w:line="360" w:lineRule="auto"/>
        <w:ind w:hanging="385"/>
        <w:jc w:val="both"/>
        <w:rPr>
          <w:rFonts w:ascii="Times New Roman" w:hAnsi="Times New Roman" w:cs="Times New Roman"/>
          <w:sz w:val="24"/>
          <w:szCs w:val="24"/>
        </w:rPr>
      </w:pPr>
      <w:proofErr w:type="spellStart"/>
      <w:r>
        <w:rPr>
          <w:rFonts w:ascii="Times New Roman" w:eastAsia="Tahoma" w:hAnsi="Times New Roman" w:cs="Times New Roman"/>
          <w:sz w:val="24"/>
          <w:szCs w:val="24"/>
        </w:rPr>
        <w:t>Pihak</w:t>
      </w:r>
      <w:proofErr w:type="spellEnd"/>
      <w:r>
        <w:rPr>
          <w:rFonts w:ascii="Times New Roman" w:eastAsia="Tahoma" w:hAnsi="Times New Roman" w:cs="Times New Roman"/>
          <w:sz w:val="24"/>
          <w:szCs w:val="24"/>
        </w:rPr>
        <w:t xml:space="preserve"> bank </w:t>
      </w:r>
      <w:proofErr w:type="spellStart"/>
      <w:r>
        <w:rPr>
          <w:rFonts w:ascii="Times New Roman" w:eastAsia="Tahoma" w:hAnsi="Times New Roman" w:cs="Times New Roman"/>
          <w:sz w:val="24"/>
          <w:szCs w:val="24"/>
        </w:rPr>
        <w:t>melakukan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identifikasi</w:t>
      </w:r>
      <w:proofErr w:type="spellEnd"/>
      <w:r>
        <w:rPr>
          <w:rFonts w:ascii="Times New Roman" w:eastAsia="Tahoma" w:hAnsi="Times New Roman" w:cs="Times New Roman"/>
          <w:sz w:val="24"/>
          <w:szCs w:val="24"/>
        </w:rPr>
        <w:t xml:space="preserve"> dan </w:t>
      </w:r>
      <w:proofErr w:type="spellStart"/>
      <w:r>
        <w:rPr>
          <w:rFonts w:ascii="Times New Roman" w:eastAsia="Tahoma" w:hAnsi="Times New Roman" w:cs="Times New Roman"/>
          <w:sz w:val="24"/>
          <w:szCs w:val="24"/>
        </w:rPr>
        <w:t>verifikasi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identitas</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dari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pemilik</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manfaat</w:t>
      </w:r>
      <w:proofErr w:type="spellEnd"/>
      <w:r>
        <w:rPr>
          <w:rFonts w:ascii="Times New Roman" w:eastAsia="Tahoma" w:hAnsi="Times New Roman" w:cs="Times New Roman"/>
          <w:sz w:val="24"/>
          <w:szCs w:val="24"/>
        </w:rPr>
        <w:t xml:space="preserve"> (</w:t>
      </w:r>
      <w:r>
        <w:rPr>
          <w:rFonts w:ascii="Times New Roman" w:eastAsia="Tahoma" w:hAnsi="Times New Roman" w:cs="Times New Roman"/>
          <w:i/>
          <w:iCs/>
          <w:sz w:val="24"/>
          <w:szCs w:val="24"/>
        </w:rPr>
        <w:t>beneficial owner</w:t>
      </w:r>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guna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memastikan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tindakan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sesuai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untuk</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kepentingan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pemilik</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manfaat</w:t>
      </w:r>
      <w:proofErr w:type="spellEnd"/>
      <w:r>
        <w:rPr>
          <w:rFonts w:ascii="Times New Roman" w:eastAsia="Tahoma" w:hAnsi="Times New Roman" w:cs="Times New Roman"/>
          <w:sz w:val="24"/>
          <w:szCs w:val="24"/>
        </w:rPr>
        <w:t xml:space="preserve"> (</w:t>
      </w:r>
      <w:r>
        <w:rPr>
          <w:rFonts w:ascii="Times New Roman" w:eastAsia="Tahoma" w:hAnsi="Times New Roman" w:cs="Times New Roman"/>
          <w:i/>
          <w:iCs/>
          <w:sz w:val="24"/>
          <w:szCs w:val="24"/>
        </w:rPr>
        <w:t>beneficial owner</w:t>
      </w:r>
      <w:r>
        <w:rPr>
          <w:rFonts w:ascii="Times New Roman" w:eastAsia="Tahoma" w:hAnsi="Times New Roman" w:cs="Times New Roman"/>
          <w:sz w:val="24"/>
          <w:szCs w:val="24"/>
        </w:rPr>
        <w:t>);</w:t>
      </w:r>
    </w:p>
    <w:p w14:paraId="6F3B3026" w14:textId="77777777" w:rsidR="000658A3" w:rsidRDefault="00000000">
      <w:pPr>
        <w:pStyle w:val="DaftarParagraf"/>
        <w:numPr>
          <w:ilvl w:val="0"/>
          <w:numId w:val="6"/>
        </w:numPr>
        <w:spacing w:line="360" w:lineRule="auto"/>
        <w:ind w:hanging="385"/>
        <w:jc w:val="both"/>
        <w:rPr>
          <w:rFonts w:ascii="Times New Roman" w:hAnsi="Times New Roman" w:cs="Times New Roman"/>
          <w:sz w:val="24"/>
          <w:szCs w:val="24"/>
        </w:rPr>
      </w:pPr>
      <w:proofErr w:type="spellStart"/>
      <w:r>
        <w:rPr>
          <w:rFonts w:ascii="Times New Roman" w:eastAsia="Tahoma" w:hAnsi="Times New Roman" w:cs="Times New Roman"/>
          <w:sz w:val="24"/>
          <w:szCs w:val="24"/>
        </w:rPr>
        <w:lastRenderedPageBreak/>
        <w:t>Pihak</w:t>
      </w:r>
      <w:proofErr w:type="spellEnd"/>
      <w:r>
        <w:rPr>
          <w:rFonts w:ascii="Times New Roman" w:eastAsia="Tahoma" w:hAnsi="Times New Roman" w:cs="Times New Roman"/>
          <w:sz w:val="24"/>
          <w:szCs w:val="24"/>
        </w:rPr>
        <w:t xml:space="preserve"> bank </w:t>
      </w:r>
      <w:proofErr w:type="spellStart"/>
      <w:r>
        <w:rPr>
          <w:rFonts w:ascii="Times New Roman" w:eastAsia="Tahoma" w:hAnsi="Times New Roman" w:cs="Times New Roman"/>
          <w:sz w:val="24"/>
          <w:szCs w:val="24"/>
        </w:rPr>
        <w:t>mengetahui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maksud</w:t>
      </w:r>
      <w:proofErr w:type="spellEnd"/>
      <w:r>
        <w:rPr>
          <w:rFonts w:ascii="Times New Roman" w:eastAsia="Tahoma" w:hAnsi="Times New Roman" w:cs="Times New Roman"/>
          <w:sz w:val="24"/>
          <w:szCs w:val="24"/>
        </w:rPr>
        <w:t xml:space="preserve"> dan </w:t>
      </w:r>
      <w:proofErr w:type="spellStart"/>
      <w:r>
        <w:rPr>
          <w:rFonts w:ascii="Times New Roman" w:eastAsia="Tahoma" w:hAnsi="Times New Roman" w:cs="Times New Roman"/>
          <w:sz w:val="24"/>
          <w:szCs w:val="24"/>
        </w:rPr>
        <w:t>tujuan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dari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hubungan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usaha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atau</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transaksi</w:t>
      </w:r>
      <w:proofErr w:type="spellEnd"/>
      <w:r>
        <w:rPr>
          <w:rFonts w:ascii="Times New Roman" w:eastAsia="Tahoma" w:hAnsi="Times New Roman" w:cs="Times New Roman"/>
          <w:sz w:val="24"/>
          <w:szCs w:val="24"/>
        </w:rPr>
        <w:t xml:space="preserve"> yang </w:t>
      </w:r>
      <w:proofErr w:type="spellStart"/>
      <w:r>
        <w:rPr>
          <w:rFonts w:ascii="Times New Roman" w:eastAsia="Tahoma" w:hAnsi="Times New Roman" w:cs="Times New Roman"/>
          <w:sz w:val="24"/>
          <w:szCs w:val="24"/>
        </w:rPr>
        <w:t>dilakukan</w:t>
      </w:r>
      <w:proofErr w:type="spellEnd"/>
      <w:r>
        <w:rPr>
          <w:rFonts w:ascii="Times New Roman" w:eastAsia="Tahoma" w:hAnsi="Times New Roman" w:cs="Times New Roman"/>
          <w:sz w:val="24"/>
          <w:szCs w:val="24"/>
        </w:rPr>
        <w:t xml:space="preserve"> oleh </w:t>
      </w:r>
      <w:proofErr w:type="spellStart"/>
      <w:r>
        <w:rPr>
          <w:rFonts w:ascii="Times New Roman" w:eastAsia="Tahoma" w:hAnsi="Times New Roman" w:cs="Times New Roman"/>
          <w:sz w:val="24"/>
          <w:szCs w:val="24"/>
        </w:rPr>
        <w:t>calon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nasabah</w:t>
      </w:r>
      <w:proofErr w:type="spellEnd"/>
      <w:r>
        <w:rPr>
          <w:rFonts w:ascii="Times New Roman" w:eastAsia="Tahoma" w:hAnsi="Times New Roman" w:cs="Times New Roman"/>
          <w:sz w:val="24"/>
          <w:szCs w:val="24"/>
        </w:rPr>
        <w:t>; dan</w:t>
      </w:r>
    </w:p>
    <w:p w14:paraId="4CB3186A" w14:textId="77777777" w:rsidR="000658A3" w:rsidRDefault="00000000">
      <w:pPr>
        <w:pStyle w:val="DaftarParagraf"/>
        <w:numPr>
          <w:ilvl w:val="0"/>
          <w:numId w:val="6"/>
        </w:numPr>
        <w:spacing w:line="360" w:lineRule="auto"/>
        <w:ind w:hanging="385"/>
        <w:jc w:val="both"/>
        <w:rPr>
          <w:rFonts w:ascii="Times New Roman" w:eastAsia="Tahoma" w:hAnsi="Times New Roman" w:cs="Times New Roman"/>
          <w:sz w:val="24"/>
          <w:szCs w:val="24"/>
        </w:rPr>
      </w:pPr>
      <w:proofErr w:type="spellStart"/>
      <w:r>
        <w:rPr>
          <w:rFonts w:ascii="Times New Roman" w:eastAsia="Tahoma" w:hAnsi="Times New Roman" w:cs="Times New Roman"/>
          <w:sz w:val="24"/>
          <w:szCs w:val="24"/>
        </w:rPr>
        <w:t>Pihak</w:t>
      </w:r>
      <w:proofErr w:type="spellEnd"/>
      <w:r>
        <w:rPr>
          <w:rFonts w:ascii="Times New Roman" w:eastAsia="Tahoma" w:hAnsi="Times New Roman" w:cs="Times New Roman"/>
          <w:sz w:val="24"/>
          <w:szCs w:val="24"/>
        </w:rPr>
        <w:t xml:space="preserve"> bank </w:t>
      </w:r>
      <w:proofErr w:type="spellStart"/>
      <w:r>
        <w:rPr>
          <w:rFonts w:ascii="Times New Roman" w:eastAsia="Tahoma" w:hAnsi="Times New Roman" w:cs="Times New Roman"/>
          <w:sz w:val="24"/>
          <w:szCs w:val="24"/>
        </w:rPr>
        <w:t>melakukan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pemantauan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terhadap</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transaksi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nasabah</w:t>
      </w:r>
      <w:proofErr w:type="spellEnd"/>
      <w:r>
        <w:rPr>
          <w:rFonts w:ascii="Times New Roman" w:eastAsia="Tahoma" w:hAnsi="Times New Roman" w:cs="Times New Roman"/>
          <w:sz w:val="24"/>
          <w:szCs w:val="24"/>
        </w:rPr>
        <w:t xml:space="preserve"> dan </w:t>
      </w:r>
      <w:proofErr w:type="spellStart"/>
      <w:r>
        <w:rPr>
          <w:rFonts w:ascii="Times New Roman" w:eastAsia="Tahoma" w:hAnsi="Times New Roman" w:cs="Times New Roman"/>
          <w:sz w:val="24"/>
          <w:szCs w:val="24"/>
        </w:rPr>
        <w:t>pengkinian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terhadap</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identitas</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nasabah</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sesuai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dengan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tingkat</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risiko</w:t>
      </w:r>
      <w:proofErr w:type="spellEnd"/>
      <w:r>
        <w:rPr>
          <w:rFonts w:ascii="Times New Roman" w:eastAsia="Tahoma" w:hAnsi="Times New Roman" w:cs="Times New Roman"/>
          <w:sz w:val="24"/>
          <w:szCs w:val="24"/>
        </w:rPr>
        <w:t>.</w:t>
      </w:r>
    </w:p>
    <w:p w14:paraId="0DBC8908" w14:textId="77777777" w:rsidR="000658A3" w:rsidRDefault="000658A3">
      <w:pPr>
        <w:pStyle w:val="DaftarParagraf"/>
        <w:ind w:left="0"/>
        <w:jc w:val="both"/>
        <w:rPr>
          <w:rFonts w:ascii="Times New Roman" w:eastAsia="Tahoma" w:hAnsi="Times New Roman" w:cs="Times New Roman"/>
          <w:sz w:val="24"/>
          <w:szCs w:val="24"/>
        </w:rPr>
      </w:pPr>
    </w:p>
    <w:p w14:paraId="14E1A850" w14:textId="77777777" w:rsidR="000658A3" w:rsidRDefault="00000000">
      <w:pPr>
        <w:pStyle w:val="DaftarParagraf"/>
        <w:numPr>
          <w:ilvl w:val="0"/>
          <w:numId w:val="4"/>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w:t>
      </w:r>
      <w:proofErr w:type="spellStart"/>
      <w:r>
        <w:rPr>
          <w:rFonts w:ascii="Times New Roman" w:eastAsia="Tahoma" w:hAnsi="Times New Roman" w:cs="Times New Roman"/>
          <w:sz w:val="24"/>
          <w:szCs w:val="24"/>
        </w:rPr>
        <w:t>terhadap</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nasabah</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berisiko</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tinggi</w:t>
      </w:r>
      <w:proofErr w:type="spellEnd"/>
    </w:p>
    <w:p w14:paraId="3002C594" w14:textId="77777777" w:rsidR="000658A3" w:rsidRDefault="00000000">
      <w:pPr>
        <w:pStyle w:val="DaftarParagraf"/>
        <w:spacing w:line="360" w:lineRule="auto"/>
        <w:ind w:left="879" w:firstLineChars="200" w:firstLine="480"/>
        <w:jc w:val="both"/>
        <w:rPr>
          <w:rFonts w:ascii="Times New Roman" w:eastAsia="Tahoma" w:hAnsi="Times New Roman" w:cs="Times New Roman"/>
          <w:sz w:val="24"/>
          <w:szCs w:val="24"/>
        </w:rPr>
      </w:pP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Pasal 35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sz w:val="24"/>
          <w:szCs w:val="24"/>
        </w:rPr>
        <w:t>Nomor</w:t>
      </w:r>
      <w:proofErr w:type="spellEnd"/>
      <w:r>
        <w:rPr>
          <w:rFonts w:ascii="Times New Roman" w:hAnsi="Times New Roman"/>
          <w:sz w:val="24"/>
          <w:szCs w:val="24"/>
        </w:rPr>
        <w:t xml:space="preserve"> 8 </w:t>
      </w:r>
      <w:proofErr w:type="spellStart"/>
      <w:r>
        <w:rPr>
          <w:rFonts w:ascii="Times New Roman" w:hAnsi="Times New Roman"/>
          <w:sz w:val="24"/>
          <w:szCs w:val="24"/>
        </w:rPr>
        <w:t>Tahun</w:t>
      </w:r>
      <w:proofErr w:type="spellEnd"/>
      <w:r>
        <w:rPr>
          <w:rFonts w:ascii="Times New Roman" w:hAnsi="Times New Roman"/>
          <w:sz w:val="24"/>
          <w:szCs w:val="24"/>
        </w:rPr>
        <w:t xml:space="preserve"> 2023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Program Anti </w:t>
      </w:r>
      <w:proofErr w:type="spellStart"/>
      <w:r>
        <w:rPr>
          <w:rFonts w:ascii="Times New Roman" w:hAnsi="Times New Roman"/>
          <w:sz w:val="24"/>
          <w:szCs w:val="24"/>
        </w:rPr>
        <w:t>Pencucian</w:t>
      </w:r>
      <w:proofErr w:type="spellEnd"/>
      <w:r>
        <w:rPr>
          <w:rFonts w:ascii="Times New Roman" w:hAnsi="Times New Roman"/>
          <w:sz w:val="24"/>
          <w:szCs w:val="24"/>
        </w:rPr>
        <w:t xml:space="preserve"> Uang,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w:t>
      </w:r>
      <w:proofErr w:type="spellStart"/>
      <w:r>
        <w:rPr>
          <w:rFonts w:ascii="Times New Roman" w:hAnsi="Times New Roman"/>
          <w:sz w:val="24"/>
          <w:szCs w:val="24"/>
        </w:rPr>
        <w:t>Terorisme</w:t>
      </w:r>
      <w:proofErr w:type="spellEnd"/>
      <w:r>
        <w:rPr>
          <w:rFonts w:ascii="Times New Roman" w:hAnsi="Times New Roman"/>
          <w:sz w:val="24"/>
          <w:szCs w:val="24"/>
        </w:rPr>
        <w:t xml:space="preserve">, dan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w:t>
      </w:r>
      <w:proofErr w:type="spellStart"/>
      <w:r>
        <w:rPr>
          <w:rFonts w:ascii="Times New Roman" w:hAnsi="Times New Roman"/>
          <w:sz w:val="24"/>
          <w:szCs w:val="24"/>
        </w:rPr>
        <w:t>Proliferasi</w:t>
      </w:r>
      <w:proofErr w:type="spellEnd"/>
      <w:r>
        <w:rPr>
          <w:rFonts w:ascii="Times New Roman" w:hAnsi="Times New Roman"/>
          <w:sz w:val="24"/>
          <w:szCs w:val="24"/>
        </w:rPr>
        <w:t xml:space="preserve"> </w:t>
      </w:r>
      <w:proofErr w:type="spellStart"/>
      <w:r>
        <w:rPr>
          <w:rFonts w:ascii="Times New Roman" w:hAnsi="Times New Roman"/>
          <w:sz w:val="24"/>
          <w:szCs w:val="24"/>
        </w:rPr>
        <w:t>Senjata</w:t>
      </w:r>
      <w:proofErr w:type="spellEnd"/>
      <w:r>
        <w:rPr>
          <w:rFonts w:ascii="Times New Roman" w:hAnsi="Times New Roman"/>
          <w:sz w:val="24"/>
          <w:szCs w:val="24"/>
        </w:rPr>
        <w:t xml:space="preserve"> </w:t>
      </w:r>
      <w:proofErr w:type="spellStart"/>
      <w:r>
        <w:rPr>
          <w:rFonts w:ascii="Times New Roman" w:hAnsi="Times New Roman"/>
          <w:sz w:val="24"/>
          <w:szCs w:val="24"/>
        </w:rPr>
        <w:t>Pemusnah</w:t>
      </w:r>
      <w:proofErr w:type="spellEnd"/>
      <w:r>
        <w:rPr>
          <w:rFonts w:ascii="Times New Roman" w:hAnsi="Times New Roman"/>
          <w:sz w:val="24"/>
          <w:szCs w:val="24"/>
        </w:rPr>
        <w:t xml:space="preserve"> </w:t>
      </w:r>
      <w:proofErr w:type="spellStart"/>
      <w:r>
        <w:rPr>
          <w:rFonts w:ascii="Times New Roman" w:hAnsi="Times New Roman"/>
          <w:sz w:val="24"/>
          <w:szCs w:val="24"/>
        </w:rPr>
        <w:t>Massal</w:t>
      </w:r>
      <w:proofErr w:type="spellEnd"/>
      <w:r>
        <w:rPr>
          <w:rFonts w:ascii="Times New Roman" w:hAnsi="Times New Roman"/>
          <w:sz w:val="24"/>
          <w:szCs w:val="24"/>
        </w:rPr>
        <w:t xml:space="preserve"> di Sektor Jasa </w:t>
      </w:r>
      <w:proofErr w:type="spellStart"/>
      <w:r>
        <w:rPr>
          <w:rFonts w:ascii="Times New Roman" w:hAnsi="Times New Roman"/>
          <w:sz w:val="24"/>
          <w:szCs w:val="24"/>
        </w:rPr>
        <w:t>Keuangan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w:t>
      </w:r>
      <w:proofErr w:type="spellStart"/>
      <w:r>
        <w:rPr>
          <w:rFonts w:ascii="Times New Roman" w:eastAsia="Tahoma" w:hAnsi="Times New Roman" w:cs="Times New Roman"/>
          <w:sz w:val="24"/>
          <w:szCs w:val="24"/>
        </w:rPr>
        <w:t>terhadap</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nasabah</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berisiko</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tinggi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dilakukan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dengan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melakukan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pemantauan</w:t>
      </w:r>
      <w:proofErr w:type="spellEnd"/>
      <w:r>
        <w:rPr>
          <w:rFonts w:ascii="Times New Roman" w:eastAsia="Tahoma" w:hAnsi="Times New Roman" w:cs="Times New Roman"/>
          <w:sz w:val="24"/>
          <w:szCs w:val="24"/>
        </w:rPr>
        <w:t xml:space="preserve"> yang </w:t>
      </w:r>
      <w:proofErr w:type="spellStart"/>
      <w:r>
        <w:rPr>
          <w:rFonts w:ascii="Times New Roman" w:eastAsia="Tahoma" w:hAnsi="Times New Roman" w:cs="Times New Roman"/>
          <w:sz w:val="24"/>
          <w:szCs w:val="24"/>
        </w:rPr>
        <w:t>lebih</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mendalam</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Pemantauan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mendalam</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tersebut</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disebut</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sebagai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penerapan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prosedur</w:t>
      </w:r>
      <w:proofErr w:type="spellEnd"/>
      <w:r>
        <w:rPr>
          <w:rFonts w:ascii="Times New Roman" w:eastAsia="Tahoma" w:hAnsi="Times New Roman" w:cs="Times New Roman"/>
          <w:sz w:val="24"/>
          <w:szCs w:val="24"/>
        </w:rPr>
        <w:t xml:space="preserve"> </w:t>
      </w:r>
      <w:r>
        <w:rPr>
          <w:rFonts w:ascii="Times New Roman" w:eastAsia="Tahoma" w:hAnsi="Times New Roman" w:cs="Times New Roman"/>
          <w:i/>
          <w:iCs/>
          <w:sz w:val="24"/>
          <w:szCs w:val="24"/>
        </w:rPr>
        <w:t xml:space="preserve">Enhanced Due </w:t>
      </w:r>
      <w:proofErr w:type="spellStart"/>
      <w:r>
        <w:rPr>
          <w:rFonts w:ascii="Times New Roman" w:eastAsia="Tahoma" w:hAnsi="Times New Roman" w:cs="Times New Roman"/>
          <w:i/>
          <w:iCs/>
          <w:sz w:val="24"/>
          <w:szCs w:val="24"/>
        </w:rPr>
        <w:t>Dilligence</w:t>
      </w:r>
      <w:proofErr w:type="spellEnd"/>
      <w:r>
        <w:rPr>
          <w:rFonts w:ascii="Times New Roman" w:eastAsia="Tahoma" w:hAnsi="Times New Roman" w:cs="Times New Roman"/>
          <w:i/>
          <w:iCs/>
          <w:sz w:val="24"/>
          <w:szCs w:val="24"/>
        </w:rPr>
        <w:t xml:space="preserve"> </w:t>
      </w:r>
      <w:r>
        <w:rPr>
          <w:rFonts w:ascii="Times New Roman" w:eastAsia="Tahoma" w:hAnsi="Times New Roman" w:cs="Times New Roman"/>
          <w:sz w:val="24"/>
          <w:szCs w:val="24"/>
        </w:rPr>
        <w:t xml:space="preserve">(EDD). Adapun </w:t>
      </w:r>
      <w:proofErr w:type="spellStart"/>
      <w:r>
        <w:rPr>
          <w:rFonts w:ascii="Times New Roman" w:eastAsia="Tahoma" w:hAnsi="Times New Roman" w:cs="Times New Roman"/>
          <w:sz w:val="24"/>
          <w:szCs w:val="24"/>
        </w:rPr>
        <w:t>kriteria</w:t>
      </w:r>
      <w:proofErr w:type="spellEnd"/>
      <w:r>
        <w:rPr>
          <w:rFonts w:ascii="Times New Roman" w:eastAsia="Tahoma" w:hAnsi="Times New Roman" w:cs="Times New Roman"/>
          <w:sz w:val="24"/>
          <w:szCs w:val="24"/>
        </w:rPr>
        <w:t xml:space="preserve"> yang </w:t>
      </w:r>
      <w:proofErr w:type="spellStart"/>
      <w:r>
        <w:rPr>
          <w:rFonts w:ascii="Times New Roman" w:eastAsia="Tahoma" w:hAnsi="Times New Roman" w:cs="Times New Roman"/>
          <w:sz w:val="24"/>
          <w:szCs w:val="24"/>
        </w:rPr>
        <w:t>menggolongkan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nasabah</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berisiko</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tinggi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tersebut</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dapat</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dilihat</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melalui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profil</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nasabah</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antara</w:t>
      </w:r>
      <w:proofErr w:type="spellEnd"/>
      <w:r>
        <w:rPr>
          <w:rFonts w:ascii="Times New Roman" w:eastAsia="Tahoma" w:hAnsi="Times New Roman" w:cs="Times New Roman"/>
          <w:sz w:val="24"/>
          <w:szCs w:val="24"/>
        </w:rPr>
        <w:t xml:space="preserve"> lain:</w:t>
      </w:r>
      <w:r>
        <w:rPr>
          <w:rStyle w:val="ReferensiCatatanKaki"/>
          <w:rFonts w:ascii="Times New Roman" w:eastAsia="Tahoma" w:hAnsi="Times New Roman" w:cs="Times New Roman"/>
          <w:sz w:val="24"/>
          <w:szCs w:val="24"/>
        </w:rPr>
        <w:footnoteReference w:id="20"/>
      </w:r>
    </w:p>
    <w:p w14:paraId="7562814D" w14:textId="77777777" w:rsidR="000658A3" w:rsidRDefault="00000000">
      <w:pPr>
        <w:numPr>
          <w:ilvl w:val="0"/>
          <w:numId w:val="7"/>
        </w:numPr>
        <w:spacing w:line="360" w:lineRule="auto"/>
        <w:ind w:hanging="385"/>
        <w:jc w:val="both"/>
        <w:rPr>
          <w:rFonts w:ascii="Times New Roman" w:hAnsi="Times New Roman" w:cs="Times New Roman"/>
          <w:sz w:val="24"/>
          <w:szCs w:val="24"/>
        </w:rPr>
      </w:pPr>
      <w:r>
        <w:rPr>
          <w:rFonts w:ascii="Times New Roman" w:hAnsi="Times New Roman" w:cs="Times New Roman"/>
          <w:sz w:val="24"/>
          <w:szCs w:val="24"/>
        </w:rPr>
        <w:t xml:space="preserve">Latar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beneficial owner</w:t>
      </w:r>
      <w:r>
        <w:rPr>
          <w:rFonts w:ascii="Times New Roman" w:hAnsi="Times New Roman" w:cs="Times New Roman"/>
          <w:sz w:val="24"/>
          <w:szCs w:val="24"/>
        </w:rPr>
        <w:t>);</w:t>
      </w:r>
    </w:p>
    <w:p w14:paraId="5F074C33" w14:textId="77777777" w:rsidR="000658A3" w:rsidRDefault="00000000">
      <w:pPr>
        <w:numPr>
          <w:ilvl w:val="0"/>
          <w:numId w:val="7"/>
        </w:numPr>
        <w:spacing w:line="360" w:lineRule="auto"/>
        <w:ind w:hanging="385"/>
        <w:jc w:val="both"/>
        <w:rPr>
          <w:rFonts w:ascii="Times New Roman" w:hAnsi="Times New Roman" w:cs="Times New Roman"/>
          <w:sz w:val="24"/>
          <w:szCs w:val="24"/>
        </w:rPr>
      </w:pP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w:t>
      </w:r>
    </w:p>
    <w:p w14:paraId="360329A7" w14:textId="77777777" w:rsidR="000658A3" w:rsidRDefault="00000000">
      <w:pPr>
        <w:numPr>
          <w:ilvl w:val="0"/>
          <w:numId w:val="7"/>
        </w:numPr>
        <w:spacing w:line="360" w:lineRule="auto"/>
        <w:ind w:hanging="385"/>
        <w:jc w:val="both"/>
        <w:rPr>
          <w:rFonts w:ascii="Times New Roman" w:hAnsi="Times New Roman" w:cs="Times New Roman"/>
          <w:sz w:val="24"/>
          <w:szCs w:val="24"/>
        </w:rPr>
      </w:pP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berisiko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w:t>
      </w:r>
    </w:p>
    <w:p w14:paraId="3261BF70" w14:textId="77777777" w:rsidR="000658A3" w:rsidRDefault="00000000">
      <w:pPr>
        <w:numPr>
          <w:ilvl w:val="0"/>
          <w:numId w:val="7"/>
        </w:numPr>
        <w:spacing w:line="360" w:lineRule="auto"/>
        <w:ind w:hanging="385"/>
        <w:jc w:val="both"/>
        <w:rPr>
          <w:rFonts w:ascii="Times New Roman" w:hAnsi="Times New Roman" w:cs="Times New Roman"/>
          <w:sz w:val="24"/>
          <w:szCs w:val="24"/>
        </w:rPr>
      </w:pP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w:t>
      </w:r>
    </w:p>
    <w:p w14:paraId="6AFA085F" w14:textId="77777777" w:rsidR="000658A3" w:rsidRDefault="00000000">
      <w:pPr>
        <w:numPr>
          <w:ilvl w:val="0"/>
          <w:numId w:val="7"/>
        </w:numPr>
        <w:spacing w:line="360" w:lineRule="auto"/>
        <w:ind w:hanging="385"/>
        <w:jc w:val="both"/>
        <w:rPr>
          <w:rFonts w:ascii="Times New Roman" w:hAnsi="Times New Roman" w:cs="Times New Roman"/>
          <w:sz w:val="24"/>
          <w:szCs w:val="24"/>
        </w:rPr>
      </w:pP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tergolong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PEP </w:t>
      </w:r>
      <w:r>
        <w:rPr>
          <w:rFonts w:ascii="Times New Roman" w:hAnsi="Times New Roman" w:cs="Times New Roman"/>
          <w:sz w:val="24"/>
          <w:szCs w:val="24"/>
          <w:lang w:val="en-GB"/>
        </w:rPr>
        <w:t>(</w:t>
      </w:r>
      <w:r>
        <w:rPr>
          <w:rFonts w:ascii="Times New Roman" w:hAnsi="Times New Roman" w:cs="Times New Roman"/>
          <w:i/>
          <w:iCs/>
          <w:sz w:val="24"/>
          <w:szCs w:val="24"/>
        </w:rPr>
        <w:t xml:space="preserve">Politically Exposed Person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wewenang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w:t>
      </w:r>
    </w:p>
    <w:p w14:paraId="152018CE" w14:textId="77777777" w:rsidR="000658A3" w:rsidRDefault="00000000">
      <w:pPr>
        <w:numPr>
          <w:ilvl w:val="0"/>
          <w:numId w:val="7"/>
        </w:numPr>
        <w:spacing w:line="360" w:lineRule="auto"/>
        <w:ind w:hanging="385"/>
        <w:jc w:val="both"/>
        <w:rPr>
          <w:rFonts w:ascii="Times New Roman" w:hAnsi="Times New Roman" w:cs="Times New Roman"/>
          <w:sz w:val="24"/>
          <w:szCs w:val="24"/>
        </w:rPr>
      </w:pP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beneficial owner</w:t>
      </w:r>
      <w:r>
        <w:rPr>
          <w:rFonts w:ascii="Times New Roman" w:hAnsi="Times New Roman" w:cs="Times New Roman"/>
          <w:sz w:val="24"/>
          <w:szCs w:val="24"/>
        </w:rPr>
        <w:t xml:space="preserve">) </w:t>
      </w:r>
      <w:proofErr w:type="spellStart"/>
      <w:r>
        <w:rPr>
          <w:rFonts w:ascii="Times New Roman" w:hAnsi="Times New Roman" w:cs="Times New Roman"/>
          <w:sz w:val="24"/>
          <w:szCs w:val="24"/>
        </w:rPr>
        <w:t>tergolong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w:t>
      </w:r>
    </w:p>
    <w:p w14:paraId="0B6446B8" w14:textId="77777777" w:rsidR="000658A3" w:rsidRDefault="00000000">
      <w:pPr>
        <w:numPr>
          <w:ilvl w:val="0"/>
          <w:numId w:val="7"/>
        </w:numPr>
        <w:spacing w:line="360" w:lineRule="auto"/>
        <w:ind w:hanging="385"/>
        <w:jc w:val="both"/>
        <w:rPr>
          <w:rFonts w:ascii="Times New Roman" w:hAnsi="Times New Roman" w:cs="Times New Roman"/>
          <w:sz w:val="24"/>
          <w:szCs w:val="24"/>
        </w:rPr>
      </w:pPr>
      <w:r>
        <w:rPr>
          <w:rFonts w:ascii="Times New Roman" w:hAnsi="Times New Roman" w:cs="Times New Roman"/>
          <w:sz w:val="24"/>
          <w:szCs w:val="24"/>
        </w:rPr>
        <w:t xml:space="preserve">Negara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tergolong</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berisiko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dan</w:t>
      </w:r>
    </w:p>
    <w:p w14:paraId="20F9B6F2" w14:textId="77777777" w:rsidR="000658A3" w:rsidRDefault="00000000">
      <w:pPr>
        <w:numPr>
          <w:ilvl w:val="0"/>
          <w:numId w:val="7"/>
        </w:numPr>
        <w:spacing w:line="360" w:lineRule="auto"/>
        <w:ind w:hanging="385"/>
        <w:jc w:val="both"/>
        <w:rPr>
          <w:rFonts w:ascii="Times New Roman" w:hAnsi="Times New Roman" w:cs="Times New Roman"/>
          <w:sz w:val="24"/>
          <w:szCs w:val="24"/>
        </w:rPr>
      </w:pPr>
      <w:r>
        <w:rPr>
          <w:rFonts w:ascii="Times New Roman" w:hAnsi="Times New Roman" w:cs="Times New Roman"/>
          <w:sz w:val="24"/>
          <w:szCs w:val="24"/>
        </w:rPr>
        <w:t xml:space="preserve">Adanya </w:t>
      </w:r>
      <w:proofErr w:type="spellStart"/>
      <w:r>
        <w:rPr>
          <w:rFonts w:ascii="Times New Roman" w:hAnsi="Times New Roman" w:cs="Times New Roman"/>
          <w:sz w:val="24"/>
          <w:szCs w:val="24"/>
        </w:rPr>
        <w:t>dugaan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w:t>
      </w:r>
    </w:p>
    <w:p w14:paraId="26EC1AF0" w14:textId="77777777" w:rsidR="000658A3" w:rsidRDefault="00000000">
      <w:pPr>
        <w:spacing w:line="360" w:lineRule="auto"/>
        <w:ind w:firstLineChars="333" w:firstLine="799"/>
        <w:jc w:val="both"/>
        <w:rPr>
          <w:rFonts w:ascii="Times New Roman" w:eastAsia="SimSun" w:hAnsi="Times New Roman" w:cs="Times New Roman"/>
          <w:sz w:val="24"/>
          <w:szCs w:val="24"/>
        </w:rPr>
      </w:pPr>
      <w:proofErr w:type="spellStart"/>
      <w:r>
        <w:rPr>
          <w:rFonts w:ascii="Times New Roman" w:hAnsi="Times New Roman" w:cs="Times New Roman"/>
          <w:sz w:val="24"/>
          <w:szCs w:val="24"/>
        </w:rPr>
        <w:lastRenderedPageBreak/>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Customer Due </w:t>
      </w:r>
      <w:proofErr w:type="spellStart"/>
      <w:r>
        <w:rPr>
          <w:rFonts w:ascii="Times New Roman" w:hAnsi="Times New Roman" w:cs="Times New Roman"/>
          <w:i/>
          <w:iCs/>
          <w:sz w:val="24"/>
          <w:szCs w:val="24"/>
        </w:rPr>
        <w:t>Dilligence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(CDD) pada Kantor Pusat Bank </w:t>
      </w:r>
      <w:proofErr w:type="spellStart"/>
      <w:r>
        <w:rPr>
          <w:rFonts w:ascii="Times New Roman" w:hAnsi="Times New Roman" w:cs="Times New Roman"/>
          <w:sz w:val="24"/>
          <w:szCs w:val="24"/>
        </w:rPr>
        <w:t>Sumsel</w:t>
      </w:r>
      <w:proofErr w:type="spellEnd"/>
      <w:r>
        <w:rPr>
          <w:rFonts w:ascii="Times New Roman" w:hAnsi="Times New Roman" w:cs="Times New Roman"/>
          <w:sz w:val="24"/>
          <w:szCs w:val="24"/>
        </w:rPr>
        <w:t xml:space="preserve"> Babel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eastAsia="SimSun" w:hAnsi="Times New Roman" w:cs="Times New Roman"/>
          <w:sz w:val="24"/>
          <w:szCs w:val="24"/>
        </w:rPr>
        <w:t>diadaptasi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lanjut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kedua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dasar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hukum</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atas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Internal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Perusahaan. </w:t>
      </w:r>
      <w:proofErr w:type="spellStart"/>
      <w:r>
        <w:rPr>
          <w:rFonts w:ascii="Times New Roman" w:eastAsia="SimSun" w:hAnsi="Times New Roman" w:cs="Times New Roman"/>
          <w:sz w:val="24"/>
          <w:szCs w:val="24"/>
        </w:rPr>
        <w:t>Penerapan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(CDD)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program 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(APU)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di Kantor Pusat Bank </w:t>
      </w:r>
      <w:proofErr w:type="spellStart"/>
      <w:r>
        <w:rPr>
          <w:rFonts w:ascii="Times New Roman" w:hAnsi="Times New Roman" w:cs="Times New Roman"/>
          <w:sz w:val="24"/>
          <w:szCs w:val="24"/>
        </w:rPr>
        <w:t>Sumsel</w:t>
      </w:r>
      <w:proofErr w:type="spellEnd"/>
      <w:r>
        <w:rPr>
          <w:rFonts w:ascii="Times New Roman" w:hAnsi="Times New Roman" w:cs="Times New Roman"/>
          <w:sz w:val="24"/>
          <w:szCs w:val="24"/>
        </w:rPr>
        <w:t xml:space="preserve"> Babel</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dilakukan</w:t>
      </w:r>
      <w:proofErr w:type="spellEnd"/>
      <w:r>
        <w:rPr>
          <w:rFonts w:ascii="Times New Roman" w:eastAsia="SimSun" w:hAnsi="Times New Roman" w:cs="Times New Roman"/>
          <w:sz w:val="24"/>
          <w:szCs w:val="24"/>
        </w:rPr>
        <w:t xml:space="preserve"> oleh </w:t>
      </w:r>
      <w:r>
        <w:rPr>
          <w:rFonts w:ascii="Times New Roman" w:hAnsi="Times New Roman" w:cs="Times New Roman"/>
          <w:sz w:val="24"/>
          <w:szCs w:val="24"/>
        </w:rPr>
        <w:t xml:space="preserve">Unit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dan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(APU PPT)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r>
        <w:rPr>
          <w:rFonts w:ascii="Times New Roman" w:eastAsia="SimSun" w:hAnsi="Times New Roman" w:cs="Times New Roman"/>
          <w:sz w:val="24"/>
          <w:szCs w:val="24"/>
        </w:rPr>
        <w:t xml:space="preserve">Ketika </w:t>
      </w:r>
      <w:proofErr w:type="spellStart"/>
      <w:r>
        <w:rPr>
          <w:rFonts w:ascii="Times New Roman" w:eastAsia="SimSun" w:hAnsi="Times New Roman" w:cs="Times New Roman"/>
          <w:sz w:val="24"/>
          <w:szCs w:val="24"/>
        </w:rPr>
        <w:t>melaksanakan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aktivitas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pelayanan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di bank, Calon </w:t>
      </w:r>
      <w:r>
        <w:rPr>
          <w:rFonts w:ascii="Times New Roman" w:eastAsia="SimSun" w:hAnsi="Times New Roman" w:cs="Times New Roman"/>
          <w:i/>
          <w:iCs/>
          <w:sz w:val="24"/>
          <w:szCs w:val="24"/>
        </w:rPr>
        <w:t>Customer</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tentu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pertama</w:t>
      </w:r>
      <w:proofErr w:type="spellEnd"/>
      <w:r>
        <w:rPr>
          <w:rFonts w:ascii="Times New Roman" w:eastAsia="SimSun" w:hAnsi="Times New Roman" w:cs="Times New Roman"/>
          <w:sz w:val="24"/>
          <w:szCs w:val="24"/>
        </w:rPr>
        <w:t xml:space="preserve"> kali </w:t>
      </w:r>
      <w:proofErr w:type="spellStart"/>
      <w:r>
        <w:rPr>
          <w:rFonts w:ascii="Times New Roman" w:eastAsia="SimSun" w:hAnsi="Times New Roman" w:cs="Times New Roman"/>
          <w:sz w:val="24"/>
          <w:szCs w:val="24"/>
        </w:rPr>
        <w: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berhadapan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Service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Teller</w:t>
      </w:r>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Service </w:t>
      </w:r>
      <w:r>
        <w:rPr>
          <w:rFonts w:ascii="Times New Roman" w:eastAsia="SimSun" w:hAnsi="Times New Roman" w:cs="Times New Roman"/>
          <w:sz w:val="24"/>
          <w:szCs w:val="24"/>
        </w:rPr>
        <w:t xml:space="preserve">dan </w:t>
      </w:r>
      <w:r>
        <w:rPr>
          <w:rFonts w:ascii="Times New Roman" w:eastAsia="SimSun" w:hAnsi="Times New Roman" w:cs="Times New Roman"/>
          <w:i/>
          <w:iCs/>
          <w:sz w:val="24"/>
          <w:szCs w:val="24"/>
        </w:rPr>
        <w:t xml:space="preserve">Teller </w:t>
      </w:r>
      <w:r>
        <w:rPr>
          <w:rFonts w:ascii="Times New Roman" w:eastAsia="SimSun" w:hAnsi="Times New Roman" w:cs="Times New Roman"/>
          <w:sz w:val="24"/>
          <w:szCs w:val="24"/>
        </w:rPr>
        <w:t xml:space="preserve">pun </w:t>
      </w:r>
      <w:proofErr w:type="spellStart"/>
      <w:r>
        <w:rPr>
          <w:rFonts w:ascii="Times New Roman" w:eastAsia="SimSun" w:hAnsi="Times New Roman" w:cs="Times New Roman"/>
          <w:sz w:val="24"/>
          <w:szCs w:val="24"/>
        </w:rPr>
        <w:t>harus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menerapkan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prosedur</w:t>
      </w:r>
      <w:proofErr w:type="spellEnd"/>
      <w:r>
        <w:rPr>
          <w:rFonts w:ascii="Times New Roman" w:hAnsi="Times New Roman" w:cs="Times New Roman"/>
          <w:sz w:val="24"/>
          <w:szCs w:val="24"/>
        </w:rPr>
        <w:t xml:space="preserve"> </w:t>
      </w: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w:t>
      </w:r>
      <w:proofErr w:type="spellStart"/>
      <w:r>
        <w:rPr>
          <w:rFonts w:ascii="Times New Roman" w:eastAsia="SimSun" w:hAnsi="Times New Roman" w:cs="Times New Roman"/>
          <w:sz w:val="24"/>
          <w:szCs w:val="24"/>
        </w:rPr>
        <w:t>terhadap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pelayanan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guna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memitigasi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risiko</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pencucian</w:t>
      </w:r>
      <w:proofErr w:type="spellEnd"/>
      <w:r>
        <w:rPr>
          <w:rFonts w:ascii="Times New Roman" w:eastAsia="SimSun" w:hAnsi="Times New Roman" w:cs="Times New Roman"/>
          <w:sz w:val="24"/>
          <w:szCs w:val="24"/>
        </w:rPr>
        <w:t xml:space="preserve"> uang.</w:t>
      </w:r>
      <w:r>
        <w:rPr>
          <w:rStyle w:val="ReferensiCatatanKaki"/>
          <w:rFonts w:ascii="Times New Roman" w:eastAsia="SimSun" w:hAnsi="Times New Roman" w:cs="Times New Roman"/>
          <w:sz w:val="24"/>
          <w:szCs w:val="24"/>
        </w:rPr>
        <w:footnoteReference w:id="21"/>
      </w:r>
    </w:p>
    <w:p w14:paraId="4AD2256E" w14:textId="77777777" w:rsidR="000658A3" w:rsidRDefault="00000000">
      <w:pPr>
        <w:spacing w:line="360" w:lineRule="auto"/>
        <w:ind w:firstLineChars="333" w:firstLine="799"/>
        <w:jc w:val="both"/>
        <w:rPr>
          <w:rFonts w:ascii="Times New Roman" w:hAnsi="Times New Roman" w:cs="Times New Roman"/>
          <w:sz w:val="24"/>
          <w:szCs w:val="24"/>
        </w:rPr>
      </w:pPr>
      <w:proofErr w:type="spellStart"/>
      <w:r>
        <w:rPr>
          <w:rFonts w:ascii="Times New Roman" w:eastAsia="Tahoma" w:hAnsi="Times New Roman" w:cs="Times New Roman"/>
          <w:sz w:val="24"/>
          <w:szCs w:val="24"/>
        </w:rPr>
        <w:t>Apabila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selama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prosedur</w:t>
      </w:r>
      <w:proofErr w:type="spellEnd"/>
      <w:r>
        <w:rPr>
          <w:rFonts w:ascii="Times New Roman" w:eastAsia="Tahoma" w:hAnsi="Times New Roman" w:cs="Times New Roman"/>
          <w:sz w:val="24"/>
          <w:szCs w:val="24"/>
        </w:rPr>
        <w:t xml:space="preserve"> </w:t>
      </w:r>
      <w:r>
        <w:rPr>
          <w:rStyle w:val="Penekanan"/>
          <w:rFonts w:ascii="Times New Roman" w:eastAsia="Tahoma" w:hAnsi="Times New Roman" w:cs="Times New Roman"/>
          <w:sz w:val="24"/>
          <w:szCs w:val="24"/>
        </w:rPr>
        <w:t xml:space="preserve">Customer Due </w:t>
      </w:r>
      <w:proofErr w:type="spellStart"/>
      <w:r>
        <w:rPr>
          <w:rStyle w:val="Penekanan"/>
          <w:rFonts w:ascii="Times New Roman" w:eastAsia="Tahoma" w:hAnsi="Times New Roman" w:cs="Times New Roman"/>
          <w:sz w:val="24"/>
          <w:szCs w:val="24"/>
        </w:rPr>
        <w:t>Dilligence</w:t>
      </w:r>
      <w:proofErr w:type="spellEnd"/>
      <w:r>
        <w:rPr>
          <w:rFonts w:ascii="Times New Roman" w:eastAsia="Tahoma" w:hAnsi="Times New Roman" w:cs="Times New Roman"/>
          <w:sz w:val="24"/>
          <w:szCs w:val="24"/>
        </w:rPr>
        <w:t xml:space="preserve"> (CDD) </w:t>
      </w:r>
      <w:proofErr w:type="spellStart"/>
      <w:r>
        <w:rPr>
          <w:rFonts w:ascii="Times New Roman" w:eastAsia="Tahoma" w:hAnsi="Times New Roman" w:cs="Times New Roman"/>
          <w:sz w:val="24"/>
          <w:szCs w:val="24"/>
        </w:rPr>
        <w:t>diterapkan</w:t>
      </w:r>
      <w:proofErr w:type="spellEnd"/>
      <w:r>
        <w:rPr>
          <w:rFonts w:ascii="Times New Roman" w:eastAsia="Tahoma" w:hAnsi="Times New Roman" w:cs="Times New Roman"/>
          <w:sz w:val="24"/>
          <w:szCs w:val="24"/>
        </w:rPr>
        <w:t xml:space="preserve"> oleh </w:t>
      </w:r>
      <w:r>
        <w:rPr>
          <w:rFonts w:ascii="Times New Roman" w:eastAsia="Tahoma" w:hAnsi="Times New Roman" w:cs="Times New Roman"/>
          <w:i/>
          <w:iCs/>
          <w:sz w:val="24"/>
          <w:szCs w:val="24"/>
        </w:rPr>
        <w:t xml:space="preserve">Customer Service </w:t>
      </w:r>
      <w:r>
        <w:rPr>
          <w:rFonts w:ascii="Times New Roman" w:eastAsia="Tahoma" w:hAnsi="Times New Roman" w:cs="Times New Roman"/>
          <w:sz w:val="24"/>
          <w:szCs w:val="24"/>
        </w:rPr>
        <w:t xml:space="preserve">dan </w:t>
      </w:r>
      <w:r>
        <w:rPr>
          <w:rFonts w:ascii="Times New Roman" w:eastAsia="Tahoma" w:hAnsi="Times New Roman" w:cs="Times New Roman"/>
          <w:i/>
          <w:iCs/>
          <w:sz w:val="24"/>
          <w:szCs w:val="24"/>
        </w:rPr>
        <w:t xml:space="preserve">Teller </w:t>
      </w:r>
      <w:proofErr w:type="spellStart"/>
      <w:r>
        <w:rPr>
          <w:rFonts w:ascii="Times New Roman" w:eastAsia="Tahoma" w:hAnsi="Times New Roman" w:cs="Times New Roman"/>
          <w:sz w:val="24"/>
          <w:szCs w:val="24"/>
        </w:rPr>
        <w:t>disetiap</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kantor</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cabang</w:t>
      </w:r>
      <w:proofErr w:type="spellEnd"/>
      <w:r>
        <w:rPr>
          <w:rFonts w:ascii="Times New Roman" w:eastAsia="Tahoma" w:hAnsi="Times New Roman" w:cs="Times New Roman"/>
          <w:sz w:val="24"/>
          <w:szCs w:val="24"/>
        </w:rPr>
        <w:t xml:space="preserve"> Bank </w:t>
      </w:r>
      <w:proofErr w:type="spellStart"/>
      <w:r>
        <w:rPr>
          <w:rFonts w:ascii="Times New Roman" w:eastAsia="Tahoma" w:hAnsi="Times New Roman" w:cs="Times New Roman"/>
          <w:sz w:val="24"/>
          <w:szCs w:val="24"/>
        </w:rPr>
        <w:t>Sumsel</w:t>
      </w:r>
      <w:proofErr w:type="spellEnd"/>
      <w:r>
        <w:rPr>
          <w:rFonts w:ascii="Times New Roman" w:eastAsia="Tahoma" w:hAnsi="Times New Roman" w:cs="Times New Roman"/>
          <w:sz w:val="24"/>
          <w:szCs w:val="24"/>
        </w:rPr>
        <w:t xml:space="preserve"> Babel</w:t>
      </w:r>
      <w:r>
        <w:rPr>
          <w:rFonts w:ascii="Times New Roman" w:hAnsi="Times New Roman" w:cs="Times New Roman"/>
          <w:sz w:val="24"/>
          <w:szCs w:val="24"/>
        </w:rPr>
        <w:t xml:space="preserve"> </w:t>
      </w:r>
      <w:proofErr w:type="spellStart"/>
      <w:r>
        <w:rPr>
          <w:rFonts w:ascii="Times New Roman" w:eastAsia="Tahoma" w:hAnsi="Times New Roman" w:cs="Times New Roman"/>
          <w:sz w:val="24"/>
          <w:szCs w:val="24"/>
        </w:rPr>
        <w:t>ditemukan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transaksi</w:t>
      </w:r>
      <w:proofErr w:type="spellEnd"/>
      <w:r>
        <w:rPr>
          <w:rFonts w:ascii="Times New Roman" w:eastAsia="Tahoma" w:hAnsi="Times New Roman" w:cs="Times New Roman"/>
          <w:sz w:val="24"/>
          <w:szCs w:val="24"/>
        </w:rPr>
        <w:t xml:space="preserve"> yang </w:t>
      </w:r>
      <w:proofErr w:type="spellStart"/>
      <w:r>
        <w:rPr>
          <w:rFonts w:ascii="Times New Roman" w:eastAsia="Tahoma" w:hAnsi="Times New Roman" w:cs="Times New Roman"/>
          <w:sz w:val="24"/>
          <w:szCs w:val="24"/>
        </w:rPr>
        <w:t>mencurigakan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maka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kantor</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cabang</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akan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melaporkan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kepada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kantor</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pusat</w:t>
      </w:r>
      <w:proofErr w:type="spellEnd"/>
      <w:r>
        <w:rPr>
          <w:rFonts w:ascii="Times New Roman" w:eastAsia="Tahoma" w:hAnsi="Times New Roman" w:cs="Times New Roman"/>
          <w:sz w:val="24"/>
          <w:szCs w:val="24"/>
        </w:rPr>
        <w:t xml:space="preserve">. Kantor </w:t>
      </w:r>
      <w:proofErr w:type="spellStart"/>
      <w:r>
        <w:rPr>
          <w:rFonts w:ascii="Times New Roman" w:eastAsia="Tahoma" w:hAnsi="Times New Roman" w:cs="Times New Roman"/>
          <w:sz w:val="24"/>
          <w:szCs w:val="24"/>
        </w:rPr>
        <w:t>cabang</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akan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membuat</w:t>
      </w:r>
      <w:proofErr w:type="spellEnd"/>
      <w:r>
        <w:rPr>
          <w:rFonts w:ascii="Times New Roman" w:eastAsia="Tahoma"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Mencurigakan</w:t>
      </w:r>
      <w:proofErr w:type="spellEnd"/>
      <w:r>
        <w:rPr>
          <w:rFonts w:ascii="Times New Roman" w:hAnsi="Times New Roman" w:cs="Times New Roman"/>
          <w:sz w:val="24"/>
          <w:szCs w:val="24"/>
        </w:rPr>
        <w:t xml:space="preserve"> (LTKM) yang </w:t>
      </w:r>
      <w:proofErr w:type="spellStart"/>
      <w:r>
        <w:rPr>
          <w:rFonts w:ascii="Times New Roman" w:hAnsi="Times New Roman" w:cs="Times New Roman"/>
          <w:sz w:val="24"/>
          <w:szCs w:val="24"/>
        </w:rPr>
        <w:t>ditujukan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Divisi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Tata Kelola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dan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(APU PPT).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Mencurigakan</w:t>
      </w:r>
      <w:proofErr w:type="spellEnd"/>
      <w:r>
        <w:rPr>
          <w:rFonts w:ascii="Times New Roman" w:hAnsi="Times New Roman" w:cs="Times New Roman"/>
          <w:sz w:val="24"/>
          <w:szCs w:val="24"/>
        </w:rPr>
        <w:t xml:space="preserve"> (LTKM)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ditindaklanjuti</w:t>
      </w:r>
      <w:proofErr w:type="spellEnd"/>
      <w:r>
        <w:rPr>
          <w:rFonts w:ascii="Times New Roman" w:hAnsi="Times New Roman" w:cs="Times New Roman"/>
          <w:sz w:val="24"/>
          <w:szCs w:val="24"/>
        </w:rPr>
        <w:t xml:space="preserve"> oleh Unit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dan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(APU PPT)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2 (dua)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22"/>
      </w:r>
      <w:r>
        <w:rPr>
          <w:rFonts w:ascii="Times New Roman" w:hAnsi="Times New Roman" w:cs="Times New Roman"/>
          <w:sz w:val="24"/>
          <w:szCs w:val="24"/>
        </w:rPr>
        <w:t xml:space="preserve"> </w:t>
      </w:r>
    </w:p>
    <w:p w14:paraId="7AF2C84C" w14:textId="77777777" w:rsidR="000658A3" w:rsidRDefault="00000000">
      <w:pPr>
        <w:pStyle w:val="DaftarParagraf"/>
        <w:numPr>
          <w:ilvl w:val="0"/>
          <w:numId w:val="8"/>
        </w:numPr>
        <w:spacing w:line="360" w:lineRule="auto"/>
        <w:jc w:val="both"/>
        <w:rPr>
          <w:rFonts w:ascii="Times New Roman" w:eastAsia="SimSun" w:hAnsi="Times New Roman" w:cs="Times New Roman"/>
          <w:i/>
          <w:iCs/>
          <w:sz w:val="24"/>
          <w:szCs w:val="24"/>
        </w:rPr>
      </w:pP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identifikasi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verifikasi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pemantauan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r>
        <w:rPr>
          <w:rFonts w:ascii="Times New Roman" w:eastAsia="SimSun" w:hAnsi="Times New Roman" w:cs="Times New Roman"/>
          <w:i/>
          <w:iCs/>
          <w:sz w:val="24"/>
          <w:szCs w:val="24"/>
        </w:rPr>
        <w:t xml:space="preserve">customer profile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profil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profile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profil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meliputi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identitas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pekerjaan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bidang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usaha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jumlah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penghasilan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rekening</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kegiatan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tujuan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pembukaan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rekening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w:t>
      </w:r>
      <w:r>
        <w:rPr>
          <w:rStyle w:val="ReferensiCatatanKaki"/>
          <w:rFonts w:ascii="Times New Roman" w:eastAsia="SimSun" w:hAnsi="Times New Roman" w:cs="Times New Roman"/>
          <w:sz w:val="24"/>
          <w:szCs w:val="24"/>
        </w:rPr>
        <w:footnoteReference w:id="23"/>
      </w:r>
      <w:r>
        <w:rPr>
          <w:rFonts w:ascii="Times New Roman" w:eastAsia="SimSun" w:hAnsi="Times New Roman" w:cs="Times New Roman"/>
          <w:sz w:val="24"/>
          <w:szCs w:val="24"/>
        </w:rPr>
        <w:t xml:space="preserve"> </w:t>
      </w:r>
    </w:p>
    <w:p w14:paraId="4EFAF58F" w14:textId="77777777" w:rsidR="000658A3" w:rsidRDefault="00000000">
      <w:pPr>
        <w:pStyle w:val="DaftarParagraf"/>
        <w:numPr>
          <w:ilvl w:val="0"/>
          <w:numId w:val="8"/>
        </w:numPr>
        <w:spacing w:line="360" w:lineRule="auto"/>
        <w:jc w:val="both"/>
        <w:rPr>
          <w:rFonts w:ascii="Times New Roman" w:eastAsia="SimSun" w:hAnsi="Times New Roman" w:cs="Times New Roman"/>
          <w:i/>
          <w:iCs/>
          <w:sz w:val="24"/>
          <w:szCs w:val="24"/>
        </w:rPr>
      </w:pPr>
      <w:proofErr w:type="spellStart"/>
      <w:r>
        <w:rPr>
          <w:rFonts w:ascii="Times New Roman" w:eastAsia="SimSun" w:hAnsi="Times New Roman" w:cs="Times New Roman"/>
          <w:sz w:val="24"/>
          <w:szCs w:val="24"/>
        </w:rPr>
        <w:t>Tahap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kedua</w:t>
      </w:r>
      <w:proofErr w:type="spellEnd"/>
      <w:r>
        <w:rPr>
          <w:rFonts w:ascii="Times New Roman" w:eastAsia="SimSun" w:hAnsi="Times New Roman" w:cs="Times New Roman"/>
          <w:sz w:val="24"/>
          <w:szCs w:val="24"/>
        </w:rPr>
        <w:t xml:space="preserve">, </w:t>
      </w:r>
      <w:proofErr w:type="spellStart"/>
      <w:r>
        <w:rPr>
          <w:rFonts w:ascii="Times New Roman" w:hAnsi="Times New Roman" w:cs="Times New Roman"/>
          <w:sz w:val="24"/>
          <w:szCs w:val="24"/>
        </w:rPr>
        <w:t>identifikasi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verifikasi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pemantauan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customer screening</w:t>
      </w:r>
      <w:r>
        <w:rPr>
          <w:rFonts w:ascii="Times New Roman" w:eastAsia="SimSun" w:hAnsi="Times New Roman" w:cs="Times New Roman"/>
          <w:sz w:val="24"/>
          <w:szCs w:val="24"/>
        </w:rPr>
        <w:t xml:space="preserve"> dan </w:t>
      </w:r>
      <w:r>
        <w:rPr>
          <w:rFonts w:ascii="Times New Roman" w:eastAsia="SimSun" w:hAnsi="Times New Roman" w:cs="Times New Roman"/>
          <w:i/>
          <w:iCs/>
          <w:sz w:val="24"/>
          <w:szCs w:val="24"/>
        </w:rPr>
        <w:t xml:space="preserve">screening </w:t>
      </w:r>
      <w:r>
        <w:rPr>
          <w:rFonts w:ascii="Times New Roman" w:hAnsi="Times New Roman" w:cs="Times New Roman"/>
          <w:sz w:val="24"/>
          <w:szCs w:val="24"/>
        </w:rPr>
        <w:t xml:space="preserve">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(APU). Pada</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tahap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akan</w:t>
      </w:r>
      <w:proofErr w:type="spellEnd"/>
      <w:r>
        <w:rPr>
          <w:rFonts w:ascii="Times New Roman" w:eastAsia="SimSun" w:hAnsi="Times New Roman" w:cs="Times New Roman"/>
          <w:sz w:val="24"/>
          <w:szCs w:val="24"/>
        </w:rPr>
        <w:t xml:space="preserve"> di-</w:t>
      </w:r>
      <w:r>
        <w:rPr>
          <w:rFonts w:ascii="Times New Roman" w:eastAsia="SimSun" w:hAnsi="Times New Roman" w:cs="Times New Roman"/>
          <w:i/>
          <w:iCs/>
          <w:sz w:val="24"/>
          <w:szCs w:val="24"/>
        </w:rPr>
        <w:t xml:space="preserve">filter </w:t>
      </w:r>
      <w:proofErr w:type="spellStart"/>
      <w:r>
        <w:rPr>
          <w:rFonts w:ascii="Times New Roman" w:eastAsia="SimSun" w:hAnsi="Times New Roman" w:cs="Times New Roman"/>
          <w:sz w:val="24"/>
          <w:szCs w:val="24"/>
        </w:rPr>
        <w:t>mengenai</w:t>
      </w:r>
      <w:proofErr w:type="spellEnd"/>
      <w:r>
        <w:rPr>
          <w:rFonts w:ascii="Times New Roman" w:eastAsia="SimSun" w:hAnsi="Times New Roman" w:cs="Times New Roman"/>
          <w:sz w:val="24"/>
          <w:szCs w:val="24"/>
        </w:rPr>
        <w:t xml:space="preserve"> </w:t>
      </w:r>
      <w:proofErr w:type="spellStart"/>
      <w:r>
        <w:rPr>
          <w:rFonts w:ascii="Times New Roman" w:hAnsi="Times New Roman" w:cs="Times New Roman"/>
          <w:sz w:val="24"/>
          <w:szCs w:val="24"/>
          <w:lang w:val="en-GB"/>
        </w:rPr>
        <w:t>kemiripan</w:t>
      </w:r>
      <w:proofErr w:type="spellEnd"/>
      <w:r>
        <w:rPr>
          <w:rFonts w:ascii="Times New Roman" w:hAnsi="Times New Roman" w:cs="Times New Roman"/>
          <w:sz w:val="24"/>
          <w:szCs w:val="24"/>
          <w:lang w:val="en-GB"/>
        </w:rPr>
        <w:t xml:space="preserve"> data </w:t>
      </w:r>
      <w:proofErr w:type="spellStart"/>
      <w:r>
        <w:rPr>
          <w:rFonts w:ascii="Times New Roman" w:hAnsi="Times New Roman" w:cs="Times New Roman"/>
          <w:sz w:val="24"/>
          <w:szCs w:val="24"/>
          <w:lang w:val="en-GB"/>
        </w:rPr>
        <w:t>nasabah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baru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melalui</w:t>
      </w:r>
      <w:proofErr w:type="spellEnd"/>
      <w:r>
        <w:rPr>
          <w:rFonts w:ascii="Times New Roman" w:hAnsi="Times New Roman" w:cs="Times New Roman"/>
          <w:sz w:val="24"/>
          <w:szCs w:val="24"/>
          <w:lang w:val="en-GB"/>
        </w:rPr>
        <w:t xml:space="preserve"> menu PEP &amp; </w:t>
      </w:r>
      <w:r>
        <w:rPr>
          <w:rFonts w:ascii="Times New Roman" w:hAnsi="Times New Roman" w:cs="Times New Roman"/>
          <w:i/>
          <w:iCs/>
          <w:sz w:val="24"/>
          <w:szCs w:val="24"/>
          <w:lang w:val="en-GB"/>
        </w:rPr>
        <w:t>negative list</w:t>
      </w:r>
      <w:r>
        <w:rPr>
          <w:rFonts w:ascii="Times New Roman" w:hAnsi="Times New Roman" w:cs="Times New Roman"/>
          <w:sz w:val="24"/>
          <w:szCs w:val="24"/>
          <w:lang w:val="en-GB"/>
        </w:rPr>
        <w:t xml:space="preserve"> </w:t>
      </w:r>
      <w:r>
        <w:rPr>
          <w:rFonts w:ascii="Times New Roman" w:hAnsi="Times New Roman" w:cs="Times New Roman"/>
          <w:sz w:val="24"/>
          <w:szCs w:val="24"/>
          <w:lang w:val="en-GB"/>
        </w:rPr>
        <w:lastRenderedPageBreak/>
        <w:t xml:space="preserve">pada </w:t>
      </w:r>
      <w:proofErr w:type="spellStart"/>
      <w:r>
        <w:rPr>
          <w:rFonts w:ascii="Times New Roman" w:hAnsi="Times New Roman" w:cs="Times New Roman"/>
          <w:sz w:val="24"/>
          <w:szCs w:val="24"/>
          <w:lang w:val="en-GB"/>
        </w:rPr>
        <w:t>Aplikasi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Sistem</w:t>
      </w:r>
      <w:proofErr w:type="spellEnd"/>
      <w:r>
        <w:rPr>
          <w:rFonts w:ascii="Times New Roman" w:hAnsi="Times New Roman" w:cs="Times New Roman"/>
          <w:sz w:val="24"/>
          <w:szCs w:val="24"/>
          <w:lang w:val="en-GB"/>
        </w:rPr>
        <w:t xml:space="preserve"> APU PPT </w:t>
      </w:r>
      <w:proofErr w:type="spellStart"/>
      <w:r>
        <w:rPr>
          <w:rFonts w:ascii="Times New Roman" w:hAnsi="Times New Roman" w:cs="Times New Roman"/>
          <w:sz w:val="24"/>
          <w:szCs w:val="24"/>
          <w:lang w:val="en-GB"/>
        </w:rPr>
        <w:t>Terpadu</w:t>
      </w:r>
      <w:proofErr w:type="spellEnd"/>
      <w:r>
        <w:rPr>
          <w:rFonts w:ascii="Times New Roman" w:hAnsi="Times New Roman" w:cs="Times New Roman"/>
          <w:sz w:val="24"/>
          <w:szCs w:val="24"/>
          <w:lang w:val="en-GB"/>
        </w:rPr>
        <w:t xml:space="preserve">. Pada </w:t>
      </w:r>
      <w:proofErr w:type="spellStart"/>
      <w:r>
        <w:rPr>
          <w:rFonts w:ascii="Times New Roman" w:hAnsi="Times New Roman" w:cs="Times New Roman"/>
          <w:sz w:val="24"/>
          <w:szCs w:val="24"/>
          <w:lang w:val="en-GB"/>
        </w:rPr>
        <w:t>tahap</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 xml:space="preserve">screening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dibedakan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menjadi</w:t>
      </w:r>
      <w:proofErr w:type="spellEnd"/>
      <w:r>
        <w:rPr>
          <w:rFonts w:ascii="Times New Roman" w:hAnsi="Times New Roman" w:cs="Times New Roman"/>
          <w:sz w:val="24"/>
          <w:szCs w:val="24"/>
          <w:lang w:val="en-GB"/>
        </w:rPr>
        <w:t xml:space="preserve"> 2 (dua) </w:t>
      </w:r>
      <w:proofErr w:type="spellStart"/>
      <w:r>
        <w:rPr>
          <w:rFonts w:ascii="Times New Roman" w:hAnsi="Times New Roman" w:cs="Times New Roman"/>
          <w:sz w:val="24"/>
          <w:szCs w:val="24"/>
          <w:lang w:val="en-GB"/>
        </w:rPr>
        <w:t>yaitu</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 xml:space="preserve">screening </w:t>
      </w:r>
      <w:proofErr w:type="spellStart"/>
      <w:r>
        <w:rPr>
          <w:rFonts w:ascii="Times New Roman" w:hAnsi="Times New Roman" w:cs="Times New Roman"/>
          <w:sz w:val="24"/>
          <w:szCs w:val="24"/>
          <w:lang w:val="en-GB"/>
        </w:rPr>
        <w:t>terhadap</w:t>
      </w:r>
      <w:proofErr w:type="spellEnd"/>
      <w:r>
        <w:rPr>
          <w:rFonts w:ascii="Times New Roman" w:hAnsi="Times New Roman" w:cs="Times New Roman"/>
          <w:sz w:val="24"/>
          <w:szCs w:val="24"/>
        </w:rPr>
        <w:t xml:space="preserve"> </w:t>
      </w:r>
      <w:proofErr w:type="spellStart"/>
      <w:r>
        <w:rPr>
          <w:rFonts w:ascii="Times New Roman" w:eastAsia="SimSun" w:hAnsi="Times New Roman" w:cs="Times New Roman"/>
          <w:sz w:val="24"/>
          <w:szCs w:val="24"/>
        </w:rPr>
        <w:t>pembukaan</w:t>
      </w:r>
      <w:proofErr w:type="spellEnd"/>
      <w:r>
        <w:rPr>
          <w:rFonts w:ascii="Times New Roman" w:eastAsia="SimSun" w:hAnsi="Times New Roman" w:cs="Times New Roman"/>
          <w:sz w:val="24"/>
          <w:szCs w:val="24"/>
        </w:rPr>
        <w:t xml:space="preserve"> </w:t>
      </w:r>
      <w:r>
        <w:rPr>
          <w:rFonts w:ascii="Times New Roman" w:hAnsi="Times New Roman" w:cs="Times New Roman"/>
          <w:i/>
          <w:iCs/>
          <w:sz w:val="24"/>
          <w:szCs w:val="24"/>
          <w:lang w:val="en-GB"/>
        </w:rPr>
        <w:t xml:space="preserve">Customer Information </w:t>
      </w:r>
      <w:r>
        <w:rPr>
          <w:rFonts w:ascii="Times New Roman" w:hAnsi="Times New Roman" w:cs="Times New Roman"/>
          <w:i/>
          <w:iCs/>
          <w:sz w:val="24"/>
          <w:szCs w:val="24"/>
        </w:rPr>
        <w:t>F</w:t>
      </w:r>
      <w:proofErr w:type="spellStart"/>
      <w:r>
        <w:rPr>
          <w:rFonts w:ascii="Times New Roman" w:hAnsi="Times New Roman" w:cs="Times New Roman"/>
          <w:i/>
          <w:iCs/>
          <w:sz w:val="24"/>
          <w:szCs w:val="24"/>
          <w:lang w:val="en-GB"/>
        </w:rPr>
        <w:t>ile</w:t>
      </w:r>
      <w:proofErr w:type="spellEnd"/>
      <w:r>
        <w:rPr>
          <w:rFonts w:ascii="Times New Roman" w:hAnsi="Times New Roman" w:cs="Times New Roman"/>
          <w:i/>
          <w:iCs/>
          <w:sz w:val="24"/>
          <w:szCs w:val="24"/>
          <w:lang w:val="en-GB"/>
        </w:rPr>
        <w:t xml:space="preserve"> </w:t>
      </w:r>
      <w:r>
        <w:rPr>
          <w:rFonts w:ascii="Times New Roman" w:hAnsi="Times New Roman" w:cs="Times New Roman"/>
          <w:sz w:val="24"/>
          <w:szCs w:val="24"/>
          <w:lang w:val="en-GB"/>
        </w:rPr>
        <w:t>(CIF) dan</w:t>
      </w:r>
      <w:r>
        <w:rPr>
          <w:rFonts w:ascii="Times New Roman" w:hAnsi="Times New Roman" w:cs="Times New Roman"/>
          <w:sz w:val="24"/>
          <w:szCs w:val="24"/>
        </w:rPr>
        <w:t xml:space="preserve"> </w:t>
      </w:r>
      <w:proofErr w:type="spellStart"/>
      <w:r>
        <w:rPr>
          <w:rFonts w:ascii="Times New Roman" w:hAnsi="Times New Roman" w:cs="Times New Roman"/>
          <w:sz w:val="24"/>
          <w:szCs w:val="24"/>
        </w:rPr>
        <w:t>pembukaan</w:t>
      </w:r>
      <w:proofErr w:type="spellEnd"/>
      <w:r>
        <w:rPr>
          <w:rFonts w:ascii="Times New Roman" w:hAnsi="Times New Roman" w:cs="Times New Roman"/>
          <w:sz w:val="24"/>
          <w:szCs w:val="24"/>
          <w:lang w:val="en-GB"/>
        </w:rPr>
        <w:t xml:space="preserve"> </w:t>
      </w:r>
      <w:proofErr w:type="spellStart"/>
      <w:r>
        <w:rPr>
          <w:rFonts w:ascii="Times New Roman" w:eastAsia="SimSun" w:hAnsi="Times New Roman" w:cs="Times New Roman"/>
          <w:sz w:val="24"/>
          <w:szCs w:val="24"/>
        </w:rPr>
        <w:t>rekening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baru</w:t>
      </w:r>
      <w:proofErr w:type="spellEnd"/>
      <w:r>
        <w:rPr>
          <w:rFonts w:ascii="Times New Roman" w:eastAsia="SimSun" w:hAnsi="Times New Roman" w:cs="Times New Roman"/>
          <w:sz w:val="24"/>
          <w:szCs w:val="24"/>
        </w:rPr>
        <w:t xml:space="preserve"> oleh </w:t>
      </w:r>
      <w:r>
        <w:rPr>
          <w:rFonts w:ascii="Times New Roman" w:eastAsia="SimSun" w:hAnsi="Times New Roman" w:cs="Times New Roman"/>
          <w:i/>
          <w:iCs/>
          <w:sz w:val="24"/>
          <w:szCs w:val="24"/>
        </w:rPr>
        <w:t xml:space="preserve">Customer Service </w:t>
      </w:r>
      <w:r>
        <w:rPr>
          <w:rFonts w:ascii="Times New Roman" w:eastAsia="SimSun" w:hAnsi="Times New Roman" w:cs="Times New Roman"/>
          <w:sz w:val="24"/>
          <w:szCs w:val="24"/>
        </w:rPr>
        <w:t xml:space="preserve">dan </w:t>
      </w:r>
      <w:r>
        <w:rPr>
          <w:rFonts w:ascii="Times New Roman" w:hAnsi="Times New Roman" w:cs="Times New Roman"/>
          <w:i/>
          <w:iCs/>
          <w:sz w:val="24"/>
          <w:szCs w:val="24"/>
          <w:lang w:val="en-GB"/>
        </w:rPr>
        <w:t xml:space="preserve">screening </w:t>
      </w:r>
      <w:proofErr w:type="spellStart"/>
      <w:r>
        <w:rPr>
          <w:rFonts w:ascii="Times New Roman" w:hAnsi="Times New Roman" w:cs="Times New Roman"/>
          <w:sz w:val="24"/>
          <w:szCs w:val="24"/>
          <w:lang w:val="en-GB"/>
        </w:rPr>
        <w:t>terhadap</w:t>
      </w:r>
      <w:proofErr w:type="spellEnd"/>
      <w:r>
        <w:rPr>
          <w:rFonts w:ascii="Times New Roman" w:hAnsi="Times New Roman" w:cs="Times New Roman"/>
          <w:sz w:val="24"/>
          <w:szCs w:val="24"/>
          <w:lang w:val="en-GB"/>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tarik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tunai</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setor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tunai</w:t>
      </w:r>
      <w:proofErr w:type="spellEnd"/>
      <w:r>
        <w:rPr>
          <w:rFonts w:ascii="Times New Roman" w:eastAsia="SimSun" w:hAnsi="Times New Roman" w:cs="Times New Roman"/>
          <w:sz w:val="24"/>
          <w:szCs w:val="24"/>
        </w:rPr>
        <w:t xml:space="preserve"> oleh </w:t>
      </w:r>
      <w:r>
        <w:rPr>
          <w:rFonts w:ascii="Times New Roman" w:eastAsia="SimSun" w:hAnsi="Times New Roman" w:cs="Times New Roman"/>
          <w:i/>
          <w:iCs/>
          <w:sz w:val="24"/>
          <w:szCs w:val="24"/>
        </w:rPr>
        <w:t>Teller</w:t>
      </w:r>
      <w:r>
        <w:rPr>
          <w:rFonts w:ascii="Times New Roman" w:eastAsia="SimSun" w:hAnsi="Times New Roman" w:cs="Times New Roman"/>
          <w:sz w:val="24"/>
          <w:szCs w:val="24"/>
        </w:rPr>
        <w:t>.</w:t>
      </w:r>
      <w:r>
        <w:rPr>
          <w:rFonts w:ascii="Times New Roman" w:eastAsia="SimSun" w:hAnsi="Times New Roman" w:cs="Times New Roman"/>
          <w:i/>
          <w:iCs/>
          <w:sz w:val="24"/>
          <w:szCs w:val="24"/>
        </w:rPr>
        <w:t xml:space="preserve"> </w:t>
      </w:r>
      <w:r>
        <w:rPr>
          <w:rFonts w:ascii="Times New Roman" w:hAnsi="Times New Roman" w:cs="Times New Roman"/>
          <w:sz w:val="24"/>
          <w:szCs w:val="24"/>
          <w:lang w:val="en-GB"/>
        </w:rPr>
        <w:t xml:space="preserve">Pada </w:t>
      </w:r>
      <w:r>
        <w:rPr>
          <w:rFonts w:ascii="Times New Roman" w:hAnsi="Times New Roman" w:cs="Times New Roman"/>
          <w:i/>
          <w:iCs/>
          <w:sz w:val="24"/>
          <w:szCs w:val="24"/>
          <w:lang w:val="en-GB"/>
        </w:rPr>
        <w:t xml:space="preserve">screening </w:t>
      </w:r>
      <w:proofErr w:type="spellStart"/>
      <w:r>
        <w:rPr>
          <w:rFonts w:ascii="Times New Roman" w:hAnsi="Times New Roman" w:cs="Times New Roman"/>
          <w:sz w:val="24"/>
          <w:szCs w:val="24"/>
          <w:lang w:val="en-GB"/>
        </w:rPr>
        <w:t>terhadap</w:t>
      </w:r>
      <w:proofErr w:type="spellEnd"/>
      <w:r>
        <w:rPr>
          <w:rFonts w:ascii="Times New Roman" w:hAnsi="Times New Roman" w:cs="Times New Roman"/>
          <w:sz w:val="24"/>
          <w:szCs w:val="24"/>
          <w:lang w:val="en-GB"/>
        </w:rPr>
        <w:t xml:space="preserve"> </w:t>
      </w:r>
      <w:proofErr w:type="spellStart"/>
      <w:r>
        <w:rPr>
          <w:rFonts w:ascii="Times New Roman" w:eastAsia="SimSun" w:hAnsi="Times New Roman" w:cs="Times New Roman"/>
          <w:sz w:val="24"/>
          <w:szCs w:val="24"/>
        </w:rPr>
        <w:t>pembukaan</w:t>
      </w:r>
      <w:proofErr w:type="spellEnd"/>
      <w:r>
        <w:rPr>
          <w:rFonts w:ascii="Times New Roman" w:eastAsia="SimSun" w:hAnsi="Times New Roman" w:cs="Times New Roman"/>
          <w:sz w:val="24"/>
          <w:szCs w:val="24"/>
        </w:rPr>
        <w:t xml:space="preserve"> </w:t>
      </w:r>
      <w:r>
        <w:rPr>
          <w:rFonts w:ascii="Times New Roman" w:hAnsi="Times New Roman" w:cs="Times New Roman"/>
          <w:i/>
          <w:iCs/>
          <w:sz w:val="24"/>
          <w:szCs w:val="24"/>
          <w:lang w:val="en-GB"/>
        </w:rPr>
        <w:t xml:space="preserve">Customer Information </w:t>
      </w:r>
      <w:r>
        <w:rPr>
          <w:rFonts w:ascii="Times New Roman" w:hAnsi="Times New Roman" w:cs="Times New Roman"/>
          <w:i/>
          <w:iCs/>
          <w:sz w:val="24"/>
          <w:szCs w:val="24"/>
        </w:rPr>
        <w:t>F</w:t>
      </w:r>
      <w:proofErr w:type="spellStart"/>
      <w:r>
        <w:rPr>
          <w:rFonts w:ascii="Times New Roman" w:hAnsi="Times New Roman" w:cs="Times New Roman"/>
          <w:i/>
          <w:iCs/>
          <w:sz w:val="24"/>
          <w:szCs w:val="24"/>
          <w:lang w:val="en-GB"/>
        </w:rPr>
        <w:t>ile</w:t>
      </w:r>
      <w:proofErr w:type="spellEnd"/>
      <w:r>
        <w:rPr>
          <w:rFonts w:ascii="Times New Roman" w:hAnsi="Times New Roman" w:cs="Times New Roman"/>
          <w:i/>
          <w:iCs/>
          <w:sz w:val="24"/>
          <w:szCs w:val="24"/>
          <w:lang w:val="en-GB"/>
        </w:rPr>
        <w:t xml:space="preserve"> </w:t>
      </w:r>
      <w:r>
        <w:rPr>
          <w:rFonts w:ascii="Times New Roman" w:hAnsi="Times New Roman" w:cs="Times New Roman"/>
          <w:sz w:val="24"/>
          <w:szCs w:val="24"/>
          <w:lang w:val="en-GB"/>
        </w:rPr>
        <w:t>(CIF) dan</w:t>
      </w:r>
      <w:r>
        <w:rPr>
          <w:rFonts w:ascii="Times New Roman" w:hAnsi="Times New Roman" w:cs="Times New Roman"/>
          <w:sz w:val="24"/>
          <w:szCs w:val="24"/>
        </w:rPr>
        <w:t xml:space="preserve"> </w:t>
      </w:r>
      <w:proofErr w:type="spellStart"/>
      <w:r>
        <w:rPr>
          <w:rFonts w:ascii="Times New Roman" w:hAnsi="Times New Roman" w:cs="Times New Roman"/>
          <w:sz w:val="24"/>
          <w:szCs w:val="24"/>
        </w:rPr>
        <w:t>pembukaan</w:t>
      </w:r>
      <w:proofErr w:type="spellEnd"/>
      <w:r>
        <w:rPr>
          <w:rFonts w:ascii="Times New Roman" w:hAnsi="Times New Roman" w:cs="Times New Roman"/>
          <w:sz w:val="24"/>
          <w:szCs w:val="24"/>
          <w:lang w:val="en-GB"/>
        </w:rPr>
        <w:t xml:space="preserve"> </w:t>
      </w:r>
      <w:proofErr w:type="spellStart"/>
      <w:r>
        <w:rPr>
          <w:rFonts w:ascii="Times New Roman" w:eastAsia="SimSun" w:hAnsi="Times New Roman" w:cs="Times New Roman"/>
          <w:sz w:val="24"/>
          <w:szCs w:val="24"/>
        </w:rPr>
        <w:t>rekening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baru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dilakukan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berdasarkan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produk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mengenai</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 xml:space="preserve">file </w:t>
      </w:r>
      <w:proofErr w:type="spellStart"/>
      <w:r>
        <w:rPr>
          <w:rFonts w:ascii="Times New Roman" w:hAnsi="Times New Roman" w:cs="Times New Roman"/>
          <w:sz w:val="24"/>
          <w:szCs w:val="24"/>
          <w:lang w:val="en-GB"/>
        </w:rPr>
        <w:t>atau</w:t>
      </w:r>
      <w:proofErr w:type="spellEnd"/>
      <w:r>
        <w:rPr>
          <w:rFonts w:ascii="Times New Roman" w:hAnsi="Times New Roman" w:cs="Times New Roman"/>
          <w:sz w:val="24"/>
          <w:szCs w:val="24"/>
          <w:lang w:val="en-GB"/>
        </w:rPr>
        <w:t xml:space="preserve"> data </w:t>
      </w:r>
      <w:proofErr w:type="spellStart"/>
      <w:r>
        <w:rPr>
          <w:rFonts w:ascii="Times New Roman" w:hAnsi="Times New Roman" w:cs="Times New Roman"/>
          <w:sz w:val="24"/>
          <w:szCs w:val="24"/>
          <w:lang w:val="en-GB"/>
        </w:rPr>
        <w:t>pribadi</w:t>
      </w:r>
      <w:proofErr w:type="spellEnd"/>
      <w:r>
        <w:rPr>
          <w:rFonts w:ascii="Times New Roman" w:hAnsi="Times New Roman" w:cs="Times New Roman"/>
          <w:sz w:val="24"/>
          <w:szCs w:val="24"/>
          <w:lang w:val="en-GB"/>
        </w:rPr>
        <w:t xml:space="preserve"> dan data </w:t>
      </w:r>
      <w:proofErr w:type="spellStart"/>
      <w:r>
        <w:rPr>
          <w:rFonts w:ascii="Times New Roman" w:hAnsi="Times New Roman" w:cs="Times New Roman"/>
          <w:sz w:val="24"/>
          <w:szCs w:val="24"/>
          <w:lang w:val="en-GB"/>
        </w:rPr>
        <w:t>keuangan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lengkap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tentang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nasabah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sedangkan</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 xml:space="preserve">screening </w:t>
      </w:r>
      <w:proofErr w:type="spellStart"/>
      <w:r>
        <w:rPr>
          <w:rFonts w:ascii="Times New Roman" w:hAnsi="Times New Roman" w:cs="Times New Roman"/>
          <w:sz w:val="24"/>
          <w:szCs w:val="24"/>
          <w:lang w:val="en-GB"/>
        </w:rPr>
        <w:t>terhadap</w:t>
      </w:r>
      <w:proofErr w:type="spellEnd"/>
      <w:r>
        <w:rPr>
          <w:rFonts w:ascii="Times New Roman" w:hAnsi="Times New Roman" w:cs="Times New Roman"/>
          <w:sz w:val="24"/>
          <w:szCs w:val="24"/>
          <w:lang w:val="en-GB"/>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tarik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tunai</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setor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tunai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dilakukan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berdasarkan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transaksi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nasabah</w:t>
      </w:r>
      <w:proofErr w:type="spellEnd"/>
      <w:r>
        <w:rPr>
          <w:rFonts w:ascii="Times New Roman" w:hAnsi="Times New Roman" w:cs="Times New Roman"/>
          <w:sz w:val="24"/>
          <w:szCs w:val="24"/>
          <w:lang w:val="en-GB"/>
        </w:rPr>
        <w:t xml:space="preserve">. Jika pada </w:t>
      </w:r>
      <w:proofErr w:type="spellStart"/>
      <w:r>
        <w:rPr>
          <w:rFonts w:ascii="Times New Roman" w:hAnsi="Times New Roman" w:cs="Times New Roman"/>
          <w:sz w:val="24"/>
          <w:szCs w:val="24"/>
          <w:lang w:val="en-GB"/>
        </w:rPr>
        <w:t>tahap</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 xml:space="preserve">screening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ditemukan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nasabah</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ter</w:t>
      </w:r>
      <w:proofErr w:type="spellEnd"/>
      <w:r>
        <w:rPr>
          <w:rFonts w:ascii="Times New Roman" w:hAnsi="Times New Roman" w:cs="Times New Roman"/>
          <w:sz w:val="24"/>
          <w:szCs w:val="24"/>
          <w:lang w:val="en-GB"/>
        </w:rPr>
        <w:t>-</w:t>
      </w:r>
      <w:r>
        <w:rPr>
          <w:rFonts w:ascii="Times New Roman" w:hAnsi="Times New Roman" w:cs="Times New Roman"/>
          <w:i/>
          <w:iCs/>
          <w:sz w:val="24"/>
          <w:szCs w:val="24"/>
          <w:lang w:val="en-GB"/>
        </w:rPr>
        <w:t xml:space="preserve">filter </w:t>
      </w:r>
      <w:proofErr w:type="spellStart"/>
      <w:r>
        <w:rPr>
          <w:rFonts w:ascii="Times New Roman" w:hAnsi="Times New Roman" w:cs="Times New Roman"/>
          <w:sz w:val="24"/>
          <w:szCs w:val="24"/>
          <w:lang w:val="en-GB"/>
        </w:rPr>
        <w:t>sebagai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nama</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terdaftar</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pada</w:t>
      </w:r>
      <w:r>
        <w:rPr>
          <w:rFonts w:ascii="Times New Roman" w:hAnsi="Times New Roman" w:cs="Times New Roman"/>
          <w:sz w:val="24"/>
          <w:szCs w:val="24"/>
          <w:lang w:val="en-GB"/>
        </w:rPr>
        <w:t xml:space="preserve"> PEP &amp; </w:t>
      </w:r>
      <w:r>
        <w:rPr>
          <w:rFonts w:ascii="Times New Roman" w:hAnsi="Times New Roman" w:cs="Times New Roman"/>
          <w:i/>
          <w:iCs/>
          <w:sz w:val="24"/>
          <w:szCs w:val="24"/>
          <w:lang w:val="en-GB"/>
        </w:rPr>
        <w:t xml:space="preserve">negative list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Aplikasi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Sistem</w:t>
      </w:r>
      <w:proofErr w:type="spellEnd"/>
      <w:r>
        <w:rPr>
          <w:rFonts w:ascii="Times New Roman" w:hAnsi="Times New Roman" w:cs="Times New Roman"/>
          <w:sz w:val="24"/>
          <w:szCs w:val="24"/>
          <w:lang w:val="en-GB"/>
        </w:rPr>
        <w:t xml:space="preserve"> APU PPT </w:t>
      </w:r>
      <w:proofErr w:type="spellStart"/>
      <w:r>
        <w:rPr>
          <w:rFonts w:ascii="Times New Roman" w:hAnsi="Times New Roman" w:cs="Times New Roman"/>
          <w:sz w:val="24"/>
          <w:szCs w:val="24"/>
          <w:lang w:val="en-GB"/>
        </w:rPr>
        <w:t>Terpadu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GB"/>
        </w:rPr>
        <w:t>maka</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u</w:t>
      </w:r>
      <w:r>
        <w:rPr>
          <w:rFonts w:ascii="Times New Roman" w:hAnsi="Times New Roman" w:cs="Times New Roman"/>
          <w:sz w:val="24"/>
          <w:szCs w:val="24"/>
          <w:lang w:val="en-GB"/>
        </w:rPr>
        <w:t xml:space="preserve">nit </w:t>
      </w:r>
      <w:r>
        <w:rPr>
          <w:rFonts w:ascii="Times New Roman" w:hAnsi="Times New Roman" w:cs="Times New Roman"/>
          <w:sz w:val="24"/>
          <w:szCs w:val="24"/>
        </w:rPr>
        <w:t>k</w:t>
      </w:r>
      <w:proofErr w:type="spellStart"/>
      <w:r>
        <w:rPr>
          <w:rFonts w:ascii="Times New Roman" w:hAnsi="Times New Roman" w:cs="Times New Roman"/>
          <w:sz w:val="24"/>
          <w:szCs w:val="24"/>
          <w:lang w:val="en-GB"/>
        </w:rPr>
        <w:t>erja</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 xml:space="preserve">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dan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(APU PPT) </w:t>
      </w:r>
      <w:proofErr w:type="spellStart"/>
      <w:r>
        <w:rPr>
          <w:rFonts w:ascii="Times New Roman" w:hAnsi="Times New Roman" w:cs="Times New Roman"/>
          <w:sz w:val="24"/>
          <w:szCs w:val="24"/>
          <w:lang w:val="en-GB"/>
        </w:rPr>
        <w: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segera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melakukan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penolakan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rPr>
        <w:t>pembukaan</w:t>
      </w:r>
      <w:proofErr w:type="spellEnd"/>
      <w:r>
        <w:rPr>
          <w:rFonts w:ascii="Times New Roman" w:hAnsi="Times New Roman" w:cs="Times New Roman"/>
          <w:sz w:val="24"/>
          <w:szCs w:val="24"/>
        </w:rPr>
        <w:t xml:space="preserve"> </w:t>
      </w:r>
      <w:r>
        <w:rPr>
          <w:rFonts w:ascii="Times New Roman" w:hAnsi="Times New Roman" w:cs="Times New Roman"/>
          <w:i/>
          <w:iCs/>
          <w:sz w:val="24"/>
          <w:szCs w:val="24"/>
          <w:lang w:val="en-GB"/>
        </w:rPr>
        <w:t xml:space="preserve">Customer Information </w:t>
      </w:r>
      <w:r>
        <w:rPr>
          <w:rFonts w:ascii="Times New Roman" w:hAnsi="Times New Roman" w:cs="Times New Roman"/>
          <w:i/>
          <w:iCs/>
          <w:sz w:val="24"/>
          <w:szCs w:val="24"/>
        </w:rPr>
        <w:t>F</w:t>
      </w:r>
      <w:proofErr w:type="spellStart"/>
      <w:r>
        <w:rPr>
          <w:rFonts w:ascii="Times New Roman" w:hAnsi="Times New Roman" w:cs="Times New Roman"/>
          <w:i/>
          <w:iCs/>
          <w:sz w:val="24"/>
          <w:szCs w:val="24"/>
          <w:lang w:val="en-GB"/>
        </w:rPr>
        <w:t>ile</w:t>
      </w:r>
      <w:proofErr w:type="spellEnd"/>
      <w:r>
        <w:rPr>
          <w:rFonts w:ascii="Times New Roman" w:hAnsi="Times New Roman" w:cs="Times New Roman"/>
          <w:i/>
          <w:iCs/>
          <w:sz w:val="24"/>
          <w:szCs w:val="24"/>
          <w:lang w:val="en-GB"/>
        </w:rPr>
        <w:t xml:space="preserve"> </w:t>
      </w:r>
      <w:r>
        <w:rPr>
          <w:rFonts w:ascii="Times New Roman" w:hAnsi="Times New Roman" w:cs="Times New Roman"/>
          <w:sz w:val="24"/>
          <w:szCs w:val="24"/>
          <w:lang w:val="en-GB"/>
        </w:rPr>
        <w:t>(CIF) dan</w:t>
      </w:r>
      <w:r>
        <w:rPr>
          <w:rFonts w:ascii="Times New Roman" w:hAnsi="Times New Roman" w:cs="Times New Roman"/>
          <w:sz w:val="24"/>
          <w:szCs w:val="24"/>
        </w:rPr>
        <w:t xml:space="preserve"> </w:t>
      </w:r>
      <w:proofErr w:type="spellStart"/>
      <w:r>
        <w:rPr>
          <w:rFonts w:ascii="Times New Roman" w:hAnsi="Times New Roman" w:cs="Times New Roman"/>
          <w:sz w:val="24"/>
          <w:szCs w:val="24"/>
        </w:rPr>
        <w:t>pembukaan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rekening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melaporkan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Mencurigakan</w:t>
      </w:r>
      <w:proofErr w:type="spellEnd"/>
      <w:r>
        <w:rPr>
          <w:rFonts w:ascii="Times New Roman" w:hAnsi="Times New Roman" w:cs="Times New Roman"/>
          <w:sz w:val="24"/>
          <w:szCs w:val="24"/>
        </w:rPr>
        <w:t xml:space="preserve"> (LTKM), dan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GB"/>
        </w:rPr>
        <w:t>pemantauan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lebih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terhadap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nasabah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GB"/>
        </w:rPr>
        <w:t>melalui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Fonts w:ascii="Times New Roman" w:hAnsi="Times New Roman" w:cs="Times New Roman"/>
          <w:i/>
          <w:iCs/>
          <w:sz w:val="24"/>
          <w:szCs w:val="24"/>
          <w:lang w:val="en-GB"/>
        </w:rPr>
        <w:t xml:space="preserve">Enhanced Due </w:t>
      </w:r>
      <w:proofErr w:type="spellStart"/>
      <w:r>
        <w:rPr>
          <w:rFonts w:ascii="Times New Roman" w:hAnsi="Times New Roman" w:cs="Times New Roman"/>
          <w:i/>
          <w:iCs/>
          <w:sz w:val="24"/>
          <w:szCs w:val="24"/>
          <w:lang w:val="en-GB"/>
        </w:rPr>
        <w:t>Dilligence</w:t>
      </w:r>
      <w:proofErr w:type="spellEnd"/>
      <w:r>
        <w:rPr>
          <w:rFonts w:ascii="Times New Roman" w:hAnsi="Times New Roman" w:cs="Times New Roman"/>
          <w:sz w:val="24"/>
          <w:szCs w:val="24"/>
          <w:lang w:val="en-GB"/>
        </w:rPr>
        <w:t xml:space="preserve"> (EDD) </w:t>
      </w:r>
      <w:proofErr w:type="spellStart"/>
      <w:r>
        <w:rPr>
          <w:rFonts w:ascii="Times New Roman" w:hAnsi="Times New Roman" w:cs="Times New Roman"/>
          <w:sz w:val="24"/>
          <w:szCs w:val="24"/>
          <w:lang w:val="en-GB"/>
        </w:rPr>
        <w:t>atau</w:t>
      </w:r>
      <w:proofErr w:type="spellEnd"/>
      <w:r>
        <w:rPr>
          <w:rFonts w:ascii="Times New Roman" w:hAnsi="Times New Roman" w:cs="Times New Roman"/>
          <w:sz w:val="24"/>
          <w:szCs w:val="24"/>
          <w:lang w:val="en-GB"/>
        </w:rPr>
        <w:t xml:space="preserve"> Uji </w:t>
      </w:r>
      <w:proofErr w:type="spellStart"/>
      <w:r>
        <w:rPr>
          <w:rFonts w:ascii="Times New Roman" w:hAnsi="Times New Roman" w:cs="Times New Roman"/>
          <w:sz w:val="24"/>
          <w:szCs w:val="24"/>
          <w:lang w:val="en-GB"/>
        </w:rPr>
        <w:t>Tuntas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Lanjut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kantor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Pusat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(PPATK) dan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(OJK)</w:t>
      </w:r>
      <w:r>
        <w:rPr>
          <w:rFonts w:ascii="Times New Roman" w:hAnsi="Times New Roman" w:cs="Times New Roman"/>
          <w:sz w:val="24"/>
          <w:szCs w:val="24"/>
          <w:lang w:val="en-GB"/>
        </w:rPr>
        <w:t>.</w:t>
      </w:r>
      <w:r>
        <w:rPr>
          <w:rStyle w:val="ReferensiCatatanKaki"/>
          <w:rFonts w:ascii="Times New Roman" w:hAnsi="Times New Roman" w:cs="Times New Roman"/>
          <w:sz w:val="24"/>
          <w:szCs w:val="24"/>
          <w:lang w:val="en-GB"/>
        </w:rPr>
        <w:footnoteReference w:id="24"/>
      </w:r>
    </w:p>
    <w:p w14:paraId="0CAB42CC" w14:textId="77777777" w:rsidR="000658A3" w:rsidRDefault="000658A3">
      <w:pPr>
        <w:jc w:val="both"/>
        <w:rPr>
          <w:rFonts w:ascii="Times New Roman" w:hAnsi="Times New Roman"/>
          <w:b/>
          <w:bCs/>
          <w:sz w:val="24"/>
          <w:szCs w:val="24"/>
        </w:rPr>
      </w:pPr>
    </w:p>
    <w:p w14:paraId="212E4967" w14:textId="77777777" w:rsidR="000658A3" w:rsidRDefault="00000000">
      <w:pPr>
        <w:spacing w:line="360" w:lineRule="auto"/>
        <w:jc w:val="both"/>
        <w:rPr>
          <w:rFonts w:ascii="Times New Roman" w:hAnsi="Times New Roman"/>
          <w:b/>
          <w:bCs/>
          <w:sz w:val="24"/>
          <w:szCs w:val="24"/>
        </w:rPr>
      </w:pPr>
      <w:proofErr w:type="spellStart"/>
      <w:r>
        <w:rPr>
          <w:rFonts w:ascii="Times New Roman" w:hAnsi="Times New Roman"/>
          <w:b/>
          <w:bCs/>
          <w:sz w:val="24"/>
          <w:szCs w:val="24"/>
        </w:rPr>
        <w:t>Pengaruh</w:t>
      </w:r>
      <w:proofErr w:type="spellEnd"/>
      <w:r>
        <w:rPr>
          <w:rFonts w:ascii="Times New Roman" w:hAnsi="Times New Roman"/>
          <w:b/>
          <w:bCs/>
          <w:sz w:val="24"/>
          <w:szCs w:val="24"/>
        </w:rPr>
        <w:t xml:space="preserve"> </w:t>
      </w:r>
      <w:proofErr w:type="spellStart"/>
      <w:r>
        <w:rPr>
          <w:rFonts w:ascii="Times New Roman" w:hAnsi="Times New Roman"/>
          <w:b/>
          <w:bCs/>
          <w:sz w:val="24"/>
          <w:szCs w:val="24"/>
        </w:rPr>
        <w:t>dari</w:t>
      </w:r>
      <w:proofErr w:type="spellEnd"/>
      <w:r>
        <w:rPr>
          <w:rFonts w:ascii="Times New Roman" w:hAnsi="Times New Roman"/>
          <w:b/>
          <w:bCs/>
          <w:sz w:val="24"/>
          <w:szCs w:val="24"/>
        </w:rPr>
        <w:t xml:space="preserve"> </w:t>
      </w:r>
      <w:proofErr w:type="spellStart"/>
      <w:r>
        <w:rPr>
          <w:rFonts w:ascii="Times New Roman" w:hAnsi="Times New Roman"/>
          <w:b/>
          <w:bCs/>
          <w:sz w:val="24"/>
          <w:szCs w:val="24"/>
        </w:rPr>
        <w:t>Penerapan</w:t>
      </w:r>
      <w:proofErr w:type="spellEnd"/>
      <w:r>
        <w:rPr>
          <w:rFonts w:ascii="Times New Roman" w:hAnsi="Times New Roman"/>
          <w:b/>
          <w:bCs/>
          <w:sz w:val="24"/>
          <w:szCs w:val="24"/>
        </w:rPr>
        <w:t xml:space="preserve"> </w:t>
      </w:r>
      <w:r>
        <w:rPr>
          <w:rFonts w:ascii="Times New Roman" w:hAnsi="Times New Roman"/>
          <w:b/>
          <w:bCs/>
          <w:i/>
          <w:iCs/>
          <w:sz w:val="24"/>
          <w:szCs w:val="24"/>
        </w:rPr>
        <w:t xml:space="preserve">Customer Due </w:t>
      </w:r>
      <w:proofErr w:type="spellStart"/>
      <w:r>
        <w:rPr>
          <w:rFonts w:ascii="Times New Roman" w:hAnsi="Times New Roman"/>
          <w:b/>
          <w:bCs/>
          <w:i/>
          <w:iCs/>
          <w:sz w:val="24"/>
          <w:szCs w:val="24"/>
        </w:rPr>
        <w:t>Dilligence</w:t>
      </w:r>
      <w:proofErr w:type="spellEnd"/>
      <w:r>
        <w:rPr>
          <w:rFonts w:ascii="Times New Roman" w:hAnsi="Times New Roman"/>
          <w:b/>
          <w:bCs/>
          <w:sz w:val="24"/>
          <w:szCs w:val="24"/>
        </w:rPr>
        <w:t xml:space="preserve"> (CDD) </w:t>
      </w:r>
      <w:proofErr w:type="spellStart"/>
      <w:r>
        <w:rPr>
          <w:rFonts w:ascii="Times New Roman" w:hAnsi="Times New Roman"/>
          <w:b/>
          <w:bCs/>
          <w:sz w:val="24"/>
          <w:szCs w:val="24"/>
        </w:rPr>
        <w:t>terhadap</w:t>
      </w:r>
      <w:proofErr w:type="spellEnd"/>
      <w:r>
        <w:rPr>
          <w:rFonts w:ascii="Times New Roman" w:hAnsi="Times New Roman"/>
          <w:b/>
          <w:bCs/>
          <w:sz w:val="24"/>
          <w:szCs w:val="24"/>
        </w:rPr>
        <w:t xml:space="preserve"> </w:t>
      </w:r>
      <w:proofErr w:type="spellStart"/>
      <w:r>
        <w:rPr>
          <w:rFonts w:ascii="Times New Roman" w:hAnsi="Times New Roman"/>
          <w:b/>
          <w:bCs/>
          <w:sz w:val="24"/>
          <w:szCs w:val="24"/>
        </w:rPr>
        <w:t>Pelayanan</w:t>
      </w:r>
      <w:proofErr w:type="spellEnd"/>
      <w:r>
        <w:rPr>
          <w:rFonts w:ascii="Times New Roman" w:hAnsi="Times New Roman"/>
          <w:b/>
          <w:bCs/>
          <w:sz w:val="24"/>
          <w:szCs w:val="24"/>
        </w:rPr>
        <w:t xml:space="preserve"> </w:t>
      </w:r>
      <w:proofErr w:type="spellStart"/>
      <w:r>
        <w:rPr>
          <w:rFonts w:ascii="Times New Roman" w:hAnsi="Times New Roman"/>
          <w:b/>
          <w:bCs/>
          <w:sz w:val="24"/>
          <w:szCs w:val="24"/>
        </w:rPr>
        <w:t>Nasabah</w:t>
      </w:r>
      <w:proofErr w:type="spellEnd"/>
      <w:r>
        <w:rPr>
          <w:rFonts w:ascii="Times New Roman" w:hAnsi="Times New Roman"/>
          <w:b/>
          <w:bCs/>
          <w:sz w:val="24"/>
          <w:szCs w:val="24"/>
        </w:rPr>
        <w:t xml:space="preserve"> </w:t>
      </w:r>
      <w:proofErr w:type="spellStart"/>
      <w:r>
        <w:rPr>
          <w:rFonts w:ascii="Times New Roman" w:hAnsi="Times New Roman"/>
          <w:b/>
          <w:bCs/>
          <w:sz w:val="24"/>
          <w:szCs w:val="24"/>
        </w:rPr>
        <w:t>Perbankan</w:t>
      </w:r>
      <w:proofErr w:type="spellEnd"/>
      <w:r>
        <w:rPr>
          <w:rFonts w:ascii="Times New Roman" w:hAnsi="Times New Roman"/>
          <w:b/>
          <w:bCs/>
          <w:sz w:val="24"/>
          <w:szCs w:val="24"/>
        </w:rPr>
        <w:t xml:space="preserve"> Dalam </w:t>
      </w:r>
      <w:proofErr w:type="spellStart"/>
      <w:r>
        <w:rPr>
          <w:rFonts w:ascii="Times New Roman" w:hAnsi="Times New Roman"/>
          <w:b/>
          <w:bCs/>
          <w:sz w:val="24"/>
          <w:szCs w:val="24"/>
        </w:rPr>
        <w:t>Memitigasi</w:t>
      </w:r>
      <w:proofErr w:type="spellEnd"/>
      <w:r>
        <w:rPr>
          <w:rFonts w:ascii="Times New Roman" w:hAnsi="Times New Roman"/>
          <w:b/>
          <w:bCs/>
          <w:sz w:val="24"/>
          <w:szCs w:val="24"/>
        </w:rPr>
        <w:t xml:space="preserve"> </w:t>
      </w:r>
      <w:proofErr w:type="spellStart"/>
      <w:r>
        <w:rPr>
          <w:rFonts w:ascii="Times New Roman" w:hAnsi="Times New Roman"/>
          <w:b/>
          <w:bCs/>
          <w:sz w:val="24"/>
          <w:szCs w:val="24"/>
        </w:rPr>
        <w:t>Risiko</w:t>
      </w:r>
      <w:proofErr w:type="spellEnd"/>
      <w:r>
        <w:rPr>
          <w:rFonts w:ascii="Times New Roman" w:hAnsi="Times New Roman"/>
          <w:b/>
          <w:bCs/>
          <w:sz w:val="24"/>
          <w:szCs w:val="24"/>
        </w:rPr>
        <w:t xml:space="preserve"> Bank Atas </w:t>
      </w:r>
      <w:proofErr w:type="spellStart"/>
      <w:r>
        <w:rPr>
          <w:rFonts w:ascii="Times New Roman" w:hAnsi="Times New Roman"/>
          <w:b/>
          <w:bCs/>
          <w:sz w:val="24"/>
          <w:szCs w:val="24"/>
        </w:rPr>
        <w:t>Kegiatan</w:t>
      </w:r>
      <w:proofErr w:type="spellEnd"/>
      <w:r>
        <w:rPr>
          <w:rFonts w:ascii="Times New Roman" w:hAnsi="Times New Roman"/>
          <w:b/>
          <w:bCs/>
          <w:sz w:val="24"/>
          <w:szCs w:val="24"/>
        </w:rPr>
        <w:t xml:space="preserve"> </w:t>
      </w:r>
      <w:proofErr w:type="spellStart"/>
      <w:r>
        <w:rPr>
          <w:rFonts w:ascii="Times New Roman" w:hAnsi="Times New Roman"/>
          <w:b/>
          <w:bCs/>
          <w:sz w:val="24"/>
          <w:szCs w:val="24"/>
        </w:rPr>
        <w:t>Pencucian</w:t>
      </w:r>
      <w:proofErr w:type="spellEnd"/>
      <w:r>
        <w:rPr>
          <w:rFonts w:ascii="Times New Roman" w:hAnsi="Times New Roman"/>
          <w:b/>
          <w:bCs/>
          <w:sz w:val="24"/>
          <w:szCs w:val="24"/>
        </w:rPr>
        <w:t xml:space="preserve"> Uang Pada Kantor Pusat Bank </w:t>
      </w:r>
      <w:proofErr w:type="spellStart"/>
      <w:r>
        <w:rPr>
          <w:rFonts w:ascii="Times New Roman" w:hAnsi="Times New Roman"/>
          <w:b/>
          <w:bCs/>
          <w:sz w:val="24"/>
          <w:szCs w:val="24"/>
        </w:rPr>
        <w:t>Sumsel</w:t>
      </w:r>
      <w:proofErr w:type="spellEnd"/>
      <w:r>
        <w:rPr>
          <w:rFonts w:ascii="Times New Roman" w:hAnsi="Times New Roman"/>
          <w:b/>
          <w:bCs/>
          <w:sz w:val="24"/>
          <w:szCs w:val="24"/>
        </w:rPr>
        <w:t xml:space="preserve"> Babel</w:t>
      </w:r>
    </w:p>
    <w:p w14:paraId="07C2BE3A" w14:textId="77777777" w:rsidR="000658A3" w:rsidRDefault="00000000">
      <w:pPr>
        <w:pStyle w:val="DaftarParagraf"/>
        <w:spacing w:line="360" w:lineRule="auto"/>
        <w:ind w:left="0" w:firstLineChars="333" w:firstLine="799"/>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Ketika </w:t>
      </w:r>
      <w:proofErr w:type="spellStart"/>
      <w:r>
        <w:rPr>
          <w:rFonts w:ascii="Times New Roman" w:eastAsia="SimSun" w:hAnsi="Times New Roman" w:cs="Times New Roman"/>
          <w:sz w:val="24"/>
          <w:szCs w:val="24"/>
        </w:rPr>
        <w:t>membahas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tentang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pengaruh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penerapan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(CDD)</w:t>
      </w:r>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memitigasi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pada Kantor Pusat Bank </w:t>
      </w:r>
      <w:proofErr w:type="spellStart"/>
      <w:r>
        <w:rPr>
          <w:rFonts w:ascii="Times New Roman" w:hAnsi="Times New Roman" w:cs="Times New Roman"/>
          <w:sz w:val="24"/>
          <w:szCs w:val="24"/>
        </w:rPr>
        <w:t>Sumsel</w:t>
      </w:r>
      <w:proofErr w:type="spellEnd"/>
      <w:r>
        <w:rPr>
          <w:rFonts w:ascii="Times New Roman" w:hAnsi="Times New Roman" w:cs="Times New Roman"/>
          <w:sz w:val="24"/>
          <w:szCs w:val="24"/>
        </w:rPr>
        <w:t xml:space="preserve"> Babel, </w:t>
      </w:r>
      <w:proofErr w:type="spellStart"/>
      <w:r>
        <w:rPr>
          <w:rFonts w:ascii="Times New Roman" w:eastAsia="SimSun" w:hAnsi="Times New Roman" w:cs="Times New Roman"/>
          <w:sz w:val="24"/>
          <w:szCs w:val="24"/>
        </w:rPr>
        <w:t>maka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diteliti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lanjut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tentang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jumlah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berhasil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diidentifikasi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potensi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terjadinya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kegiatan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pencucian</w:t>
      </w:r>
      <w:proofErr w:type="spellEnd"/>
      <w:r>
        <w:rPr>
          <w:rFonts w:ascii="Times New Roman" w:eastAsia="SimSun" w:hAnsi="Times New Roman" w:cs="Times New Roman"/>
          <w:sz w:val="24"/>
          <w:szCs w:val="24"/>
        </w:rPr>
        <w:t xml:space="preserve"> uang di bank. </w:t>
      </w:r>
      <w:proofErr w:type="spellStart"/>
      <w:r>
        <w:rPr>
          <w:rFonts w:ascii="Times New Roman" w:eastAsia="SimSun" w:hAnsi="Times New Roman" w:cs="Times New Roman"/>
          <w:sz w:val="24"/>
          <w:szCs w:val="24"/>
        </w:rPr>
        <w:t>Sebagaimana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fungsi</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peran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unit </w:t>
      </w:r>
      <w:proofErr w:type="spellStart"/>
      <w:r>
        <w:rPr>
          <w:rFonts w:ascii="Times New Roman" w:eastAsia="SimSun" w:hAnsi="Times New Roman" w:cs="Times New Roman"/>
          <w:sz w:val="24"/>
          <w:szCs w:val="24"/>
        </w:rPr>
        <w:t>kerja</w:t>
      </w:r>
      <w:proofErr w:type="spellEnd"/>
      <w:r>
        <w:rPr>
          <w:rFonts w:ascii="Times New Roman" w:eastAsia="SimSun" w:hAnsi="Times New Roman" w:cs="Times New Roman"/>
          <w:sz w:val="24"/>
          <w:szCs w:val="24"/>
        </w:rPr>
        <w:t xml:space="preserve"> </w:t>
      </w:r>
      <w:r>
        <w:rPr>
          <w:rFonts w:ascii="Times New Roman" w:hAnsi="Times New Roman" w:cs="Times New Roman"/>
          <w:sz w:val="24"/>
          <w:szCs w:val="24"/>
        </w:rPr>
        <w:t xml:space="preserve">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dan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(APU PPT).</w:t>
      </w:r>
      <w:r>
        <w:rPr>
          <w:rStyle w:val="ReferensiCatatanKaki"/>
          <w:rFonts w:ascii="Times New Roman" w:hAnsi="Times New Roman" w:cs="Times New Roman"/>
          <w:sz w:val="24"/>
          <w:szCs w:val="24"/>
        </w:rPr>
        <w:footnoteReference w:id="25"/>
      </w:r>
      <w:r>
        <w:rPr>
          <w:rFonts w:ascii="Times New Roman" w:hAnsi="Times New Roman" w:cs="Times New Roman"/>
          <w:sz w:val="24"/>
          <w:szCs w:val="24"/>
        </w:rPr>
        <w:t xml:space="preserve"> </w:t>
      </w:r>
      <w:proofErr w:type="spellStart"/>
      <w:r>
        <w:rPr>
          <w:rFonts w:ascii="Times New Roman" w:eastAsia="SimSun" w:hAnsi="Times New Roman" w:cs="Times New Roman"/>
          <w:sz w:val="24"/>
          <w:szCs w:val="24"/>
        </w:rPr>
        <w:t>Seperti</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diketahui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pihak</w:t>
      </w:r>
      <w:proofErr w:type="spellEnd"/>
      <w:r>
        <w:rPr>
          <w:rFonts w:ascii="Times New Roman" w:eastAsia="SimSun" w:hAnsi="Times New Roman" w:cs="Times New Roman"/>
          <w:sz w:val="24"/>
          <w:szCs w:val="24"/>
        </w:rPr>
        <w:t xml:space="preserve"> bank yang </w:t>
      </w:r>
      <w:proofErr w:type="spellStart"/>
      <w:r>
        <w:rPr>
          <w:rFonts w:ascii="Times New Roman" w:eastAsia="SimSun" w:hAnsi="Times New Roman" w:cs="Times New Roman"/>
          <w:sz w:val="24"/>
          <w:szCs w:val="24"/>
        </w:rPr>
        <w:t>melakukan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pelayanan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secara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langsung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bagian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Service </w:t>
      </w:r>
      <w:r>
        <w:rPr>
          <w:rFonts w:ascii="Times New Roman" w:eastAsia="SimSun" w:hAnsi="Times New Roman" w:cs="Times New Roman"/>
          <w:sz w:val="24"/>
          <w:szCs w:val="24"/>
        </w:rPr>
        <w:t xml:space="preserve">dan </w:t>
      </w:r>
      <w:r>
        <w:rPr>
          <w:rFonts w:ascii="Times New Roman" w:eastAsia="SimSun" w:hAnsi="Times New Roman" w:cs="Times New Roman"/>
          <w:i/>
          <w:iCs/>
          <w:sz w:val="24"/>
          <w:szCs w:val="24"/>
        </w:rPr>
        <w:t xml:space="preserve">Teller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setiap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kantor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cabang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bagian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Customer Service</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tugas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pembukaan</w:t>
      </w:r>
      <w:proofErr w:type="spellEnd"/>
      <w:r>
        <w:rPr>
          <w:rFonts w:ascii="Times New Roman" w:eastAsia="SimSun" w:hAnsi="Times New Roman" w:cs="Times New Roman"/>
          <w:sz w:val="24"/>
          <w:szCs w:val="24"/>
        </w:rPr>
        <w:t xml:space="preserve"> </w:t>
      </w:r>
      <w:r>
        <w:rPr>
          <w:rFonts w:ascii="Times New Roman" w:hAnsi="Times New Roman" w:cs="Times New Roman"/>
          <w:i/>
          <w:iCs/>
          <w:sz w:val="24"/>
          <w:szCs w:val="24"/>
          <w:lang w:val="en-GB"/>
        </w:rPr>
        <w:t xml:space="preserve">Customer Information </w:t>
      </w:r>
      <w:r>
        <w:rPr>
          <w:rFonts w:ascii="Times New Roman" w:hAnsi="Times New Roman" w:cs="Times New Roman"/>
          <w:i/>
          <w:iCs/>
          <w:sz w:val="24"/>
          <w:szCs w:val="24"/>
        </w:rPr>
        <w:t>F</w:t>
      </w:r>
      <w:proofErr w:type="spellStart"/>
      <w:r>
        <w:rPr>
          <w:rFonts w:ascii="Times New Roman" w:hAnsi="Times New Roman" w:cs="Times New Roman"/>
          <w:i/>
          <w:iCs/>
          <w:sz w:val="24"/>
          <w:szCs w:val="24"/>
          <w:lang w:val="en-GB"/>
        </w:rPr>
        <w:t>ile</w:t>
      </w:r>
      <w:proofErr w:type="spellEnd"/>
      <w:r>
        <w:rPr>
          <w:rFonts w:ascii="Times New Roman" w:hAnsi="Times New Roman" w:cs="Times New Roman"/>
          <w:i/>
          <w:iCs/>
          <w:sz w:val="24"/>
          <w:szCs w:val="24"/>
          <w:lang w:val="en-GB"/>
        </w:rPr>
        <w:t xml:space="preserve"> </w:t>
      </w:r>
      <w:r>
        <w:rPr>
          <w:rFonts w:ascii="Times New Roman" w:hAnsi="Times New Roman" w:cs="Times New Roman"/>
          <w:sz w:val="24"/>
          <w:szCs w:val="24"/>
          <w:lang w:val="en-GB"/>
        </w:rPr>
        <w:t>(CIF) dan</w:t>
      </w:r>
      <w:r>
        <w:rPr>
          <w:rFonts w:ascii="Times New Roman" w:hAnsi="Times New Roman" w:cs="Times New Roman"/>
          <w:sz w:val="24"/>
          <w:szCs w:val="24"/>
        </w:rPr>
        <w:t xml:space="preserve"> </w:t>
      </w:r>
      <w:proofErr w:type="spellStart"/>
      <w:r>
        <w:rPr>
          <w:rFonts w:ascii="Times New Roman" w:hAnsi="Times New Roman" w:cs="Times New Roman"/>
          <w:sz w:val="24"/>
          <w:szCs w:val="24"/>
        </w:rPr>
        <w:t>pembukaan</w:t>
      </w:r>
      <w:proofErr w:type="spellEnd"/>
      <w:r>
        <w:rPr>
          <w:rFonts w:ascii="Times New Roman" w:hAnsi="Times New Roman" w:cs="Times New Roman"/>
          <w:sz w:val="24"/>
          <w:szCs w:val="24"/>
          <w:lang w:val="en-GB"/>
        </w:rPr>
        <w:t xml:space="preserve"> </w:t>
      </w:r>
      <w:proofErr w:type="spellStart"/>
      <w:r>
        <w:rPr>
          <w:rFonts w:ascii="Times New Roman" w:eastAsia="SimSun" w:hAnsi="Times New Roman" w:cs="Times New Roman"/>
          <w:sz w:val="24"/>
          <w:szCs w:val="24"/>
        </w:rPr>
        <w:t>rekening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baru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sedangkan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bagian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Teller </w:t>
      </w:r>
      <w:proofErr w:type="spellStart"/>
      <w:r>
        <w:rPr>
          <w:rFonts w:ascii="Times New Roman" w:eastAsia="SimSun" w:hAnsi="Times New Roman" w:cs="Times New Roman"/>
          <w:sz w:val="24"/>
          <w:szCs w:val="24"/>
        </w:rPr>
        <w:t>melakukan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tugas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tarik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tunai</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setor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tunai</w:t>
      </w:r>
      <w:proofErr w:type="spellEnd"/>
      <w:r>
        <w:rPr>
          <w:rFonts w:ascii="Times New Roman" w:eastAsia="SimSun" w:hAnsi="Times New Roman" w:cs="Times New Roman"/>
          <w:sz w:val="24"/>
          <w:szCs w:val="24"/>
        </w:rPr>
        <w:t>.</w:t>
      </w:r>
      <w:r>
        <w:rPr>
          <w:rStyle w:val="ReferensiCatatanKaki"/>
          <w:rFonts w:ascii="Times New Roman" w:eastAsia="SimSun" w:hAnsi="Times New Roman" w:cs="Times New Roman"/>
          <w:sz w:val="24"/>
          <w:szCs w:val="24"/>
        </w:rPr>
        <w:footnoteReference w:id="26"/>
      </w:r>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Service </w:t>
      </w:r>
      <w:r>
        <w:rPr>
          <w:rFonts w:ascii="Times New Roman" w:eastAsia="SimSun" w:hAnsi="Times New Roman" w:cs="Times New Roman"/>
          <w:sz w:val="24"/>
          <w:szCs w:val="24"/>
        </w:rPr>
        <w:t xml:space="preserve">dan </w:t>
      </w:r>
      <w:r>
        <w:rPr>
          <w:rFonts w:ascii="Times New Roman" w:eastAsia="SimSun" w:hAnsi="Times New Roman" w:cs="Times New Roman"/>
          <w:i/>
          <w:iCs/>
          <w:sz w:val="24"/>
          <w:szCs w:val="24"/>
        </w:rPr>
        <w:t xml:space="preserve">Teller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aktivitas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pelayanan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menerapkan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(CDD)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parameter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tolak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ukur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berikut</w:t>
      </w:r>
      <w:proofErr w:type="spellEnd"/>
      <w:r>
        <w:rPr>
          <w:rFonts w:ascii="Times New Roman" w:eastAsia="SimSun" w:hAnsi="Times New Roman" w:cs="Times New Roman"/>
          <w:sz w:val="24"/>
          <w:szCs w:val="24"/>
        </w:rPr>
        <w:t>:</w:t>
      </w:r>
      <w:r>
        <w:rPr>
          <w:rStyle w:val="ReferensiCatatanKaki"/>
          <w:rFonts w:ascii="Times New Roman" w:eastAsia="SimSun" w:hAnsi="Times New Roman" w:cs="Times New Roman"/>
          <w:sz w:val="24"/>
          <w:szCs w:val="24"/>
        </w:rPr>
        <w:footnoteReference w:id="27"/>
      </w:r>
    </w:p>
    <w:p w14:paraId="55086753" w14:textId="77777777" w:rsidR="000658A3" w:rsidRDefault="00000000">
      <w:pPr>
        <w:pStyle w:val="DaftarParagraf"/>
        <w:numPr>
          <w:ilvl w:val="0"/>
          <w:numId w:val="9"/>
        </w:numPr>
        <w:spacing w:line="360" w:lineRule="auto"/>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Profil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p>
    <w:p w14:paraId="3E70B418" w14:textId="77777777" w:rsidR="000658A3" w:rsidRDefault="00000000">
      <w:pPr>
        <w:pStyle w:val="DaftarParagraf"/>
        <w:spacing w:line="360" w:lineRule="auto"/>
        <w:ind w:leftChars="400" w:left="800" w:firstLineChars="200" w:firstLine="48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Profil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dinilai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berdasarkan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identitas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pekerjaan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bidang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usaha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penghasilan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hasil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usaha</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sumber</w:t>
      </w:r>
      <w:proofErr w:type="spellEnd"/>
      <w:r>
        <w:rPr>
          <w:rFonts w:ascii="Times New Roman" w:eastAsia="SimSun" w:hAnsi="Times New Roman" w:cs="Times New Roman"/>
          <w:sz w:val="24"/>
          <w:szCs w:val="24"/>
        </w:rPr>
        <w:t xml:space="preserve"> dana.</w:t>
      </w:r>
    </w:p>
    <w:p w14:paraId="04B9C780" w14:textId="77777777" w:rsidR="000658A3" w:rsidRDefault="00000000">
      <w:pPr>
        <w:pStyle w:val="DaftarParagraf"/>
        <w:numPr>
          <w:ilvl w:val="0"/>
          <w:numId w:val="9"/>
        </w:numPr>
        <w:spacing w:line="360" w:lineRule="auto"/>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Karakteristik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p>
    <w:p w14:paraId="6627379D" w14:textId="77777777" w:rsidR="000658A3" w:rsidRDefault="00000000">
      <w:pPr>
        <w:pStyle w:val="DaftarParagraf"/>
        <w:spacing w:line="360" w:lineRule="auto"/>
        <w:ind w:leftChars="400" w:left="800" w:firstLineChars="200" w:firstLine="48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Karakteristik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dinilai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ciri-ciri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khusus</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ada</w:t>
      </w:r>
      <w:proofErr w:type="spellEnd"/>
      <w:r>
        <w:rPr>
          <w:rFonts w:ascii="Times New Roman" w:eastAsia="SimSun" w:hAnsi="Times New Roman" w:cs="Times New Roman"/>
          <w:sz w:val="24"/>
          <w:szCs w:val="24"/>
        </w:rPr>
        <w:t xml:space="preserve"> pada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meliputi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lingkup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kegiatan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pekerjaan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usaha</w:t>
      </w:r>
      <w:proofErr w:type="spellEnd"/>
      <w:r>
        <w:rPr>
          <w:rFonts w:ascii="Times New Roman" w:eastAsia="SimSun" w:hAnsi="Times New Roman" w:cs="Times New Roman"/>
          <w:sz w:val="24"/>
          <w:szCs w:val="24"/>
        </w:rPr>
        <w:t>.</w:t>
      </w:r>
    </w:p>
    <w:p w14:paraId="098D7222" w14:textId="77777777" w:rsidR="000658A3" w:rsidRDefault="00000000">
      <w:pPr>
        <w:pStyle w:val="DaftarParagraf"/>
        <w:numPr>
          <w:ilvl w:val="0"/>
          <w:numId w:val="9"/>
        </w:num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Pola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p>
    <w:p w14:paraId="12602BA4" w14:textId="77777777" w:rsidR="000658A3" w:rsidRDefault="00000000">
      <w:pPr>
        <w:pStyle w:val="DaftarParagraf"/>
        <w:spacing w:line="360" w:lineRule="auto"/>
        <w:ind w:leftChars="400" w:left="800" w:firstLineChars="200" w:firstLine="48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Pola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diteliti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kelaziman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dilakukan</w:t>
      </w:r>
      <w:proofErr w:type="spellEnd"/>
      <w:r>
        <w:rPr>
          <w:rFonts w:ascii="Times New Roman" w:eastAsia="SimSun" w:hAnsi="Times New Roman" w:cs="Times New Roman"/>
          <w:sz w:val="24"/>
          <w:szCs w:val="24"/>
        </w:rPr>
        <w:t xml:space="preserve"> oleh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meliputi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jumlah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frekuensi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mata</w:t>
      </w:r>
      <w:proofErr w:type="spellEnd"/>
      <w:r>
        <w:rPr>
          <w:rFonts w:ascii="Times New Roman" w:eastAsia="SimSun" w:hAnsi="Times New Roman" w:cs="Times New Roman"/>
          <w:sz w:val="24"/>
          <w:szCs w:val="24"/>
        </w:rPr>
        <w:t xml:space="preserve"> uang, instrument yang </w:t>
      </w:r>
      <w:proofErr w:type="spellStart"/>
      <w:r>
        <w:rPr>
          <w:rFonts w:ascii="Times New Roman" w:eastAsia="SimSun" w:hAnsi="Times New Roman" w:cs="Times New Roman"/>
          <w:sz w:val="24"/>
          <w:szCs w:val="24"/>
        </w:rPr>
        <w:t>digunakan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jenis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portofolio</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produk</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jangka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waktu</w:t>
      </w:r>
      <w:proofErr w:type="spellEnd"/>
      <w:r>
        <w:rPr>
          <w:rFonts w:ascii="Times New Roman" w:eastAsia="SimSun" w:hAnsi="Times New Roman" w:cs="Times New Roman"/>
          <w:sz w:val="24"/>
          <w:szCs w:val="24"/>
        </w:rPr>
        <w:t>.</w:t>
      </w:r>
    </w:p>
    <w:p w14:paraId="0E76E947" w14:textId="77777777" w:rsidR="000658A3" w:rsidRDefault="00000000">
      <w:pPr>
        <w:pStyle w:val="DaftarParagraf"/>
        <w:spacing w:line="360" w:lineRule="auto"/>
        <w:ind w:left="0" w:firstLineChars="333" w:firstLine="799"/>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Sebagaimana</w:t>
      </w:r>
      <w:proofErr w:type="spellEnd"/>
      <w:r>
        <w:rPr>
          <w:rFonts w:ascii="Times New Roman" w:eastAsia="SimSun" w:hAnsi="Times New Roman" w:cs="Times New Roman"/>
          <w:sz w:val="24"/>
          <w:szCs w:val="24"/>
        </w:rPr>
        <w:t xml:space="preserve"> parameter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tolak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ukur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(CDD)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maka</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Service </w:t>
      </w:r>
      <w:r>
        <w:rPr>
          <w:rFonts w:ascii="Times New Roman" w:eastAsia="SimSun" w:hAnsi="Times New Roman" w:cs="Times New Roman"/>
          <w:sz w:val="24"/>
          <w:szCs w:val="24"/>
        </w:rPr>
        <w:t xml:space="preserve">dan </w:t>
      </w:r>
      <w:r>
        <w:rPr>
          <w:rFonts w:ascii="Times New Roman" w:eastAsia="SimSun" w:hAnsi="Times New Roman" w:cs="Times New Roman"/>
          <w:i/>
          <w:iCs/>
          <w:sz w:val="24"/>
          <w:szCs w:val="24"/>
        </w:rPr>
        <w:t>Teller</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setiap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kantor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cabang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memastikan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dilakukan</w:t>
      </w:r>
      <w:proofErr w:type="spellEnd"/>
      <w:r>
        <w:rPr>
          <w:rFonts w:ascii="Times New Roman" w:eastAsia="SimSun" w:hAnsi="Times New Roman" w:cs="Times New Roman"/>
          <w:sz w:val="24"/>
          <w:szCs w:val="24"/>
        </w:rPr>
        <w:t xml:space="preserve"> oleh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sesuai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profil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karakteristik</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pola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w:t>
      </w:r>
      <w:r>
        <w:rPr>
          <w:rStyle w:val="ReferensiCatatanKaki"/>
          <w:rFonts w:ascii="Times New Roman" w:eastAsia="SimSun" w:hAnsi="Times New Roman" w:cs="Times New Roman"/>
          <w:sz w:val="24"/>
          <w:szCs w:val="24"/>
        </w:rPr>
        <w:footnoteReference w:id="28"/>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Berbicara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tentang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kepada</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Service </w:t>
      </w:r>
      <w:r>
        <w:rPr>
          <w:rFonts w:ascii="Times New Roman" w:eastAsia="SimSun" w:hAnsi="Times New Roman" w:cs="Times New Roman"/>
          <w:sz w:val="24"/>
          <w:szCs w:val="24"/>
        </w:rPr>
        <w:t xml:space="preserve">dan </w:t>
      </w:r>
      <w:r>
        <w:rPr>
          <w:rFonts w:ascii="Times New Roman" w:eastAsia="SimSun" w:hAnsi="Times New Roman" w:cs="Times New Roman"/>
          <w:i/>
          <w:iCs/>
          <w:sz w:val="24"/>
          <w:szCs w:val="24"/>
        </w:rPr>
        <w:t xml:space="preserve">Teller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menerapkan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(CDD), </w:t>
      </w:r>
      <w:proofErr w:type="spellStart"/>
      <w:r>
        <w:rPr>
          <w:rFonts w:ascii="Times New Roman" w:eastAsia="SimSun" w:hAnsi="Times New Roman" w:cs="Times New Roman"/>
          <w:sz w:val="24"/>
          <w:szCs w:val="24"/>
        </w:rPr>
        <w:t>terdapat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fakta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lapangan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yaitu</w:t>
      </w:r>
      <w:proofErr w:type="spellEnd"/>
      <w:r>
        <w:rPr>
          <w:rFonts w:ascii="Times New Roman" w:eastAsia="SimSun" w:hAnsi="Times New Roman" w:cs="Times New Roman"/>
          <w:sz w:val="24"/>
          <w:szCs w:val="24"/>
        </w:rPr>
        <w:t xml:space="preserve"> data </w:t>
      </w:r>
      <w:proofErr w:type="spellStart"/>
      <w:r>
        <w:rPr>
          <w:rFonts w:ascii="Times New Roman" w:eastAsia="SimSun" w:hAnsi="Times New Roman" w:cs="Times New Roman"/>
          <w:sz w:val="24"/>
          <w:szCs w:val="24"/>
        </w:rPr>
        <w:t>berupa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jumlah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diseluruh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kantor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cabang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melalui</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Service </w:t>
      </w:r>
      <w:r>
        <w:rPr>
          <w:rFonts w:ascii="Times New Roman" w:eastAsia="SimSun" w:hAnsi="Times New Roman" w:cs="Times New Roman"/>
          <w:sz w:val="24"/>
          <w:szCs w:val="24"/>
        </w:rPr>
        <w:t xml:space="preserve">dan </w:t>
      </w:r>
      <w:r>
        <w:rPr>
          <w:rFonts w:ascii="Times New Roman" w:eastAsia="SimSun" w:hAnsi="Times New Roman" w:cs="Times New Roman"/>
          <w:i/>
          <w:iCs/>
          <w:sz w:val="24"/>
          <w:szCs w:val="24"/>
        </w:rPr>
        <w:t>Teller</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unit </w:t>
      </w:r>
      <w:proofErr w:type="spellStart"/>
      <w:r>
        <w:rPr>
          <w:rFonts w:ascii="Times New Roman" w:eastAsia="SimSun" w:hAnsi="Times New Roman" w:cs="Times New Roman"/>
          <w:sz w:val="24"/>
          <w:szCs w:val="24"/>
        </w:rPr>
        <w:t>kerja</w:t>
      </w:r>
      <w:proofErr w:type="spellEnd"/>
      <w:r>
        <w:rPr>
          <w:rFonts w:ascii="Times New Roman" w:eastAsia="SimSun" w:hAnsi="Times New Roman" w:cs="Times New Roman"/>
          <w:sz w:val="24"/>
          <w:szCs w:val="24"/>
        </w:rPr>
        <w:t xml:space="preserve"> </w:t>
      </w:r>
      <w:r>
        <w:rPr>
          <w:rFonts w:ascii="Times New Roman" w:hAnsi="Times New Roman" w:cs="Times New Roman"/>
          <w:sz w:val="24"/>
          <w:szCs w:val="24"/>
        </w:rPr>
        <w:t xml:space="preserve">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dan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(APU PPT) </w:t>
      </w:r>
      <w:r>
        <w:rPr>
          <w:rFonts w:ascii="Times New Roman" w:eastAsia="SimSun" w:hAnsi="Times New Roman" w:cs="Times New Roman"/>
          <w:sz w:val="24"/>
          <w:szCs w:val="24"/>
        </w:rPr>
        <w:t xml:space="preserve">di </w:t>
      </w:r>
      <w:r>
        <w:rPr>
          <w:rFonts w:ascii="Times New Roman" w:hAnsi="Times New Roman" w:cs="Times New Roman"/>
          <w:sz w:val="24"/>
          <w:szCs w:val="24"/>
        </w:rPr>
        <w:t xml:space="preserve">Kantor Pusat Bank </w:t>
      </w:r>
      <w:proofErr w:type="spellStart"/>
      <w:r>
        <w:rPr>
          <w:rFonts w:ascii="Times New Roman" w:hAnsi="Times New Roman" w:cs="Times New Roman"/>
          <w:sz w:val="24"/>
          <w:szCs w:val="24"/>
        </w:rPr>
        <w:t>Sumsel</w:t>
      </w:r>
      <w:proofErr w:type="spellEnd"/>
      <w:r>
        <w:rPr>
          <w:rFonts w:ascii="Times New Roman" w:hAnsi="Times New Roman" w:cs="Times New Roman"/>
          <w:sz w:val="24"/>
          <w:szCs w:val="24"/>
        </w:rPr>
        <w:t xml:space="preserve"> Babel.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eastAsia="SimSun" w:hAnsi="Times New Roman" w:cs="Times New Roman"/>
          <w:sz w:val="24"/>
          <w:szCs w:val="24"/>
        </w:rPr>
        <w:t>selama</w:t>
      </w:r>
      <w:proofErr w:type="spellEnd"/>
      <w:r>
        <w:rPr>
          <w:rFonts w:ascii="Times New Roman" w:eastAsia="SimSun" w:hAnsi="Times New Roman" w:cs="Times New Roman"/>
          <w:sz w:val="24"/>
          <w:szCs w:val="24"/>
        </w:rPr>
        <w:t xml:space="preserve"> 1 </w:t>
      </w:r>
      <w:r>
        <w:rPr>
          <w:rFonts w:ascii="Times New Roman" w:eastAsia="SimSun" w:hAnsi="Times New Roman" w:cs="Times New Roman"/>
          <w:sz w:val="24"/>
          <w:szCs w:val="24"/>
        </w:rPr>
        <w:lastRenderedPageBreak/>
        <w:t>(</w:t>
      </w:r>
      <w:proofErr w:type="spellStart"/>
      <w:r>
        <w:rPr>
          <w:rFonts w:ascii="Times New Roman" w:eastAsia="SimSun" w:hAnsi="Times New Roman" w:cs="Times New Roman"/>
          <w:sz w:val="24"/>
          <w:szCs w:val="24"/>
        </w:rPr>
        <w:t>satu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terakhir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terhitung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sejak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tanggal</w:t>
      </w:r>
      <w:proofErr w:type="spellEnd"/>
      <w:r>
        <w:rPr>
          <w:rFonts w:ascii="Times New Roman" w:eastAsia="SimSun" w:hAnsi="Times New Roman" w:cs="Times New Roman"/>
          <w:sz w:val="24"/>
          <w:szCs w:val="24"/>
        </w:rPr>
        <w:t xml:space="preserve"> 1 Mei 2022 </w:t>
      </w:r>
      <w:proofErr w:type="spellStart"/>
      <w:r>
        <w:rPr>
          <w:rFonts w:ascii="Times New Roman" w:eastAsia="SimSun" w:hAnsi="Times New Roman" w:cs="Times New Roman"/>
          <w:sz w:val="24"/>
          <w:szCs w:val="24"/>
        </w:rPr>
        <w:t>sampai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tanggal</w:t>
      </w:r>
      <w:proofErr w:type="spellEnd"/>
      <w:r>
        <w:rPr>
          <w:rFonts w:ascii="Times New Roman" w:eastAsia="SimSun" w:hAnsi="Times New Roman" w:cs="Times New Roman"/>
          <w:sz w:val="24"/>
          <w:szCs w:val="24"/>
        </w:rPr>
        <w:t xml:space="preserve"> 31 Mei 2023. </w:t>
      </w:r>
      <w:proofErr w:type="spellStart"/>
      <w:r>
        <w:rPr>
          <w:rFonts w:ascii="Times New Roman" w:eastAsia="SimSun" w:hAnsi="Times New Roman" w:cs="Times New Roman"/>
          <w:sz w:val="24"/>
          <w:szCs w:val="24"/>
        </w:rPr>
        <w:t>Jumlah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diuraikan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berikut</w:t>
      </w:r>
      <w:proofErr w:type="spellEnd"/>
      <w:r>
        <w:rPr>
          <w:rFonts w:ascii="Times New Roman" w:eastAsia="SimSun" w:hAnsi="Times New Roman" w:cs="Times New Roman"/>
          <w:sz w:val="24"/>
          <w:szCs w:val="24"/>
        </w:rPr>
        <w:t>:</w:t>
      </w:r>
    </w:p>
    <w:p w14:paraId="02E01333" w14:textId="77777777" w:rsidR="000658A3" w:rsidRDefault="00000000">
      <w:pPr>
        <w:pStyle w:val="JudulDaftarTabel"/>
        <w:ind w:leftChars="0" w:left="0"/>
      </w:pPr>
      <w:bookmarkStart w:id="0" w:name="_Toc15554"/>
      <w:r>
        <w:t>Tabel 1</w:t>
      </w:r>
      <w:bookmarkEnd w:id="0"/>
    </w:p>
    <w:p w14:paraId="694D4D2A" w14:textId="77777777" w:rsidR="000658A3" w:rsidRDefault="00000000">
      <w:pPr>
        <w:pStyle w:val="JudulDaftarTabel"/>
        <w:ind w:leftChars="0" w:left="0"/>
      </w:pPr>
      <w:bookmarkStart w:id="1" w:name="_Toc27841"/>
      <w:proofErr w:type="spellStart"/>
      <w:r>
        <w:t>Jumlah</w:t>
      </w:r>
      <w:proofErr w:type="spellEnd"/>
      <w:r>
        <w:t xml:space="preserve"> </w:t>
      </w:r>
      <w:proofErr w:type="spellStart"/>
      <w:r>
        <w:t>Transaksi</w:t>
      </w:r>
      <w:proofErr w:type="spellEnd"/>
      <w:r>
        <w:t xml:space="preserve"> </w:t>
      </w:r>
      <w:proofErr w:type="spellStart"/>
      <w:r>
        <w:t>Nasabah</w:t>
      </w:r>
      <w:proofErr w:type="spellEnd"/>
      <w:r>
        <w:t xml:space="preserve"> </w:t>
      </w:r>
      <w:proofErr w:type="spellStart"/>
      <w:r>
        <w:t>Melalui</w:t>
      </w:r>
      <w:proofErr w:type="spellEnd"/>
      <w:r>
        <w:t xml:space="preserve"> </w:t>
      </w:r>
      <w:r>
        <w:rPr>
          <w:i/>
          <w:iCs/>
        </w:rPr>
        <w:t xml:space="preserve">Customer Due </w:t>
      </w:r>
      <w:proofErr w:type="spellStart"/>
      <w:r>
        <w:rPr>
          <w:i/>
          <w:iCs/>
        </w:rPr>
        <w:t>Dilligence</w:t>
      </w:r>
      <w:proofErr w:type="spellEnd"/>
      <w:r>
        <w:t xml:space="preserve"> (CDD) </w:t>
      </w:r>
      <w:proofErr w:type="spellStart"/>
      <w:r>
        <w:t>Periode</w:t>
      </w:r>
      <w:proofErr w:type="spellEnd"/>
      <w:r>
        <w:t xml:space="preserve"> 1 Mei 2022 - 31 Mei 2023</w:t>
      </w:r>
      <w:bookmarkEnd w:id="1"/>
    </w:p>
    <w:tbl>
      <w:tblPr>
        <w:tblStyle w:val="KisiTabel"/>
        <w:tblpPr w:leftFromText="180" w:rightFromText="180" w:vertAnchor="text" w:horzAnchor="page" w:tblpX="1810" w:tblpY="287"/>
        <w:tblOverlap w:val="never"/>
        <w:tblW w:w="0" w:type="auto"/>
        <w:tblLayout w:type="fixed"/>
        <w:tblLook w:val="04A0" w:firstRow="1" w:lastRow="0" w:firstColumn="1" w:lastColumn="0" w:noHBand="0" w:noVBand="1"/>
      </w:tblPr>
      <w:tblGrid>
        <w:gridCol w:w="600"/>
        <w:gridCol w:w="5043"/>
        <w:gridCol w:w="2832"/>
      </w:tblGrid>
      <w:tr w:rsidR="000658A3" w14:paraId="488E22B0" w14:textId="77777777">
        <w:trPr>
          <w:trHeight w:val="397"/>
        </w:trPr>
        <w:tc>
          <w:tcPr>
            <w:tcW w:w="600" w:type="dxa"/>
            <w:shd w:val="clear" w:color="auto" w:fill="8EAADB" w:themeFill="accent5" w:themeFillTint="99"/>
            <w:vAlign w:val="center"/>
          </w:tcPr>
          <w:p w14:paraId="55962298" w14:textId="77777777" w:rsidR="000658A3" w:rsidRDefault="00000000">
            <w:pPr>
              <w:widowControl/>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5043" w:type="dxa"/>
            <w:shd w:val="clear" w:color="auto" w:fill="8EAADB" w:themeFill="accent5" w:themeFillTint="99"/>
            <w:vAlign w:val="center"/>
          </w:tcPr>
          <w:p w14:paraId="7BBA05FE" w14:textId="77777777" w:rsidR="000658A3" w:rsidRDefault="00000000">
            <w:pPr>
              <w:widowControl/>
              <w:jc w:val="center"/>
              <w:rPr>
                <w:rFonts w:ascii="Times New Roman" w:hAnsi="Times New Roman" w:cs="Times New Roman"/>
                <w:b/>
                <w:bCs/>
                <w:sz w:val="24"/>
                <w:szCs w:val="24"/>
              </w:rPr>
            </w:pPr>
            <w:r>
              <w:rPr>
                <w:rFonts w:ascii="Times New Roman" w:hAnsi="Times New Roman" w:cs="Times New Roman"/>
                <w:b/>
                <w:bCs/>
                <w:sz w:val="24"/>
                <w:szCs w:val="24"/>
              </w:rPr>
              <w:t xml:space="preserve">Parameter </w:t>
            </w:r>
            <w:r>
              <w:rPr>
                <w:rFonts w:ascii="Times New Roman" w:hAnsi="Times New Roman" w:cs="Times New Roman"/>
                <w:b/>
                <w:bCs/>
                <w:i/>
                <w:iCs/>
                <w:sz w:val="24"/>
                <w:szCs w:val="24"/>
              </w:rPr>
              <w:t xml:space="preserve">Customer Due </w:t>
            </w:r>
            <w:proofErr w:type="spellStart"/>
            <w:r>
              <w:rPr>
                <w:rFonts w:ascii="Times New Roman" w:hAnsi="Times New Roman" w:cs="Times New Roman"/>
                <w:b/>
                <w:bCs/>
                <w:i/>
                <w:iCs/>
                <w:sz w:val="24"/>
                <w:szCs w:val="24"/>
              </w:rPr>
              <w:t>Dilligence</w:t>
            </w:r>
            <w:proofErr w:type="spellEnd"/>
            <w:r>
              <w:rPr>
                <w:rFonts w:ascii="Times New Roman" w:hAnsi="Times New Roman" w:cs="Times New Roman"/>
                <w:b/>
                <w:bCs/>
                <w:i/>
                <w:iCs/>
                <w:sz w:val="24"/>
                <w:szCs w:val="24"/>
              </w:rPr>
              <w:t xml:space="preserve"> </w:t>
            </w:r>
            <w:r>
              <w:rPr>
                <w:rFonts w:ascii="Times New Roman" w:hAnsi="Times New Roman" w:cs="Times New Roman"/>
                <w:b/>
                <w:bCs/>
                <w:sz w:val="24"/>
                <w:szCs w:val="24"/>
              </w:rPr>
              <w:t>(CDD)</w:t>
            </w:r>
          </w:p>
        </w:tc>
        <w:tc>
          <w:tcPr>
            <w:tcW w:w="2832" w:type="dxa"/>
            <w:shd w:val="clear" w:color="auto" w:fill="8EAADB" w:themeFill="accent5" w:themeFillTint="99"/>
            <w:vAlign w:val="center"/>
          </w:tcPr>
          <w:p w14:paraId="2A84ED3E" w14:textId="77777777" w:rsidR="000658A3" w:rsidRDefault="00000000">
            <w:pPr>
              <w:widowControl/>
              <w:jc w:val="center"/>
              <w:rPr>
                <w:rFonts w:ascii="Times New Roman" w:hAnsi="Times New Roman" w:cs="Times New Roman"/>
                <w:b/>
                <w:bCs/>
                <w:sz w:val="24"/>
                <w:szCs w:val="24"/>
              </w:rPr>
            </w:pPr>
            <w:proofErr w:type="spellStart"/>
            <w:r>
              <w:rPr>
                <w:rFonts w:ascii="Times New Roman" w:hAnsi="Times New Roman" w:cs="Times New Roman"/>
                <w:b/>
                <w:bCs/>
                <w:sz w:val="24"/>
                <w:szCs w:val="24"/>
              </w:rPr>
              <w:t>Jumlah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Transaksi</w:t>
            </w:r>
            <w:proofErr w:type="spellEnd"/>
          </w:p>
        </w:tc>
      </w:tr>
      <w:tr w:rsidR="000658A3" w14:paraId="71995342" w14:textId="77777777">
        <w:trPr>
          <w:trHeight w:val="397"/>
        </w:trPr>
        <w:tc>
          <w:tcPr>
            <w:tcW w:w="600" w:type="dxa"/>
            <w:vAlign w:val="center"/>
          </w:tcPr>
          <w:p w14:paraId="0FD59880" w14:textId="77777777" w:rsidR="000658A3" w:rsidRDefault="00000000">
            <w:pPr>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5043" w:type="dxa"/>
            <w:vAlign w:val="center"/>
          </w:tcPr>
          <w:p w14:paraId="104822D2" w14:textId="77777777" w:rsidR="000658A3" w:rsidRDefault="00000000">
            <w:pPr>
              <w:widowControl/>
              <w:rPr>
                <w:rFonts w:ascii="Times New Roman" w:hAnsi="Times New Roman" w:cs="Times New Roman"/>
                <w:b/>
                <w:bCs/>
                <w:sz w:val="24"/>
                <w:szCs w:val="24"/>
              </w:rPr>
            </w:pP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Customer Service</w:t>
            </w:r>
          </w:p>
        </w:tc>
        <w:tc>
          <w:tcPr>
            <w:tcW w:w="2832" w:type="dxa"/>
            <w:vAlign w:val="center"/>
          </w:tcPr>
          <w:p w14:paraId="3A6C8E3B" w14:textId="77777777" w:rsidR="000658A3" w:rsidRDefault="00000000">
            <w:pPr>
              <w:widowControl/>
              <w:jc w:val="center"/>
              <w:rPr>
                <w:rFonts w:ascii="Times New Roman" w:hAnsi="Times New Roman" w:cs="Times New Roman"/>
                <w:sz w:val="24"/>
                <w:szCs w:val="24"/>
              </w:rPr>
            </w:pPr>
            <w:r>
              <w:rPr>
                <w:rFonts w:ascii="Times New Roman" w:hAnsi="Times New Roman" w:cs="Times New Roman"/>
                <w:sz w:val="24"/>
                <w:szCs w:val="24"/>
              </w:rPr>
              <w:t xml:space="preserve">   246.123 </w:t>
            </w:r>
            <w:proofErr w:type="spellStart"/>
            <w:r>
              <w:rPr>
                <w:rFonts w:ascii="Times New Roman" w:hAnsi="Times New Roman" w:cs="Times New Roman"/>
                <w:sz w:val="24"/>
                <w:szCs w:val="24"/>
              </w:rPr>
              <w:t>Transaksi</w:t>
            </w:r>
            <w:proofErr w:type="spellEnd"/>
          </w:p>
        </w:tc>
      </w:tr>
      <w:tr w:rsidR="000658A3" w14:paraId="26F817AB" w14:textId="77777777">
        <w:trPr>
          <w:trHeight w:val="397"/>
        </w:trPr>
        <w:tc>
          <w:tcPr>
            <w:tcW w:w="600" w:type="dxa"/>
            <w:tcBorders>
              <w:bottom w:val="single" w:sz="12" w:space="0" w:color="auto"/>
            </w:tcBorders>
            <w:vAlign w:val="center"/>
          </w:tcPr>
          <w:p w14:paraId="221C0569" w14:textId="77777777" w:rsidR="000658A3" w:rsidRDefault="00000000">
            <w:pPr>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5043" w:type="dxa"/>
            <w:tcBorders>
              <w:bottom w:val="single" w:sz="12" w:space="0" w:color="auto"/>
            </w:tcBorders>
            <w:vAlign w:val="center"/>
          </w:tcPr>
          <w:p w14:paraId="28085F7E" w14:textId="77777777" w:rsidR="000658A3" w:rsidRDefault="00000000">
            <w:pPr>
              <w:widowControl/>
              <w:rPr>
                <w:rFonts w:ascii="Times New Roman" w:hAnsi="Times New Roman" w:cs="Times New Roman"/>
                <w:b/>
                <w:bCs/>
                <w:sz w:val="24"/>
                <w:szCs w:val="24"/>
              </w:rPr>
            </w:pP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Teller</w:t>
            </w:r>
          </w:p>
        </w:tc>
        <w:tc>
          <w:tcPr>
            <w:tcW w:w="2832" w:type="dxa"/>
            <w:tcBorders>
              <w:bottom w:val="single" w:sz="12" w:space="0" w:color="auto"/>
            </w:tcBorders>
            <w:vAlign w:val="center"/>
          </w:tcPr>
          <w:p w14:paraId="64443026" w14:textId="77777777" w:rsidR="000658A3" w:rsidRDefault="00000000">
            <w:pPr>
              <w:widowControl/>
              <w:jc w:val="center"/>
              <w:rPr>
                <w:rFonts w:ascii="Times New Roman" w:hAnsi="Times New Roman" w:cs="Times New Roman"/>
                <w:sz w:val="24"/>
                <w:szCs w:val="24"/>
              </w:rPr>
            </w:pPr>
            <w:r>
              <w:rPr>
                <w:rFonts w:ascii="Times New Roman" w:hAnsi="Times New Roman" w:cs="Times New Roman"/>
                <w:sz w:val="24"/>
                <w:szCs w:val="24"/>
              </w:rPr>
              <w:t xml:space="preserve">3.517.731 </w:t>
            </w:r>
            <w:proofErr w:type="spellStart"/>
            <w:r>
              <w:rPr>
                <w:rFonts w:ascii="Times New Roman" w:hAnsi="Times New Roman" w:cs="Times New Roman"/>
                <w:sz w:val="24"/>
                <w:szCs w:val="24"/>
              </w:rPr>
              <w:t>Transaksi</w:t>
            </w:r>
            <w:proofErr w:type="spellEnd"/>
          </w:p>
        </w:tc>
      </w:tr>
      <w:tr w:rsidR="000658A3" w14:paraId="2522C769" w14:textId="77777777">
        <w:trPr>
          <w:trHeight w:val="397"/>
        </w:trPr>
        <w:tc>
          <w:tcPr>
            <w:tcW w:w="600" w:type="dxa"/>
            <w:tcBorders>
              <w:top w:val="single" w:sz="12" w:space="0" w:color="auto"/>
            </w:tcBorders>
            <w:vAlign w:val="center"/>
          </w:tcPr>
          <w:p w14:paraId="16B0CA40" w14:textId="77777777" w:rsidR="000658A3" w:rsidRDefault="00000000">
            <w:pPr>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5043" w:type="dxa"/>
            <w:tcBorders>
              <w:top w:val="single" w:sz="12" w:space="0" w:color="auto"/>
            </w:tcBorders>
            <w:vAlign w:val="center"/>
          </w:tcPr>
          <w:p w14:paraId="174BA589" w14:textId="77777777" w:rsidR="000658A3" w:rsidRDefault="00000000">
            <w:pPr>
              <w:widowControl/>
              <w:jc w:val="center"/>
              <w:rPr>
                <w:rFonts w:ascii="Times New Roman" w:hAnsi="Times New Roman" w:cs="Times New Roman"/>
                <w:b/>
                <w:bCs/>
                <w:sz w:val="24"/>
                <w:szCs w:val="24"/>
              </w:rPr>
            </w:pPr>
            <w:r>
              <w:rPr>
                <w:rFonts w:ascii="Times New Roman" w:hAnsi="Times New Roman" w:cs="Times New Roman"/>
                <w:b/>
                <w:bCs/>
                <w:sz w:val="24"/>
                <w:szCs w:val="24"/>
              </w:rPr>
              <w:t>Total</w:t>
            </w:r>
          </w:p>
        </w:tc>
        <w:tc>
          <w:tcPr>
            <w:tcW w:w="2832" w:type="dxa"/>
            <w:tcBorders>
              <w:top w:val="single" w:sz="12" w:space="0" w:color="auto"/>
            </w:tcBorders>
            <w:vAlign w:val="center"/>
          </w:tcPr>
          <w:p w14:paraId="4C1A39A8" w14:textId="77777777" w:rsidR="000658A3" w:rsidRDefault="00000000">
            <w:pPr>
              <w:widowControl/>
              <w:jc w:val="center"/>
              <w:rPr>
                <w:rFonts w:ascii="Times New Roman" w:hAnsi="Times New Roman" w:cs="Times New Roman"/>
                <w:b/>
                <w:bCs/>
                <w:sz w:val="24"/>
                <w:szCs w:val="24"/>
              </w:rPr>
            </w:pPr>
            <w:r>
              <w:rPr>
                <w:rFonts w:ascii="Times New Roman" w:hAnsi="Times New Roman" w:cs="Times New Roman"/>
                <w:b/>
                <w:bCs/>
                <w:sz w:val="24"/>
                <w:szCs w:val="24"/>
              </w:rPr>
              <w:t xml:space="preserve"> 3.763.854 </w:t>
            </w:r>
            <w:proofErr w:type="spellStart"/>
            <w:r>
              <w:rPr>
                <w:rFonts w:ascii="Times New Roman" w:hAnsi="Times New Roman" w:cs="Times New Roman"/>
                <w:b/>
                <w:bCs/>
                <w:sz w:val="24"/>
                <w:szCs w:val="24"/>
              </w:rPr>
              <w:t>Transaksi</w:t>
            </w:r>
            <w:proofErr w:type="spellEnd"/>
          </w:p>
        </w:tc>
      </w:tr>
    </w:tbl>
    <w:p w14:paraId="4248D7C4" w14:textId="77777777" w:rsidR="000658A3" w:rsidRDefault="000658A3">
      <w:pPr>
        <w:jc w:val="both"/>
        <w:rPr>
          <w:rFonts w:ascii="Times New Roman" w:hAnsi="Times New Roman" w:cs="Times New Roman"/>
          <w:b/>
          <w:bCs/>
          <w:sz w:val="8"/>
          <w:szCs w:val="8"/>
        </w:rPr>
      </w:pPr>
    </w:p>
    <w:p w14:paraId="7F8A651F" w14:textId="77777777" w:rsidR="000658A3" w:rsidRDefault="00000000">
      <w:pPr>
        <w:pStyle w:val="Style2"/>
        <w:spacing w:beforeLines="50" w:before="120" w:line="240" w:lineRule="auto"/>
        <w:ind w:left="0"/>
        <w:jc w:val="both"/>
        <w:rPr>
          <w:b w:val="0"/>
          <w:bCs w:val="0"/>
          <w:i/>
          <w:iCs/>
          <w:sz w:val="18"/>
          <w:szCs w:val="18"/>
        </w:rPr>
      </w:pPr>
      <w:proofErr w:type="spellStart"/>
      <w:r>
        <w:rPr>
          <w:i/>
          <w:iCs/>
          <w:sz w:val="18"/>
          <w:szCs w:val="18"/>
        </w:rPr>
        <w:t>Sumber</w:t>
      </w:r>
      <w:proofErr w:type="spellEnd"/>
      <w:r>
        <w:rPr>
          <w:i/>
          <w:iCs/>
          <w:sz w:val="18"/>
          <w:szCs w:val="18"/>
        </w:rPr>
        <w:t xml:space="preserve"> data:</w:t>
      </w:r>
      <w:r>
        <w:rPr>
          <w:b w:val="0"/>
          <w:bCs w:val="0"/>
          <w:i/>
          <w:iCs/>
          <w:sz w:val="18"/>
          <w:szCs w:val="18"/>
        </w:rPr>
        <w:t xml:space="preserve"> </w:t>
      </w:r>
      <w:proofErr w:type="spellStart"/>
      <w:r>
        <w:rPr>
          <w:b w:val="0"/>
          <w:bCs w:val="0"/>
          <w:i/>
          <w:iCs/>
          <w:sz w:val="18"/>
          <w:szCs w:val="18"/>
        </w:rPr>
        <w:t>Wawancara</w:t>
      </w:r>
      <w:proofErr w:type="spellEnd"/>
      <w:r>
        <w:rPr>
          <w:b w:val="0"/>
          <w:bCs w:val="0"/>
          <w:i/>
          <w:iCs/>
          <w:sz w:val="18"/>
          <w:szCs w:val="18"/>
        </w:rPr>
        <w:t xml:space="preserve"> </w:t>
      </w:r>
      <w:proofErr w:type="spellStart"/>
      <w:r>
        <w:rPr>
          <w:b w:val="0"/>
          <w:bCs w:val="0"/>
          <w:i/>
          <w:iCs/>
          <w:sz w:val="18"/>
          <w:szCs w:val="18"/>
        </w:rPr>
        <w:t>dengan</w:t>
      </w:r>
      <w:proofErr w:type="spellEnd"/>
      <w:r>
        <w:rPr>
          <w:b w:val="0"/>
          <w:bCs w:val="0"/>
          <w:i/>
          <w:iCs/>
          <w:sz w:val="18"/>
          <w:szCs w:val="18"/>
        </w:rPr>
        <w:t xml:space="preserve"> Rangga Akbar </w:t>
      </w:r>
      <w:proofErr w:type="spellStart"/>
      <w:r>
        <w:rPr>
          <w:b w:val="0"/>
          <w:bCs w:val="0"/>
          <w:i/>
          <w:iCs/>
          <w:sz w:val="18"/>
          <w:szCs w:val="18"/>
        </w:rPr>
        <w:t>sebagai</w:t>
      </w:r>
      <w:proofErr w:type="spellEnd"/>
      <w:r>
        <w:rPr>
          <w:b w:val="0"/>
          <w:bCs w:val="0"/>
          <w:i/>
          <w:iCs/>
          <w:sz w:val="18"/>
          <w:szCs w:val="18"/>
        </w:rPr>
        <w:t xml:space="preserve"> </w:t>
      </w:r>
      <w:proofErr w:type="spellStart"/>
      <w:r>
        <w:rPr>
          <w:b w:val="0"/>
          <w:bCs w:val="0"/>
          <w:i/>
          <w:iCs/>
          <w:sz w:val="18"/>
          <w:szCs w:val="18"/>
        </w:rPr>
        <w:t>Staf</w:t>
      </w:r>
      <w:proofErr w:type="spellEnd"/>
      <w:r>
        <w:rPr>
          <w:b w:val="0"/>
          <w:bCs w:val="0"/>
          <w:i/>
          <w:iCs/>
          <w:sz w:val="18"/>
          <w:szCs w:val="18"/>
        </w:rPr>
        <w:t xml:space="preserve"> Unit </w:t>
      </w:r>
      <w:proofErr w:type="spellStart"/>
      <w:r>
        <w:rPr>
          <w:b w:val="0"/>
          <w:bCs w:val="0"/>
          <w:i/>
          <w:iCs/>
          <w:sz w:val="18"/>
          <w:szCs w:val="18"/>
        </w:rPr>
        <w:t>Kerja</w:t>
      </w:r>
      <w:proofErr w:type="spellEnd"/>
      <w:r>
        <w:rPr>
          <w:b w:val="0"/>
          <w:bCs w:val="0"/>
          <w:i/>
          <w:iCs/>
          <w:sz w:val="18"/>
          <w:szCs w:val="18"/>
        </w:rPr>
        <w:t xml:space="preserve"> Anti </w:t>
      </w:r>
      <w:proofErr w:type="spellStart"/>
      <w:r>
        <w:rPr>
          <w:b w:val="0"/>
          <w:bCs w:val="0"/>
          <w:i/>
          <w:iCs/>
          <w:sz w:val="18"/>
          <w:szCs w:val="18"/>
        </w:rPr>
        <w:t>Pencucian</w:t>
      </w:r>
      <w:proofErr w:type="spellEnd"/>
      <w:r>
        <w:rPr>
          <w:b w:val="0"/>
          <w:bCs w:val="0"/>
          <w:i/>
          <w:iCs/>
          <w:sz w:val="18"/>
          <w:szCs w:val="18"/>
        </w:rPr>
        <w:t xml:space="preserve"> Uang dan </w:t>
      </w:r>
      <w:proofErr w:type="spellStart"/>
      <w:r>
        <w:rPr>
          <w:b w:val="0"/>
          <w:bCs w:val="0"/>
          <w:i/>
          <w:iCs/>
          <w:sz w:val="18"/>
          <w:szCs w:val="18"/>
        </w:rPr>
        <w:t>Pencegahan</w:t>
      </w:r>
      <w:proofErr w:type="spellEnd"/>
      <w:r>
        <w:rPr>
          <w:b w:val="0"/>
          <w:bCs w:val="0"/>
          <w:i/>
          <w:iCs/>
          <w:sz w:val="18"/>
          <w:szCs w:val="18"/>
        </w:rPr>
        <w:t xml:space="preserve"> </w:t>
      </w:r>
      <w:proofErr w:type="spellStart"/>
      <w:r>
        <w:rPr>
          <w:b w:val="0"/>
          <w:bCs w:val="0"/>
          <w:i/>
          <w:iCs/>
          <w:sz w:val="18"/>
          <w:szCs w:val="18"/>
        </w:rPr>
        <w:t>Pendanaan</w:t>
      </w:r>
      <w:proofErr w:type="spellEnd"/>
      <w:r>
        <w:rPr>
          <w:b w:val="0"/>
          <w:bCs w:val="0"/>
          <w:i/>
          <w:iCs/>
          <w:sz w:val="18"/>
          <w:szCs w:val="18"/>
        </w:rPr>
        <w:t xml:space="preserve"> </w:t>
      </w:r>
      <w:proofErr w:type="spellStart"/>
      <w:r>
        <w:rPr>
          <w:b w:val="0"/>
          <w:bCs w:val="0"/>
          <w:i/>
          <w:iCs/>
          <w:sz w:val="18"/>
          <w:szCs w:val="18"/>
        </w:rPr>
        <w:t>Terorisme</w:t>
      </w:r>
      <w:proofErr w:type="spellEnd"/>
      <w:r>
        <w:rPr>
          <w:b w:val="0"/>
          <w:bCs w:val="0"/>
          <w:i/>
          <w:iCs/>
          <w:sz w:val="18"/>
          <w:szCs w:val="18"/>
        </w:rPr>
        <w:t xml:space="preserve"> (APU PPT), </w:t>
      </w:r>
      <w:proofErr w:type="spellStart"/>
      <w:r>
        <w:rPr>
          <w:b w:val="0"/>
          <w:bCs w:val="0"/>
          <w:i/>
          <w:iCs/>
          <w:sz w:val="18"/>
          <w:szCs w:val="18"/>
        </w:rPr>
        <w:t>tanggal</w:t>
      </w:r>
      <w:proofErr w:type="spellEnd"/>
      <w:r>
        <w:rPr>
          <w:b w:val="0"/>
          <w:bCs w:val="0"/>
          <w:i/>
          <w:iCs/>
          <w:sz w:val="18"/>
          <w:szCs w:val="18"/>
        </w:rPr>
        <w:t xml:space="preserve"> 21 Juni 2023 di Kantor Pusat Bank </w:t>
      </w:r>
      <w:proofErr w:type="spellStart"/>
      <w:r>
        <w:rPr>
          <w:b w:val="0"/>
          <w:bCs w:val="0"/>
          <w:i/>
          <w:iCs/>
          <w:sz w:val="18"/>
          <w:szCs w:val="18"/>
        </w:rPr>
        <w:t>Sumsel</w:t>
      </w:r>
      <w:proofErr w:type="spellEnd"/>
      <w:r>
        <w:rPr>
          <w:b w:val="0"/>
          <w:bCs w:val="0"/>
          <w:i/>
          <w:iCs/>
          <w:sz w:val="18"/>
          <w:szCs w:val="18"/>
        </w:rPr>
        <w:t xml:space="preserve"> Babel.</w:t>
      </w:r>
    </w:p>
    <w:p w14:paraId="7B565E2E" w14:textId="77777777" w:rsidR="000658A3" w:rsidRDefault="000658A3">
      <w:pPr>
        <w:rPr>
          <w:rFonts w:ascii="Times New Roman" w:hAnsi="Times New Roman" w:cs="Times New Roman"/>
          <w:sz w:val="8"/>
          <w:szCs w:val="8"/>
        </w:rPr>
      </w:pPr>
    </w:p>
    <w:p w14:paraId="3B67F7BB" w14:textId="77777777" w:rsidR="000658A3" w:rsidRDefault="00000000">
      <w:pPr>
        <w:pStyle w:val="DaftarParagraf"/>
        <w:spacing w:line="360" w:lineRule="auto"/>
        <w:ind w:left="0" w:firstLineChars="333" w:firstLine="799"/>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r>
        <w:rPr>
          <w:rFonts w:ascii="Times New Roman" w:eastAsia="SimSun" w:hAnsi="Times New Roman" w:cs="Times New Roman"/>
          <w:i/>
          <w:iCs/>
          <w:sz w:val="24"/>
          <w:szCs w:val="24"/>
        </w:rPr>
        <w:t xml:space="preserve">Customer Service </w:t>
      </w:r>
      <w:r>
        <w:rPr>
          <w:rFonts w:ascii="Times New Roman" w:eastAsia="SimSun" w:hAnsi="Times New Roman" w:cs="Times New Roman"/>
          <w:sz w:val="24"/>
          <w:szCs w:val="24"/>
        </w:rPr>
        <w:t xml:space="preserve">dan </w:t>
      </w:r>
      <w:r>
        <w:rPr>
          <w:rFonts w:ascii="Times New Roman" w:eastAsia="SimSun" w:hAnsi="Times New Roman" w:cs="Times New Roman"/>
          <w:i/>
          <w:iCs/>
          <w:sz w:val="24"/>
          <w:szCs w:val="24"/>
        </w:rPr>
        <w:t xml:space="preserve">Teller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standar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penerapan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(CDD) </w:t>
      </w:r>
      <w:proofErr w:type="spellStart"/>
      <w:r>
        <w:rPr>
          <w:rFonts w:ascii="Times New Roman" w:eastAsia="SimSun" w:hAnsi="Times New Roman" w:cs="Times New Roman"/>
          <w:sz w:val="24"/>
          <w:szCs w:val="24"/>
        </w:rPr>
        <w:t>melalui</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customer profile</w:t>
      </w:r>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customer screening</w:t>
      </w:r>
      <w:r>
        <w:rPr>
          <w:rFonts w:ascii="Times New Roman" w:eastAsia="SimSun" w:hAnsi="Times New Roman" w:cs="Times New Roman"/>
          <w:sz w:val="24"/>
          <w:szCs w:val="24"/>
        </w:rPr>
        <w:t xml:space="preserve">, dan </w:t>
      </w:r>
      <w:r>
        <w:rPr>
          <w:rFonts w:ascii="Times New Roman" w:eastAsia="SimSun" w:hAnsi="Times New Roman" w:cs="Times New Roman"/>
          <w:i/>
          <w:iCs/>
          <w:sz w:val="24"/>
          <w:szCs w:val="24"/>
        </w:rPr>
        <w:t xml:space="preserve">screening </w:t>
      </w:r>
      <w:r>
        <w:rPr>
          <w:rFonts w:ascii="Times New Roman" w:hAnsi="Times New Roman" w:cs="Times New Roman"/>
          <w:sz w:val="24"/>
          <w:szCs w:val="24"/>
        </w:rPr>
        <w:t xml:space="preserve">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(APU)</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Penerapan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(CDD)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diawali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meneliti</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profile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profil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berdasarkan</w:t>
      </w:r>
      <w:proofErr w:type="spellEnd"/>
      <w:r>
        <w:rPr>
          <w:rFonts w:ascii="Times New Roman" w:eastAsia="SimSun" w:hAnsi="Times New Roman" w:cs="Times New Roman"/>
          <w:sz w:val="24"/>
          <w:szCs w:val="24"/>
        </w:rPr>
        <w:t xml:space="preserve"> parameter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tolak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ukur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(CDD) </w:t>
      </w:r>
      <w:proofErr w:type="spellStart"/>
      <w:r>
        <w:rPr>
          <w:rFonts w:ascii="Times New Roman" w:eastAsia="SimSun" w:hAnsi="Times New Roman" w:cs="Times New Roman"/>
          <w:sz w:val="24"/>
          <w:szCs w:val="24"/>
        </w:rPr>
        <w:t>meliputi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profil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karakteristik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pola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w:t>
      </w:r>
      <w:r>
        <w:rPr>
          <w:rStyle w:val="ReferensiCatatanKaki"/>
          <w:rFonts w:ascii="Times New Roman" w:eastAsia="SimSun" w:hAnsi="Times New Roman" w:cs="Times New Roman"/>
          <w:sz w:val="24"/>
          <w:szCs w:val="24"/>
        </w:rPr>
        <w:footnoteReference w:id="29"/>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Kemudian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dilanjut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tahap</w:t>
      </w:r>
      <w:proofErr w:type="spellEnd"/>
      <w:r>
        <w:rPr>
          <w:rFonts w:ascii="Times New Roman" w:eastAsia="SimSun" w:hAnsi="Times New Roman" w:cs="Times New Roman"/>
          <w:sz w:val="24"/>
          <w:szCs w:val="24"/>
        </w:rPr>
        <w:t xml:space="preserve"> </w:t>
      </w:r>
      <w:r>
        <w:rPr>
          <w:rFonts w:ascii="Times New Roman" w:hAnsi="Times New Roman" w:cs="Times New Roman"/>
          <w:i/>
          <w:iCs/>
          <w:sz w:val="24"/>
          <w:szCs w:val="24"/>
          <w:lang w:val="en-GB"/>
        </w:rPr>
        <w:t>screening</w:t>
      </w:r>
      <w:r>
        <w:rPr>
          <w:rFonts w:ascii="Times New Roman" w:hAnsi="Times New Roman" w:cs="Times New Roman"/>
          <w:sz w:val="24"/>
          <w:szCs w:val="24"/>
        </w:rPr>
        <w:t>,</w:t>
      </w:r>
      <w:r>
        <w:rPr>
          <w:rFonts w:ascii="Times New Roman" w:hAnsi="Times New Roman" w:cs="Times New Roman"/>
          <w:sz w:val="24"/>
          <w:szCs w:val="24"/>
          <w:lang w:val="en-GB"/>
        </w:rPr>
        <w:t xml:space="preserve"> </w:t>
      </w:r>
      <w:r>
        <w:rPr>
          <w:rFonts w:ascii="Times New Roman" w:hAnsi="Times New Roman" w:cs="Times New Roman"/>
          <w:sz w:val="24"/>
          <w:szCs w:val="24"/>
        </w:rPr>
        <w:t>j</w:t>
      </w:r>
      <w:proofErr w:type="spellStart"/>
      <w:r>
        <w:rPr>
          <w:rFonts w:ascii="Times New Roman" w:hAnsi="Times New Roman" w:cs="Times New Roman"/>
          <w:sz w:val="24"/>
          <w:szCs w:val="24"/>
          <w:lang w:val="en-GB"/>
        </w:rPr>
        <w:t>ika</w:t>
      </w:r>
      <w:proofErr w:type="spellEnd"/>
      <w:r>
        <w:rPr>
          <w:rFonts w:ascii="Times New Roman" w:hAnsi="Times New Roman" w:cs="Times New Roman"/>
          <w:sz w:val="24"/>
          <w:szCs w:val="24"/>
          <w:lang w:val="en-GB"/>
        </w:rPr>
        <w:t xml:space="preserve"> pada </w:t>
      </w:r>
      <w:proofErr w:type="spellStart"/>
      <w:r>
        <w:rPr>
          <w:rFonts w:ascii="Times New Roman" w:hAnsi="Times New Roman" w:cs="Times New Roman"/>
          <w:sz w:val="24"/>
          <w:szCs w:val="24"/>
          <w:lang w:val="en-GB"/>
        </w:rPr>
        <w:t>tahap</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 xml:space="preserve">screening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ditemukan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nasabah</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ter</w:t>
      </w:r>
      <w:proofErr w:type="spellEnd"/>
      <w:r>
        <w:rPr>
          <w:rFonts w:ascii="Times New Roman" w:hAnsi="Times New Roman" w:cs="Times New Roman"/>
          <w:sz w:val="24"/>
          <w:szCs w:val="24"/>
          <w:lang w:val="en-GB"/>
        </w:rPr>
        <w:t>-</w:t>
      </w:r>
      <w:r>
        <w:rPr>
          <w:rFonts w:ascii="Times New Roman" w:hAnsi="Times New Roman" w:cs="Times New Roman"/>
          <w:i/>
          <w:iCs/>
          <w:sz w:val="24"/>
          <w:szCs w:val="24"/>
          <w:lang w:val="en-GB"/>
        </w:rPr>
        <w:t xml:space="preserve">filter </w:t>
      </w:r>
      <w:proofErr w:type="spellStart"/>
      <w:r>
        <w:rPr>
          <w:rFonts w:ascii="Times New Roman" w:hAnsi="Times New Roman" w:cs="Times New Roman"/>
          <w:sz w:val="24"/>
          <w:szCs w:val="24"/>
          <w:lang w:val="en-GB"/>
        </w:rPr>
        <w:t>sebagai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nama</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terdaftar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sebagai</w:t>
      </w:r>
      <w:proofErr w:type="spellEnd"/>
      <w:r>
        <w:rPr>
          <w:rFonts w:ascii="Times New Roman" w:hAnsi="Times New Roman" w:cs="Times New Roman"/>
          <w:sz w:val="24"/>
          <w:szCs w:val="24"/>
          <w:lang w:val="en-GB"/>
        </w:rPr>
        <w:t xml:space="preserve"> PEP &amp; </w:t>
      </w:r>
      <w:r>
        <w:rPr>
          <w:rFonts w:ascii="Times New Roman" w:hAnsi="Times New Roman" w:cs="Times New Roman"/>
          <w:i/>
          <w:iCs/>
          <w:sz w:val="24"/>
          <w:szCs w:val="24"/>
          <w:lang w:val="en-GB"/>
        </w:rPr>
        <w:t xml:space="preserve">negative list </w:t>
      </w:r>
      <w:r>
        <w:rPr>
          <w:rFonts w:ascii="Times New Roman" w:hAnsi="Times New Roman" w:cs="Times New Roman"/>
          <w:sz w:val="24"/>
          <w:szCs w:val="24"/>
          <w:lang w:val="en-GB"/>
        </w:rPr>
        <w:t xml:space="preserve">pada </w:t>
      </w:r>
      <w:proofErr w:type="spellStart"/>
      <w:r>
        <w:rPr>
          <w:rFonts w:ascii="Times New Roman" w:hAnsi="Times New Roman" w:cs="Times New Roman"/>
          <w:sz w:val="24"/>
          <w:szCs w:val="24"/>
          <w:lang w:val="en-GB"/>
        </w:rPr>
        <w:t>Aplikasi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Sistem</w:t>
      </w:r>
      <w:proofErr w:type="spellEnd"/>
      <w:r>
        <w:rPr>
          <w:rFonts w:ascii="Times New Roman" w:hAnsi="Times New Roman" w:cs="Times New Roman"/>
          <w:sz w:val="24"/>
          <w:szCs w:val="24"/>
          <w:lang w:val="en-GB"/>
        </w:rPr>
        <w:t xml:space="preserve"> APU PPT </w:t>
      </w:r>
      <w:proofErr w:type="spellStart"/>
      <w:r>
        <w:rPr>
          <w:rFonts w:ascii="Times New Roman" w:hAnsi="Times New Roman" w:cs="Times New Roman"/>
          <w:sz w:val="24"/>
          <w:szCs w:val="24"/>
          <w:lang w:val="en-GB"/>
        </w:rPr>
        <w:t>Terpadu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GB"/>
        </w:rPr>
        <w:t>maka</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u</w:t>
      </w:r>
      <w:r>
        <w:rPr>
          <w:rFonts w:ascii="Times New Roman" w:hAnsi="Times New Roman" w:cs="Times New Roman"/>
          <w:sz w:val="24"/>
          <w:szCs w:val="24"/>
          <w:lang w:val="en-GB"/>
        </w:rPr>
        <w:t xml:space="preserve">nit </w:t>
      </w:r>
      <w:r>
        <w:rPr>
          <w:rFonts w:ascii="Times New Roman" w:hAnsi="Times New Roman" w:cs="Times New Roman"/>
          <w:sz w:val="24"/>
          <w:szCs w:val="24"/>
        </w:rPr>
        <w:t>k</w:t>
      </w:r>
      <w:proofErr w:type="spellStart"/>
      <w:r>
        <w:rPr>
          <w:rFonts w:ascii="Times New Roman" w:hAnsi="Times New Roman" w:cs="Times New Roman"/>
          <w:sz w:val="24"/>
          <w:szCs w:val="24"/>
          <w:lang w:val="en-GB"/>
        </w:rPr>
        <w:t>erja</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 xml:space="preserve">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dan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(APU PPT) </w:t>
      </w:r>
      <w:proofErr w:type="spellStart"/>
      <w:r>
        <w:rPr>
          <w:rFonts w:ascii="Times New Roman" w:hAnsi="Times New Roman" w:cs="Times New Roman"/>
          <w:sz w:val="24"/>
          <w:szCs w:val="24"/>
          <w:lang w:val="en-GB"/>
        </w:rPr>
        <w: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segera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melakukan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penolakan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rPr>
        <w:t>pembukaan</w:t>
      </w:r>
      <w:proofErr w:type="spellEnd"/>
      <w:r>
        <w:rPr>
          <w:rFonts w:ascii="Times New Roman" w:hAnsi="Times New Roman" w:cs="Times New Roman"/>
          <w:sz w:val="24"/>
          <w:szCs w:val="24"/>
        </w:rPr>
        <w:t xml:space="preserve"> </w:t>
      </w:r>
      <w:r>
        <w:rPr>
          <w:rFonts w:ascii="Times New Roman" w:hAnsi="Times New Roman" w:cs="Times New Roman"/>
          <w:i/>
          <w:iCs/>
          <w:sz w:val="24"/>
          <w:szCs w:val="24"/>
          <w:lang w:val="en-GB"/>
        </w:rPr>
        <w:t xml:space="preserve">Customer Information </w:t>
      </w:r>
      <w:r>
        <w:rPr>
          <w:rFonts w:ascii="Times New Roman" w:hAnsi="Times New Roman" w:cs="Times New Roman"/>
          <w:i/>
          <w:iCs/>
          <w:sz w:val="24"/>
          <w:szCs w:val="24"/>
        </w:rPr>
        <w:t>F</w:t>
      </w:r>
      <w:proofErr w:type="spellStart"/>
      <w:r>
        <w:rPr>
          <w:rFonts w:ascii="Times New Roman" w:hAnsi="Times New Roman" w:cs="Times New Roman"/>
          <w:i/>
          <w:iCs/>
          <w:sz w:val="24"/>
          <w:szCs w:val="24"/>
          <w:lang w:val="en-GB"/>
        </w:rPr>
        <w:t>ile</w:t>
      </w:r>
      <w:proofErr w:type="spellEnd"/>
      <w:r>
        <w:rPr>
          <w:rFonts w:ascii="Times New Roman" w:hAnsi="Times New Roman" w:cs="Times New Roman"/>
          <w:i/>
          <w:iCs/>
          <w:sz w:val="24"/>
          <w:szCs w:val="24"/>
          <w:lang w:val="en-GB"/>
        </w:rPr>
        <w:t xml:space="preserve"> </w:t>
      </w:r>
      <w:r>
        <w:rPr>
          <w:rFonts w:ascii="Times New Roman" w:hAnsi="Times New Roman" w:cs="Times New Roman"/>
          <w:sz w:val="24"/>
          <w:szCs w:val="24"/>
          <w:lang w:val="en-GB"/>
        </w:rPr>
        <w:t>(CIF) dan</w:t>
      </w:r>
      <w:r>
        <w:rPr>
          <w:rFonts w:ascii="Times New Roman" w:hAnsi="Times New Roman" w:cs="Times New Roman"/>
          <w:sz w:val="24"/>
          <w:szCs w:val="24"/>
        </w:rPr>
        <w:t xml:space="preserve"> </w:t>
      </w:r>
      <w:proofErr w:type="spellStart"/>
      <w:r>
        <w:rPr>
          <w:rFonts w:ascii="Times New Roman" w:hAnsi="Times New Roman" w:cs="Times New Roman"/>
          <w:sz w:val="24"/>
          <w:szCs w:val="24"/>
        </w:rPr>
        <w:t>pembukaan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rekening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melaporkan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Mencurigakan</w:t>
      </w:r>
      <w:proofErr w:type="spellEnd"/>
      <w:r>
        <w:rPr>
          <w:rFonts w:ascii="Times New Roman" w:hAnsi="Times New Roman" w:cs="Times New Roman"/>
          <w:sz w:val="24"/>
          <w:szCs w:val="24"/>
        </w:rPr>
        <w:t xml:space="preserve"> (LTKM), dan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GB"/>
        </w:rPr>
        <w:t>pemantauan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lebih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terhadap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nasabah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GB"/>
        </w:rPr>
        <w:t>melalui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Fonts w:ascii="Times New Roman" w:hAnsi="Times New Roman" w:cs="Times New Roman"/>
          <w:i/>
          <w:iCs/>
          <w:sz w:val="24"/>
          <w:szCs w:val="24"/>
          <w:lang w:val="en-GB"/>
        </w:rPr>
        <w:t xml:space="preserve">Enhanced Due </w:t>
      </w:r>
      <w:proofErr w:type="spellStart"/>
      <w:r>
        <w:rPr>
          <w:rFonts w:ascii="Times New Roman" w:hAnsi="Times New Roman" w:cs="Times New Roman"/>
          <w:i/>
          <w:iCs/>
          <w:sz w:val="24"/>
          <w:szCs w:val="24"/>
          <w:lang w:val="en-GB"/>
        </w:rPr>
        <w:t>Dilligence</w:t>
      </w:r>
      <w:proofErr w:type="spellEnd"/>
      <w:r>
        <w:rPr>
          <w:rFonts w:ascii="Times New Roman" w:hAnsi="Times New Roman" w:cs="Times New Roman"/>
          <w:sz w:val="24"/>
          <w:szCs w:val="24"/>
          <w:lang w:val="en-GB"/>
        </w:rPr>
        <w:t xml:space="preserve"> (EDD) </w:t>
      </w:r>
      <w:proofErr w:type="spellStart"/>
      <w:r>
        <w:rPr>
          <w:rFonts w:ascii="Times New Roman" w:hAnsi="Times New Roman" w:cs="Times New Roman"/>
          <w:sz w:val="24"/>
          <w:szCs w:val="24"/>
          <w:lang w:val="en-GB"/>
        </w:rPr>
        <w:t>atau</w:t>
      </w:r>
      <w:proofErr w:type="spellEnd"/>
      <w:r>
        <w:rPr>
          <w:rFonts w:ascii="Times New Roman" w:hAnsi="Times New Roman" w:cs="Times New Roman"/>
          <w:sz w:val="24"/>
          <w:szCs w:val="24"/>
          <w:lang w:val="en-GB"/>
        </w:rPr>
        <w:t xml:space="preserve"> Uji </w:t>
      </w:r>
      <w:proofErr w:type="spellStart"/>
      <w:r>
        <w:rPr>
          <w:rFonts w:ascii="Times New Roman" w:hAnsi="Times New Roman" w:cs="Times New Roman"/>
          <w:sz w:val="24"/>
          <w:szCs w:val="24"/>
          <w:lang w:val="en-GB"/>
        </w:rPr>
        <w:t>Tuntas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Lanjut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kantor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Pusat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(PPATK) dan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(OJK)</w:t>
      </w:r>
      <w:r>
        <w:rPr>
          <w:rFonts w:ascii="Times New Roman" w:hAnsi="Times New Roman" w:cs="Times New Roman"/>
          <w:sz w:val="24"/>
          <w:szCs w:val="24"/>
          <w:lang w:val="en-GB"/>
        </w:rPr>
        <w:t>.</w:t>
      </w:r>
      <w:r>
        <w:rPr>
          <w:rStyle w:val="ReferensiCatatanKaki"/>
          <w:rFonts w:ascii="Times New Roman" w:hAnsi="Times New Roman" w:cs="Times New Roman"/>
          <w:sz w:val="24"/>
          <w:szCs w:val="24"/>
          <w:lang w:val="en-GB"/>
        </w:rPr>
        <w:footnoteReference w:id="30"/>
      </w:r>
      <w:r>
        <w:rPr>
          <w:rFonts w:ascii="Times New Roman" w:hAnsi="Times New Roman" w:cs="Times New Roman"/>
          <w:sz w:val="24"/>
          <w:szCs w:val="24"/>
        </w:rPr>
        <w:t xml:space="preserve"> </w:t>
      </w:r>
    </w:p>
    <w:p w14:paraId="1E97A5DD" w14:textId="77777777" w:rsidR="000658A3" w:rsidRDefault="00000000">
      <w:pPr>
        <w:pStyle w:val="DaftarParagraf"/>
        <w:spacing w:line="360" w:lineRule="auto"/>
        <w:ind w:left="0" w:firstLineChars="333" w:firstLine="799"/>
        <w:jc w:val="both"/>
        <w:rPr>
          <w:rFonts w:ascii="Times New Roman" w:eastAsia="Tahoma"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Fonts w:ascii="Times New Roman" w:hAnsi="Times New Roman" w:cs="Times New Roman"/>
          <w:i/>
          <w:iCs/>
          <w:sz w:val="24"/>
          <w:szCs w:val="24"/>
          <w:lang w:val="en-GB"/>
        </w:rPr>
        <w:t xml:space="preserve">Enhanced Due </w:t>
      </w:r>
      <w:proofErr w:type="spellStart"/>
      <w:r>
        <w:rPr>
          <w:rFonts w:ascii="Times New Roman" w:hAnsi="Times New Roman" w:cs="Times New Roman"/>
          <w:i/>
          <w:iCs/>
          <w:sz w:val="24"/>
          <w:szCs w:val="24"/>
          <w:lang w:val="en-GB"/>
        </w:rPr>
        <w:t>Dilligence</w:t>
      </w:r>
      <w:proofErr w:type="spellEnd"/>
      <w:r>
        <w:rPr>
          <w:rFonts w:ascii="Times New Roman" w:hAnsi="Times New Roman" w:cs="Times New Roman"/>
          <w:sz w:val="24"/>
          <w:szCs w:val="24"/>
          <w:lang w:val="en-GB"/>
        </w:rPr>
        <w:t xml:space="preserve"> (EDD) </w:t>
      </w:r>
      <w:proofErr w:type="spellStart"/>
      <w:r>
        <w:rPr>
          <w:rFonts w:ascii="Times New Roman" w:hAnsi="Times New Roman" w:cs="Times New Roman"/>
          <w:sz w:val="24"/>
          <w:szCs w:val="24"/>
          <w:lang w:val="en-GB"/>
        </w:rPr>
        <w:t>atau</w:t>
      </w:r>
      <w:proofErr w:type="spellEnd"/>
      <w:r>
        <w:rPr>
          <w:rFonts w:ascii="Times New Roman" w:hAnsi="Times New Roman" w:cs="Times New Roman"/>
          <w:sz w:val="24"/>
          <w:szCs w:val="24"/>
          <w:lang w:val="en-GB"/>
        </w:rPr>
        <w:t xml:space="preserve"> Uji </w:t>
      </w:r>
      <w:proofErr w:type="spellStart"/>
      <w:r>
        <w:rPr>
          <w:rFonts w:ascii="Times New Roman" w:hAnsi="Times New Roman" w:cs="Times New Roman"/>
          <w:sz w:val="24"/>
          <w:szCs w:val="24"/>
          <w:lang w:val="en-GB"/>
        </w:rPr>
        <w:t>Tuntas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eastAsia="SimSun" w:hAnsi="Times New Roman" w:cs="Times New Roman"/>
          <w:sz w:val="24"/>
          <w:szCs w:val="24"/>
        </w:rPr>
        <w:t>fungsi</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peran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unit </w:t>
      </w:r>
      <w:proofErr w:type="spellStart"/>
      <w:r>
        <w:rPr>
          <w:rFonts w:ascii="Times New Roman" w:eastAsia="SimSun" w:hAnsi="Times New Roman" w:cs="Times New Roman"/>
          <w:sz w:val="24"/>
          <w:szCs w:val="24"/>
        </w:rPr>
        <w:t>kerja</w:t>
      </w:r>
      <w:proofErr w:type="spellEnd"/>
      <w:r>
        <w:rPr>
          <w:rFonts w:ascii="Times New Roman" w:eastAsia="SimSun" w:hAnsi="Times New Roman" w:cs="Times New Roman"/>
          <w:sz w:val="24"/>
          <w:szCs w:val="24"/>
        </w:rPr>
        <w:t xml:space="preserve"> </w:t>
      </w:r>
      <w:r>
        <w:rPr>
          <w:rFonts w:ascii="Times New Roman" w:hAnsi="Times New Roman" w:cs="Times New Roman"/>
          <w:sz w:val="24"/>
          <w:szCs w:val="24"/>
        </w:rPr>
        <w:t xml:space="preserve">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dan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(APU PPT). Pada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sz w:val="24"/>
          <w:szCs w:val="24"/>
        </w:rPr>
        <w:t>Nomor</w:t>
      </w:r>
      <w:proofErr w:type="spellEnd"/>
      <w:r>
        <w:rPr>
          <w:rFonts w:ascii="Times New Roman" w:hAnsi="Times New Roman"/>
          <w:sz w:val="24"/>
          <w:szCs w:val="24"/>
        </w:rPr>
        <w:t xml:space="preserve"> 8 </w:t>
      </w:r>
      <w:proofErr w:type="spellStart"/>
      <w:r>
        <w:rPr>
          <w:rFonts w:ascii="Times New Roman" w:hAnsi="Times New Roman"/>
          <w:sz w:val="24"/>
          <w:szCs w:val="24"/>
        </w:rPr>
        <w:t>Tahun</w:t>
      </w:r>
      <w:proofErr w:type="spellEnd"/>
      <w:r>
        <w:rPr>
          <w:rFonts w:ascii="Times New Roman" w:hAnsi="Times New Roman"/>
          <w:sz w:val="24"/>
          <w:szCs w:val="24"/>
        </w:rPr>
        <w:t xml:space="preserve"> 2023 </w:t>
      </w:r>
      <w:proofErr w:type="spellStart"/>
      <w:r>
        <w:rPr>
          <w:rFonts w:ascii="Times New Roman" w:hAnsi="Times New Roman"/>
          <w:sz w:val="24"/>
          <w:szCs w:val="24"/>
        </w:rPr>
        <w:lastRenderedPageBreak/>
        <w:t>tentang</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Program Anti </w:t>
      </w:r>
      <w:proofErr w:type="spellStart"/>
      <w:r>
        <w:rPr>
          <w:rFonts w:ascii="Times New Roman" w:hAnsi="Times New Roman"/>
          <w:sz w:val="24"/>
          <w:szCs w:val="24"/>
        </w:rPr>
        <w:t>Pencucian</w:t>
      </w:r>
      <w:proofErr w:type="spellEnd"/>
      <w:r>
        <w:rPr>
          <w:rFonts w:ascii="Times New Roman" w:hAnsi="Times New Roman"/>
          <w:sz w:val="24"/>
          <w:szCs w:val="24"/>
        </w:rPr>
        <w:t xml:space="preserve"> Uang,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w:t>
      </w:r>
      <w:proofErr w:type="spellStart"/>
      <w:r>
        <w:rPr>
          <w:rFonts w:ascii="Times New Roman" w:hAnsi="Times New Roman"/>
          <w:sz w:val="24"/>
          <w:szCs w:val="24"/>
        </w:rPr>
        <w:t>Terorisme</w:t>
      </w:r>
      <w:proofErr w:type="spellEnd"/>
      <w:r>
        <w:rPr>
          <w:rFonts w:ascii="Times New Roman" w:hAnsi="Times New Roman"/>
          <w:sz w:val="24"/>
          <w:szCs w:val="24"/>
        </w:rPr>
        <w:t xml:space="preserve">, dan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w:t>
      </w:r>
      <w:proofErr w:type="spellStart"/>
      <w:r>
        <w:rPr>
          <w:rFonts w:ascii="Times New Roman" w:hAnsi="Times New Roman"/>
          <w:sz w:val="24"/>
          <w:szCs w:val="24"/>
        </w:rPr>
        <w:t>Proliferasi</w:t>
      </w:r>
      <w:proofErr w:type="spellEnd"/>
      <w:r>
        <w:rPr>
          <w:rFonts w:ascii="Times New Roman" w:hAnsi="Times New Roman"/>
          <w:sz w:val="24"/>
          <w:szCs w:val="24"/>
        </w:rPr>
        <w:t xml:space="preserve"> </w:t>
      </w:r>
      <w:proofErr w:type="spellStart"/>
      <w:r>
        <w:rPr>
          <w:rFonts w:ascii="Times New Roman" w:hAnsi="Times New Roman"/>
          <w:sz w:val="24"/>
          <w:szCs w:val="24"/>
        </w:rPr>
        <w:t>Senjata</w:t>
      </w:r>
      <w:proofErr w:type="spellEnd"/>
      <w:r>
        <w:rPr>
          <w:rFonts w:ascii="Times New Roman" w:hAnsi="Times New Roman"/>
          <w:sz w:val="24"/>
          <w:szCs w:val="24"/>
        </w:rPr>
        <w:t xml:space="preserve"> </w:t>
      </w:r>
      <w:proofErr w:type="spellStart"/>
      <w:r>
        <w:rPr>
          <w:rFonts w:ascii="Times New Roman" w:hAnsi="Times New Roman"/>
          <w:sz w:val="24"/>
          <w:szCs w:val="24"/>
        </w:rPr>
        <w:t>Pemusnah</w:t>
      </w:r>
      <w:proofErr w:type="spellEnd"/>
      <w:r>
        <w:rPr>
          <w:rFonts w:ascii="Times New Roman" w:hAnsi="Times New Roman"/>
          <w:sz w:val="24"/>
          <w:szCs w:val="24"/>
        </w:rPr>
        <w:t xml:space="preserve"> </w:t>
      </w:r>
      <w:proofErr w:type="spellStart"/>
      <w:r>
        <w:rPr>
          <w:rFonts w:ascii="Times New Roman" w:hAnsi="Times New Roman"/>
          <w:sz w:val="24"/>
          <w:szCs w:val="24"/>
        </w:rPr>
        <w:t>Massal</w:t>
      </w:r>
      <w:proofErr w:type="spellEnd"/>
      <w:r>
        <w:rPr>
          <w:rFonts w:ascii="Times New Roman" w:hAnsi="Times New Roman"/>
          <w:sz w:val="24"/>
          <w:szCs w:val="24"/>
        </w:rPr>
        <w:t xml:space="preserve"> di Sektor Jasa </w:t>
      </w:r>
      <w:proofErr w:type="spellStart"/>
      <w:r>
        <w:rPr>
          <w:rFonts w:ascii="Times New Roman" w:hAnsi="Times New Roman"/>
          <w:sz w:val="24"/>
          <w:szCs w:val="24"/>
        </w:rPr>
        <w:t>Keuangan</w:t>
      </w:r>
      <w:proofErr w:type="spellEnd"/>
      <w:r>
        <w:rPr>
          <w:rFonts w:ascii="Times New Roman" w:hAnsi="Times New Roman"/>
          <w:sz w:val="24"/>
          <w:szCs w:val="24"/>
        </w:rPr>
        <w:t xml:space="preserve"> </w:t>
      </w:r>
      <w:proofErr w:type="spellStart"/>
      <w:r>
        <w:rPr>
          <w:rFonts w:ascii="Times New Roman" w:hAnsi="Times New Roman"/>
          <w:sz w:val="24"/>
          <w:szCs w:val="24"/>
        </w:rPr>
        <w:t>aturan</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r>
        <w:rPr>
          <w:rFonts w:ascii="Times New Roman" w:hAnsi="Times New Roman" w:cs="Times New Roman"/>
          <w:i/>
          <w:iCs/>
          <w:sz w:val="24"/>
          <w:szCs w:val="24"/>
          <w:lang w:val="en-GB"/>
        </w:rPr>
        <w:t xml:space="preserve">Enhanced Due </w:t>
      </w:r>
      <w:proofErr w:type="spellStart"/>
      <w:r>
        <w:rPr>
          <w:rFonts w:ascii="Times New Roman" w:hAnsi="Times New Roman" w:cs="Times New Roman"/>
          <w:i/>
          <w:iCs/>
          <w:sz w:val="24"/>
          <w:szCs w:val="24"/>
          <w:lang w:val="en-GB"/>
        </w:rPr>
        <w:t>Dilligence</w:t>
      </w:r>
      <w:proofErr w:type="spellEnd"/>
      <w:r>
        <w:rPr>
          <w:rFonts w:ascii="Times New Roman" w:hAnsi="Times New Roman" w:cs="Times New Roman"/>
          <w:sz w:val="24"/>
          <w:szCs w:val="24"/>
          <w:lang w:val="en-GB"/>
        </w:rPr>
        <w:t xml:space="preserve"> (EDD)</w:t>
      </w:r>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Pr>
          <w:rFonts w:ascii="Times New Roman" w:hAnsi="Times New Roman"/>
          <w:sz w:val="24"/>
          <w:szCs w:val="24"/>
        </w:rPr>
        <w:t xml:space="preserve">Pasal 1 </w:t>
      </w:r>
      <w:proofErr w:type="spellStart"/>
      <w:r>
        <w:rPr>
          <w:rFonts w:ascii="Times New Roman" w:hAnsi="Times New Roman"/>
          <w:sz w:val="24"/>
          <w:szCs w:val="24"/>
        </w:rPr>
        <w:t>angka</w:t>
      </w:r>
      <w:proofErr w:type="spellEnd"/>
      <w:r>
        <w:rPr>
          <w:rFonts w:ascii="Times New Roman" w:hAnsi="Times New Roman"/>
          <w:sz w:val="24"/>
          <w:szCs w:val="24"/>
        </w:rPr>
        <w:t xml:space="preserve"> 14 </w:t>
      </w:r>
      <w:proofErr w:type="spellStart"/>
      <w:r>
        <w:rPr>
          <w:rFonts w:ascii="Times New Roman" w:hAnsi="Times New Roman"/>
          <w:sz w:val="24"/>
          <w:szCs w:val="24"/>
        </w:rPr>
        <w:t>bahwa</w:t>
      </w:r>
      <w:proofErr w:type="spellEnd"/>
      <w:r>
        <w:rPr>
          <w:rFonts w:ascii="Times New Roman" w:hAnsi="Times New Roman"/>
          <w:sz w:val="24"/>
          <w:szCs w:val="24"/>
        </w:rPr>
        <w:t xml:space="preserve"> </w:t>
      </w:r>
      <w:r>
        <w:rPr>
          <w:rFonts w:ascii="Times New Roman" w:hAnsi="Times New Roman" w:cs="Times New Roman"/>
          <w:i/>
          <w:iCs/>
          <w:sz w:val="24"/>
          <w:szCs w:val="24"/>
          <w:lang w:val="en-GB"/>
        </w:rPr>
        <w:t xml:space="preserve">Enhanced Due </w:t>
      </w:r>
      <w:proofErr w:type="spellStart"/>
      <w:r>
        <w:rPr>
          <w:rFonts w:ascii="Times New Roman" w:hAnsi="Times New Roman" w:cs="Times New Roman"/>
          <w:i/>
          <w:iCs/>
          <w:sz w:val="24"/>
          <w:szCs w:val="24"/>
          <w:lang w:val="en-GB"/>
        </w:rPr>
        <w:t>Dilligence</w:t>
      </w:r>
      <w:proofErr w:type="spellEnd"/>
      <w:r>
        <w:rPr>
          <w:rFonts w:ascii="Times New Roman" w:hAnsi="Times New Roman" w:cs="Times New Roman"/>
          <w:sz w:val="24"/>
          <w:szCs w:val="24"/>
          <w:lang w:val="en-GB"/>
        </w:rPr>
        <w:t xml:space="preserve"> (EDD)</w:t>
      </w:r>
      <w:r>
        <w:rPr>
          <w:rFonts w:ascii="Times New Roman" w:hAnsi="Times New Roman" w:cs="Times New Roman"/>
          <w:sz w:val="24"/>
          <w:szCs w:val="24"/>
        </w:rPr>
        <w:t xml:space="preserve"> </w:t>
      </w:r>
      <w:proofErr w:type="spellStart"/>
      <w:r>
        <w:rPr>
          <w:rFonts w:ascii="Times New Roman" w:eastAsia="Tahoma" w:hAnsi="Times New Roman" w:cs="Times New Roman"/>
          <w:sz w:val="24"/>
          <w:szCs w:val="24"/>
        </w:rPr>
        <w:t>merupakan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aktivitas</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penerapan</w:t>
      </w:r>
      <w:proofErr w:type="spellEnd"/>
      <w:r>
        <w:rPr>
          <w:rFonts w:ascii="Times New Roman" w:eastAsia="Tahoma" w:hAnsi="Times New Roman" w:cs="Times New Roman"/>
          <w:sz w:val="24"/>
          <w:szCs w:val="24"/>
        </w:rPr>
        <w:t xml:space="preserve"> </w:t>
      </w:r>
      <w:r>
        <w:rPr>
          <w:rFonts w:ascii="Times New Roman" w:eastAsia="Tahoma" w:hAnsi="Times New Roman" w:cs="Times New Roman"/>
          <w:i/>
          <w:iCs/>
          <w:sz w:val="24"/>
          <w:szCs w:val="24"/>
        </w:rPr>
        <w:t xml:space="preserve">Customer Due </w:t>
      </w:r>
      <w:proofErr w:type="spellStart"/>
      <w:r>
        <w:rPr>
          <w:rFonts w:ascii="Times New Roman" w:eastAsia="Tahoma" w:hAnsi="Times New Roman" w:cs="Times New Roman"/>
          <w:i/>
          <w:iCs/>
          <w:sz w:val="24"/>
          <w:szCs w:val="24"/>
        </w:rPr>
        <w:t>Dilligence</w:t>
      </w:r>
      <w:proofErr w:type="spellEnd"/>
      <w:r>
        <w:rPr>
          <w:rFonts w:ascii="Times New Roman" w:eastAsia="Tahoma" w:hAnsi="Times New Roman" w:cs="Times New Roman"/>
          <w:i/>
          <w:iCs/>
          <w:sz w:val="24"/>
          <w:szCs w:val="24"/>
        </w:rPr>
        <w:t xml:space="preserve"> </w:t>
      </w:r>
      <w:r>
        <w:rPr>
          <w:rFonts w:ascii="Times New Roman" w:eastAsia="Tahoma" w:hAnsi="Times New Roman" w:cs="Times New Roman"/>
          <w:sz w:val="24"/>
          <w:szCs w:val="24"/>
        </w:rPr>
        <w:t xml:space="preserve">(CDD) </w:t>
      </w:r>
      <w:proofErr w:type="spellStart"/>
      <w:r>
        <w:rPr>
          <w:rFonts w:ascii="Times New Roman" w:eastAsia="Tahoma" w:hAnsi="Times New Roman" w:cs="Times New Roman"/>
          <w:sz w:val="24"/>
          <w:szCs w:val="24"/>
        </w:rPr>
        <w:t>lebih</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mendalam</w:t>
      </w:r>
      <w:proofErr w:type="spellEnd"/>
      <w:r>
        <w:rPr>
          <w:rFonts w:ascii="Times New Roman" w:eastAsia="Tahoma" w:hAnsi="Times New Roman" w:cs="Times New Roman"/>
          <w:sz w:val="24"/>
          <w:szCs w:val="24"/>
        </w:rPr>
        <w:t xml:space="preserve"> yang </w:t>
      </w:r>
      <w:proofErr w:type="spellStart"/>
      <w:r>
        <w:rPr>
          <w:rFonts w:ascii="Times New Roman" w:eastAsia="Tahoma" w:hAnsi="Times New Roman" w:cs="Times New Roman"/>
          <w:sz w:val="24"/>
          <w:szCs w:val="24"/>
        </w:rPr>
        <w:t>diselenggarakan</w:t>
      </w:r>
      <w:proofErr w:type="spellEnd"/>
      <w:r>
        <w:rPr>
          <w:rFonts w:ascii="Times New Roman" w:eastAsia="Tahoma" w:hAnsi="Times New Roman" w:cs="Times New Roman"/>
          <w:sz w:val="24"/>
          <w:szCs w:val="24"/>
        </w:rPr>
        <w:t xml:space="preserve"> oleh </w:t>
      </w:r>
      <w:proofErr w:type="spellStart"/>
      <w:r>
        <w:rPr>
          <w:rFonts w:ascii="Times New Roman" w:eastAsia="Tahoma" w:hAnsi="Times New Roman" w:cs="Times New Roman"/>
          <w:sz w:val="24"/>
          <w:szCs w:val="24"/>
        </w:rPr>
        <w:t>perbankan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kepada</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nasabah</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berisiko</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tinggi</w:t>
      </w:r>
      <w:proofErr w:type="spellEnd"/>
      <w:r>
        <w:rPr>
          <w:rFonts w:ascii="Times New Roman" w:eastAsia="Tahoma" w:hAnsi="Times New Roman" w:cs="Times New Roman"/>
          <w:sz w:val="24"/>
          <w:szCs w:val="24"/>
        </w:rPr>
        <w:t>.</w:t>
      </w:r>
      <w:r>
        <w:rPr>
          <w:rStyle w:val="ReferensiCatatanKaki"/>
          <w:rFonts w:ascii="Times New Roman" w:hAnsi="Times New Roman" w:cs="Times New Roman"/>
          <w:sz w:val="24"/>
          <w:szCs w:val="24"/>
        </w:rPr>
        <w:footnoteReference w:id="31"/>
      </w:r>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Mendukung</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definisi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dari</w:t>
      </w:r>
      <w:proofErr w:type="spellEnd"/>
      <w:r>
        <w:rPr>
          <w:rFonts w:ascii="Times New Roman" w:eastAsia="Tahoma" w:hAnsi="Times New Roman" w:cs="Times New Roman"/>
          <w:sz w:val="24"/>
          <w:szCs w:val="24"/>
        </w:rPr>
        <w:t xml:space="preserve"> </w:t>
      </w:r>
      <w:r>
        <w:rPr>
          <w:rFonts w:ascii="Times New Roman" w:hAnsi="Times New Roman" w:cs="Times New Roman"/>
          <w:i/>
          <w:iCs/>
          <w:sz w:val="24"/>
          <w:szCs w:val="24"/>
          <w:lang w:val="en-GB"/>
        </w:rPr>
        <w:t xml:space="preserve">Enhanced Due </w:t>
      </w:r>
      <w:proofErr w:type="spellStart"/>
      <w:r>
        <w:rPr>
          <w:rFonts w:ascii="Times New Roman" w:hAnsi="Times New Roman" w:cs="Times New Roman"/>
          <w:i/>
          <w:iCs/>
          <w:sz w:val="24"/>
          <w:szCs w:val="24"/>
          <w:lang w:val="en-GB"/>
        </w:rPr>
        <w:t>Dilligence</w:t>
      </w:r>
      <w:proofErr w:type="spellEnd"/>
      <w:r>
        <w:rPr>
          <w:rFonts w:ascii="Times New Roman" w:hAnsi="Times New Roman" w:cs="Times New Roman"/>
          <w:sz w:val="24"/>
          <w:szCs w:val="24"/>
          <w:lang w:val="en-GB"/>
        </w:rPr>
        <w:t xml:space="preserve"> (EDD)</w:t>
      </w:r>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Lembaga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Indonesia (LPPI)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Enhanced Due </w:t>
      </w:r>
      <w:proofErr w:type="spellStart"/>
      <w:r>
        <w:rPr>
          <w:rFonts w:ascii="Times New Roman" w:hAnsi="Times New Roman" w:cs="Times New Roman"/>
          <w:i/>
          <w:iCs/>
          <w:sz w:val="24"/>
          <w:szCs w:val="24"/>
        </w:rPr>
        <w:t>Dilligence</w:t>
      </w:r>
      <w:proofErr w:type="spellEnd"/>
      <w:r>
        <w:rPr>
          <w:rFonts w:ascii="Times New Roman" w:hAnsi="Times New Roman" w:cs="Times New Roman"/>
          <w:sz w:val="24"/>
          <w:szCs w:val="24"/>
        </w:rPr>
        <w:t xml:space="preserve"> (EDD)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di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32"/>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33"/>
      </w:r>
      <w:r>
        <w:rPr>
          <w:rFonts w:ascii="Times New Roman" w:eastAsia="Tahoma" w:hAnsi="Times New Roman" w:cs="Times New Roman"/>
          <w:sz w:val="24"/>
          <w:szCs w:val="24"/>
        </w:rPr>
        <w:t xml:space="preserve"> </w:t>
      </w:r>
    </w:p>
    <w:p w14:paraId="3AC2DC76" w14:textId="77777777" w:rsidR="000658A3" w:rsidRDefault="00000000">
      <w:pPr>
        <w:numPr>
          <w:ilvl w:val="0"/>
          <w:numId w:val="10"/>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tergolong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Politically Exposed Person</w:t>
      </w:r>
      <w:r>
        <w:rPr>
          <w:rFonts w:ascii="Times New Roman" w:hAnsi="Times New Roman" w:cs="Times New Roman"/>
          <w:sz w:val="24"/>
          <w:szCs w:val="24"/>
        </w:rPr>
        <w:t xml:space="preserve"> (PEP) </w:t>
      </w:r>
    </w:p>
    <w:p w14:paraId="60907827" w14:textId="77777777" w:rsidR="000658A3" w:rsidRDefault="00000000">
      <w:pPr>
        <w:spacing w:line="360" w:lineRule="auto"/>
        <w:ind w:left="879" w:firstLineChars="200" w:firstLine="480"/>
        <w:jc w:val="both"/>
        <w:rPr>
          <w:rFonts w:ascii="Times New Roman" w:hAnsi="Times New Roman" w:cs="Times New Roman"/>
          <w:sz w:val="24"/>
          <w:szCs w:val="24"/>
        </w:rPr>
      </w:pPr>
      <w:proofErr w:type="spellStart"/>
      <w:r>
        <w:rPr>
          <w:rFonts w:ascii="Times New Roman" w:eastAsia="SimSun" w:hAnsi="Times New Roman" w:cs="Times New Roman"/>
          <w:sz w:val="24"/>
          <w:szCs w:val="24"/>
        </w:rPr>
        <w:t>Sebagaimana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dijelaskan</w:t>
      </w:r>
      <w:proofErr w:type="spellEnd"/>
      <w:r>
        <w:rPr>
          <w:rFonts w:ascii="Times New Roman" w:eastAsia="SimSun" w:hAnsi="Times New Roman" w:cs="Times New Roman"/>
          <w:sz w:val="24"/>
          <w:szCs w:val="24"/>
        </w:rPr>
        <w:t xml:space="preserve"> pada Pasal 1 </w:t>
      </w:r>
      <w:proofErr w:type="spellStart"/>
      <w:r>
        <w:rPr>
          <w:rFonts w:ascii="Times New Roman" w:eastAsia="SimSun" w:hAnsi="Times New Roman" w:cs="Times New Roman"/>
          <w:sz w:val="24"/>
          <w:szCs w:val="24"/>
        </w:rPr>
        <w:t>angka</w:t>
      </w:r>
      <w:proofErr w:type="spellEnd"/>
      <w:r>
        <w:rPr>
          <w:rFonts w:ascii="Times New Roman" w:eastAsia="SimSun" w:hAnsi="Times New Roman" w:cs="Times New Roman"/>
          <w:sz w:val="24"/>
          <w:szCs w:val="24"/>
        </w:rPr>
        <w:t xml:space="preserve"> 13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sz w:val="24"/>
          <w:szCs w:val="24"/>
        </w:rPr>
        <w:t>Nomor</w:t>
      </w:r>
      <w:proofErr w:type="spellEnd"/>
      <w:r>
        <w:rPr>
          <w:rFonts w:ascii="Times New Roman" w:hAnsi="Times New Roman"/>
          <w:sz w:val="24"/>
          <w:szCs w:val="24"/>
        </w:rPr>
        <w:t xml:space="preserve"> 8 </w:t>
      </w:r>
      <w:proofErr w:type="spellStart"/>
      <w:r>
        <w:rPr>
          <w:rFonts w:ascii="Times New Roman" w:hAnsi="Times New Roman"/>
          <w:sz w:val="24"/>
          <w:szCs w:val="24"/>
        </w:rPr>
        <w:t>Tahun</w:t>
      </w:r>
      <w:proofErr w:type="spellEnd"/>
      <w:r>
        <w:rPr>
          <w:rFonts w:ascii="Times New Roman" w:hAnsi="Times New Roman"/>
          <w:sz w:val="24"/>
          <w:szCs w:val="24"/>
        </w:rPr>
        <w:t xml:space="preserve"> 2023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Program Anti </w:t>
      </w:r>
      <w:proofErr w:type="spellStart"/>
      <w:r>
        <w:rPr>
          <w:rFonts w:ascii="Times New Roman" w:hAnsi="Times New Roman"/>
          <w:sz w:val="24"/>
          <w:szCs w:val="24"/>
        </w:rPr>
        <w:t>Pencucian</w:t>
      </w:r>
      <w:proofErr w:type="spellEnd"/>
      <w:r>
        <w:rPr>
          <w:rFonts w:ascii="Times New Roman" w:hAnsi="Times New Roman"/>
          <w:sz w:val="24"/>
          <w:szCs w:val="24"/>
        </w:rPr>
        <w:t xml:space="preserve"> Uang,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w:t>
      </w:r>
      <w:proofErr w:type="spellStart"/>
      <w:r>
        <w:rPr>
          <w:rFonts w:ascii="Times New Roman" w:hAnsi="Times New Roman"/>
          <w:sz w:val="24"/>
          <w:szCs w:val="24"/>
        </w:rPr>
        <w:t>Terorisme</w:t>
      </w:r>
      <w:proofErr w:type="spellEnd"/>
      <w:r>
        <w:rPr>
          <w:rFonts w:ascii="Times New Roman" w:hAnsi="Times New Roman"/>
          <w:sz w:val="24"/>
          <w:szCs w:val="24"/>
        </w:rPr>
        <w:t xml:space="preserve">, dan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w:t>
      </w:r>
      <w:proofErr w:type="spellStart"/>
      <w:r>
        <w:rPr>
          <w:rFonts w:ascii="Times New Roman" w:hAnsi="Times New Roman"/>
          <w:sz w:val="24"/>
          <w:szCs w:val="24"/>
        </w:rPr>
        <w:t>Proliferasi</w:t>
      </w:r>
      <w:proofErr w:type="spellEnd"/>
      <w:r>
        <w:rPr>
          <w:rFonts w:ascii="Times New Roman" w:hAnsi="Times New Roman"/>
          <w:sz w:val="24"/>
          <w:szCs w:val="24"/>
        </w:rPr>
        <w:t xml:space="preserve"> </w:t>
      </w:r>
      <w:proofErr w:type="spellStart"/>
      <w:r>
        <w:rPr>
          <w:rFonts w:ascii="Times New Roman" w:hAnsi="Times New Roman"/>
          <w:sz w:val="24"/>
          <w:szCs w:val="24"/>
        </w:rPr>
        <w:t>Senjata</w:t>
      </w:r>
      <w:proofErr w:type="spellEnd"/>
      <w:r>
        <w:rPr>
          <w:rFonts w:ascii="Times New Roman" w:hAnsi="Times New Roman"/>
          <w:sz w:val="24"/>
          <w:szCs w:val="24"/>
        </w:rPr>
        <w:t xml:space="preserve"> </w:t>
      </w:r>
      <w:proofErr w:type="spellStart"/>
      <w:r>
        <w:rPr>
          <w:rFonts w:ascii="Times New Roman" w:hAnsi="Times New Roman"/>
          <w:sz w:val="24"/>
          <w:szCs w:val="24"/>
        </w:rPr>
        <w:t>Pemusnah</w:t>
      </w:r>
      <w:proofErr w:type="spellEnd"/>
      <w:r>
        <w:rPr>
          <w:rFonts w:ascii="Times New Roman" w:hAnsi="Times New Roman"/>
          <w:sz w:val="24"/>
          <w:szCs w:val="24"/>
        </w:rPr>
        <w:t xml:space="preserve"> </w:t>
      </w:r>
      <w:proofErr w:type="spellStart"/>
      <w:r>
        <w:rPr>
          <w:rFonts w:ascii="Times New Roman" w:hAnsi="Times New Roman"/>
          <w:sz w:val="24"/>
          <w:szCs w:val="24"/>
        </w:rPr>
        <w:t>Massal</w:t>
      </w:r>
      <w:proofErr w:type="spellEnd"/>
      <w:r>
        <w:rPr>
          <w:rFonts w:ascii="Times New Roman" w:hAnsi="Times New Roman"/>
          <w:sz w:val="24"/>
          <w:szCs w:val="24"/>
        </w:rPr>
        <w:t xml:space="preserve"> di Sektor Jasa </w:t>
      </w:r>
      <w:proofErr w:type="spellStart"/>
      <w:r>
        <w:rPr>
          <w:rFonts w:ascii="Times New Roman" w:hAnsi="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Politically Exposed Person </w:t>
      </w:r>
      <w:r>
        <w:rPr>
          <w:rFonts w:ascii="Times New Roman" w:hAnsi="Times New Roman" w:cs="Times New Roman"/>
          <w:sz w:val="24"/>
          <w:szCs w:val="24"/>
        </w:rPr>
        <w:t xml:space="preserve">(PEP)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wewenang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Politically Exposed Person</w:t>
      </w:r>
      <w:r>
        <w:rPr>
          <w:rFonts w:ascii="Times New Roman" w:hAnsi="Times New Roman" w:cs="Times New Roman"/>
          <w:sz w:val="24"/>
          <w:szCs w:val="24"/>
        </w:rPr>
        <w:t xml:space="preserve"> (PEP)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DPR, </w:t>
      </w:r>
      <w:proofErr w:type="spellStart"/>
      <w:r>
        <w:rPr>
          <w:rFonts w:ascii="Times New Roman" w:hAnsi="Times New Roman" w:cs="Times New Roman"/>
          <w:sz w:val="24"/>
          <w:szCs w:val="24"/>
        </w:rPr>
        <w:t>pengurus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dan lain-lain.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Politically Exposed Person </w:t>
      </w:r>
      <w:r>
        <w:rPr>
          <w:rFonts w:ascii="Times New Roman" w:hAnsi="Times New Roman" w:cs="Times New Roman"/>
          <w:sz w:val="24"/>
          <w:szCs w:val="24"/>
        </w:rPr>
        <w:t xml:space="preserve">(PEP) juga </w:t>
      </w:r>
      <w:proofErr w:type="spellStart"/>
      <w:r>
        <w:rPr>
          <w:rFonts w:ascii="Times New Roman" w:hAnsi="Times New Roman" w:cs="Times New Roman"/>
          <w:sz w:val="24"/>
          <w:szCs w:val="24"/>
        </w:rPr>
        <w:t>tergolong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34"/>
      </w:r>
    </w:p>
    <w:p w14:paraId="215E4F7B" w14:textId="77777777" w:rsidR="000658A3" w:rsidRDefault="00000000">
      <w:pPr>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Politically Exposed Person </w:t>
      </w:r>
      <w:r>
        <w:rPr>
          <w:rFonts w:ascii="Times New Roman" w:hAnsi="Times New Roman" w:cs="Times New Roman"/>
          <w:sz w:val="24"/>
          <w:szCs w:val="24"/>
        </w:rPr>
        <w:t xml:space="preserve">(PEP)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derajat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suami</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menantu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cucu</w:t>
      </w:r>
      <w:proofErr w:type="spellEnd"/>
      <w:r>
        <w:rPr>
          <w:rFonts w:ascii="Times New Roman" w:hAnsi="Times New Roman" w:cs="Times New Roman"/>
          <w:sz w:val="24"/>
          <w:szCs w:val="24"/>
        </w:rPr>
        <w:t xml:space="preserve">; </w:t>
      </w:r>
    </w:p>
    <w:p w14:paraId="3A1BD6F5" w14:textId="77777777" w:rsidR="000658A3" w:rsidRDefault="00000000">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Perusahaan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dikelola</w:t>
      </w:r>
      <w:proofErr w:type="spellEnd"/>
      <w:r>
        <w:rPr>
          <w:rFonts w:ascii="Times New Roman" w:hAnsi="Times New Roman" w:cs="Times New Roman"/>
          <w:sz w:val="24"/>
          <w:szCs w:val="24"/>
        </w:rPr>
        <w:t xml:space="preserve"> oleh </w:t>
      </w:r>
      <w:r>
        <w:rPr>
          <w:rFonts w:ascii="Times New Roman" w:hAnsi="Times New Roman" w:cs="Times New Roman"/>
          <w:i/>
          <w:iCs/>
          <w:sz w:val="24"/>
          <w:szCs w:val="24"/>
        </w:rPr>
        <w:t xml:space="preserve">Politically Exposed Person </w:t>
      </w:r>
      <w:r>
        <w:rPr>
          <w:rFonts w:ascii="Times New Roman" w:hAnsi="Times New Roman" w:cs="Times New Roman"/>
          <w:sz w:val="24"/>
          <w:szCs w:val="24"/>
        </w:rPr>
        <w:t>(PEP); dan/</w:t>
      </w:r>
      <w:proofErr w:type="spellStart"/>
      <w:r>
        <w:rPr>
          <w:rFonts w:ascii="Times New Roman" w:hAnsi="Times New Roman" w:cs="Times New Roman"/>
          <w:sz w:val="24"/>
          <w:szCs w:val="24"/>
        </w:rPr>
        <w:t>atau</w:t>
      </w:r>
      <w:proofErr w:type="spellEnd"/>
    </w:p>
    <w:p w14:paraId="59125476" w14:textId="77777777" w:rsidR="000658A3" w:rsidRDefault="00000000">
      <w:pPr>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Pihak-pihak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Politically Exposed Person </w:t>
      </w:r>
      <w:r>
        <w:rPr>
          <w:rFonts w:ascii="Times New Roman" w:hAnsi="Times New Roman" w:cs="Times New Roman"/>
          <w:sz w:val="24"/>
          <w:szCs w:val="24"/>
        </w:rPr>
        <w:t>(PEP).</w:t>
      </w:r>
    </w:p>
    <w:p w14:paraId="2F3F1C71" w14:textId="77777777" w:rsidR="000658A3" w:rsidRDefault="00000000">
      <w:pPr>
        <w:spacing w:line="360" w:lineRule="auto"/>
        <w:ind w:leftChars="400" w:left="800"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Maka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Politically Exposed Person </w:t>
      </w:r>
      <w:r>
        <w:rPr>
          <w:rFonts w:ascii="Times New Roman" w:hAnsi="Times New Roman" w:cs="Times New Roman"/>
          <w:sz w:val="24"/>
          <w:szCs w:val="24"/>
        </w:rPr>
        <w:t xml:space="preserve">(PEP)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Enhance Due </w:t>
      </w:r>
      <w:proofErr w:type="spellStart"/>
      <w:r>
        <w:rPr>
          <w:rFonts w:ascii="Times New Roman" w:hAnsi="Times New Roman" w:cs="Times New Roman"/>
          <w:i/>
          <w:iCs/>
          <w:sz w:val="24"/>
          <w:szCs w:val="24"/>
        </w:rPr>
        <w:t>Dilligence</w:t>
      </w:r>
      <w:proofErr w:type="spellEnd"/>
      <w:r>
        <w:rPr>
          <w:rFonts w:ascii="Times New Roman" w:hAnsi="Times New Roman" w:cs="Times New Roman"/>
          <w:sz w:val="24"/>
          <w:szCs w:val="24"/>
        </w:rPr>
        <w:t xml:space="preserve"> (EDD)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teliti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w:t>
      </w:r>
    </w:p>
    <w:p w14:paraId="2332F245" w14:textId="77777777" w:rsidR="000658A3" w:rsidRDefault="000658A3">
      <w:pPr>
        <w:ind w:leftChars="400" w:left="800" w:firstLineChars="200" w:firstLine="480"/>
        <w:jc w:val="both"/>
        <w:rPr>
          <w:rFonts w:ascii="Times New Roman" w:hAnsi="Times New Roman" w:cs="Times New Roman"/>
          <w:sz w:val="24"/>
          <w:szCs w:val="24"/>
        </w:rPr>
      </w:pPr>
    </w:p>
    <w:p w14:paraId="74850506" w14:textId="77777777" w:rsidR="000658A3" w:rsidRDefault="00000000">
      <w:pPr>
        <w:pStyle w:val="DaftarParagraf"/>
        <w:numPr>
          <w:ilvl w:val="0"/>
          <w:numId w:val="10"/>
        </w:numPr>
        <w:spacing w:line="360" w:lineRule="auto"/>
        <w:jc w:val="both"/>
        <w:rPr>
          <w:rFonts w:ascii="Times New Roman" w:eastAsia="SimSun" w:hAnsi="Times New Roman" w:cs="Times New Roman"/>
          <w:sz w:val="24"/>
          <w:szCs w:val="24"/>
        </w:rPr>
      </w:pP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tergolong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high risk business</w:t>
      </w:r>
      <w:r>
        <w:rPr>
          <w:rFonts w:ascii="Times New Roman" w:hAnsi="Times New Roman" w:cs="Times New Roman"/>
          <w:sz w:val="24"/>
          <w:szCs w:val="24"/>
        </w:rPr>
        <w:t xml:space="preserve">) </w:t>
      </w:r>
    </w:p>
    <w:p w14:paraId="2E1EADB8" w14:textId="77777777" w:rsidR="000658A3" w:rsidRDefault="00000000">
      <w:pPr>
        <w:pStyle w:val="DaftarParagraf"/>
        <w:spacing w:line="360" w:lineRule="auto"/>
        <w:ind w:leftChars="400" w:left="800" w:firstLineChars="200" w:firstLine="480"/>
        <w:jc w:val="both"/>
        <w:rPr>
          <w:rFonts w:ascii="Times New Roman" w:hAnsi="Times New Roman" w:cs="Times New Roman"/>
          <w:sz w:val="24"/>
          <w:szCs w:val="24"/>
        </w:rPr>
      </w:pP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tergolong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high risk business</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diklasifikasikan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usahanya</w:t>
      </w:r>
      <w:proofErr w:type="spellEnd"/>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35"/>
      </w:r>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tergolong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high risk business</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Broker </w:t>
      </w:r>
      <w:proofErr w:type="spellStart"/>
      <w:r>
        <w:rPr>
          <w:rFonts w:ascii="Times New Roman" w:hAnsi="Times New Roman" w:cs="Times New Roman"/>
          <w:i/>
          <w:iCs/>
          <w:sz w:val="24"/>
          <w:szCs w:val="24"/>
        </w:rPr>
        <w:t>Asuransi</w:t>
      </w:r>
      <w:proofErr w:type="spellEnd"/>
      <w:r>
        <w:rPr>
          <w:rFonts w:ascii="Times New Roman" w:hAnsi="Times New Roman" w:cs="Times New Roman"/>
          <w:sz w:val="24"/>
          <w:szCs w:val="24"/>
        </w:rPr>
        <w:t xml:space="preserve"> dan </w:t>
      </w:r>
      <w:r>
        <w:rPr>
          <w:rFonts w:ascii="Times New Roman" w:hAnsi="Times New Roman" w:cs="Times New Roman"/>
          <w:i/>
          <w:iCs/>
          <w:sz w:val="24"/>
          <w:szCs w:val="24"/>
        </w:rPr>
        <w:t>Money Changer</w:t>
      </w:r>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agen</w:t>
      </w:r>
      <w:proofErr w:type="spellEnd"/>
      <w:r>
        <w:rPr>
          <w:rFonts w:ascii="Times New Roman" w:hAnsi="Times New Roman" w:cs="Times New Roman"/>
          <w:i/>
          <w:iCs/>
          <w:sz w:val="24"/>
          <w:szCs w:val="24"/>
        </w:rPr>
        <w:t xml:space="preserve"> property</w:t>
      </w:r>
      <w:r>
        <w:rPr>
          <w:rFonts w:ascii="Times New Roman" w:hAnsi="Times New Roman" w:cs="Times New Roman"/>
          <w:sz w:val="24"/>
          <w:szCs w:val="24"/>
        </w:rPr>
        <w:t xml:space="preserve">, dan </w:t>
      </w:r>
      <w:r>
        <w:rPr>
          <w:rFonts w:ascii="Times New Roman" w:hAnsi="Times New Roman" w:cs="Times New Roman"/>
          <w:i/>
          <w:iCs/>
          <w:sz w:val="24"/>
          <w:szCs w:val="24"/>
        </w:rPr>
        <w:t>dealer</w:t>
      </w:r>
      <w:r>
        <w:rPr>
          <w:rFonts w:ascii="Times New Roman" w:hAnsi="Times New Roman" w:cs="Times New Roman"/>
          <w:sz w:val="24"/>
          <w:szCs w:val="24"/>
        </w:rPr>
        <w:t xml:space="preserve"> </w:t>
      </w:r>
      <w:proofErr w:type="spellStart"/>
      <w:r>
        <w:rPr>
          <w:rFonts w:ascii="Times New Roman" w:hAnsi="Times New Roman" w:cs="Times New Roman"/>
          <w:sz w:val="24"/>
          <w:szCs w:val="24"/>
        </w:rPr>
        <w:t>mobil</w:t>
      </w:r>
      <w:proofErr w:type="spellEnd"/>
      <w:r>
        <w:rPr>
          <w:rFonts w:ascii="Times New Roman" w:hAnsi="Times New Roman" w:cs="Times New Roman"/>
          <w:sz w:val="24"/>
          <w:szCs w:val="24"/>
        </w:rPr>
        <w:t xml:space="preserve">. </w:t>
      </w:r>
    </w:p>
    <w:p w14:paraId="69FB2D1B" w14:textId="77777777" w:rsidR="000658A3" w:rsidRDefault="000658A3">
      <w:pPr>
        <w:pStyle w:val="DaftarParagraf"/>
        <w:ind w:leftChars="400" w:left="800" w:firstLineChars="200" w:firstLine="480"/>
        <w:jc w:val="both"/>
        <w:rPr>
          <w:rFonts w:ascii="Times New Roman" w:hAnsi="Times New Roman" w:cs="Times New Roman"/>
          <w:sz w:val="24"/>
          <w:szCs w:val="24"/>
        </w:rPr>
      </w:pPr>
    </w:p>
    <w:p w14:paraId="63FE46AA" w14:textId="77777777" w:rsidR="000658A3" w:rsidRDefault="00000000">
      <w:pPr>
        <w:pStyle w:val="DaftarParagraf"/>
        <w:numPr>
          <w:ilvl w:val="0"/>
          <w:numId w:val="10"/>
        </w:numPr>
        <w:spacing w:line="360" w:lineRule="auto"/>
        <w:jc w:val="both"/>
        <w:rPr>
          <w:rFonts w:ascii="Times New Roman" w:eastAsia="SimSun" w:hAnsi="Times New Roman" w:cs="Times New Roman"/>
          <w:sz w:val="24"/>
          <w:szCs w:val="24"/>
        </w:rPr>
      </w:pP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negara yang </w:t>
      </w:r>
      <w:proofErr w:type="spellStart"/>
      <w:r>
        <w:rPr>
          <w:rFonts w:ascii="Times New Roman" w:hAnsi="Times New Roman" w:cs="Times New Roman"/>
          <w:sz w:val="24"/>
          <w:szCs w:val="24"/>
        </w:rPr>
        <w:t>tergolong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berisiko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high risk country</w:t>
      </w:r>
      <w:r>
        <w:rPr>
          <w:rFonts w:ascii="Times New Roman" w:hAnsi="Times New Roman" w:cs="Times New Roman"/>
          <w:sz w:val="24"/>
          <w:szCs w:val="24"/>
        </w:rPr>
        <w:t>)</w:t>
      </w:r>
    </w:p>
    <w:p w14:paraId="2CE9CA24" w14:textId="77777777" w:rsidR="000658A3" w:rsidRDefault="00000000">
      <w:pPr>
        <w:pStyle w:val="DaftarParagraf"/>
        <w:spacing w:line="360" w:lineRule="auto"/>
        <w:ind w:leftChars="400" w:left="800" w:firstLineChars="200" w:firstLine="480"/>
        <w:jc w:val="both"/>
        <w:rPr>
          <w:rFonts w:ascii="Times New Roman" w:eastAsia="SimSun" w:hAnsi="Times New Roman" w:cs="Times New Roman"/>
          <w:sz w:val="24"/>
          <w:szCs w:val="24"/>
        </w:rPr>
      </w:pP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negara yang </w:t>
      </w:r>
      <w:proofErr w:type="spellStart"/>
      <w:r>
        <w:rPr>
          <w:rFonts w:ascii="Times New Roman" w:hAnsi="Times New Roman" w:cs="Times New Roman"/>
          <w:sz w:val="24"/>
          <w:szCs w:val="24"/>
        </w:rPr>
        <w:t>tergolong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berisiko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high risk country</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negara-negara yang </w:t>
      </w:r>
      <w:proofErr w:type="spellStart"/>
      <w:r>
        <w:rPr>
          <w:rFonts w:ascii="Times New Roman" w:hAnsi="Times New Roman" w:cs="Times New Roman"/>
          <w:sz w:val="24"/>
          <w:szCs w:val="24"/>
        </w:rPr>
        <w:t>diklasifikasikan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dilatarbelakangi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negara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rekomendasi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FATF (</w:t>
      </w:r>
      <w:r>
        <w:rPr>
          <w:rFonts w:ascii="Times New Roman" w:hAnsi="Times New Roman" w:cs="Times New Roman"/>
          <w:i/>
          <w:iCs/>
          <w:sz w:val="24"/>
          <w:szCs w:val="24"/>
        </w:rPr>
        <w:t>The Financial Action Task Force</w:t>
      </w:r>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36"/>
      </w:r>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berisiko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high risk country</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Iran dan Korea Utara.</w:t>
      </w:r>
    </w:p>
    <w:p w14:paraId="1FFC8D83" w14:textId="77777777" w:rsidR="000658A3" w:rsidRDefault="000658A3">
      <w:pPr>
        <w:rPr>
          <w:rFonts w:ascii="Times New Roman" w:eastAsia="SimSun" w:hAnsi="Times New Roman" w:cs="Times New Roman"/>
          <w:sz w:val="24"/>
          <w:szCs w:val="24"/>
        </w:rPr>
      </w:pPr>
    </w:p>
    <w:p w14:paraId="36CDAA8A" w14:textId="77777777" w:rsidR="000658A3" w:rsidRDefault="00000000">
      <w:pPr>
        <w:pStyle w:val="DaftarParagraf"/>
        <w:numPr>
          <w:ilvl w:val="0"/>
          <w:numId w:val="10"/>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high risk product and services</w:t>
      </w:r>
      <w:r>
        <w:rPr>
          <w:rFonts w:ascii="Times New Roman" w:hAnsi="Times New Roman" w:cs="Times New Roman"/>
          <w:sz w:val="24"/>
          <w:szCs w:val="24"/>
        </w:rPr>
        <w:t>)</w:t>
      </w:r>
    </w:p>
    <w:p w14:paraId="0B1442B5" w14:textId="77777777" w:rsidR="000658A3" w:rsidRDefault="00000000">
      <w:pPr>
        <w:pStyle w:val="DaftarParagraf"/>
        <w:spacing w:line="360" w:lineRule="auto"/>
        <w:ind w:leftChars="400" w:left="800" w:firstLineChars="200" w:firstLine="480"/>
        <w:jc w:val="both"/>
        <w:rPr>
          <w:rFonts w:ascii="Times New Roman" w:hAnsi="Times New Roman" w:cs="Times New Roman"/>
          <w:sz w:val="24"/>
          <w:szCs w:val="24"/>
        </w:rPr>
      </w:pP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high risk product and services</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dikhawatirkan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w:t>
      </w:r>
      <w:r>
        <w:rPr>
          <w:rStyle w:val="ReferensiCatatanKaki"/>
          <w:rFonts w:ascii="Times New Roman" w:hAnsi="Times New Roman" w:cs="Times New Roman"/>
          <w:sz w:val="24"/>
          <w:szCs w:val="24"/>
        </w:rPr>
        <w:footnoteReference w:id="37"/>
      </w:r>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Jasa </w:t>
      </w:r>
      <w:r>
        <w:rPr>
          <w:rFonts w:ascii="Times New Roman" w:hAnsi="Times New Roman" w:cs="Times New Roman"/>
          <w:i/>
          <w:iCs/>
          <w:sz w:val="24"/>
          <w:szCs w:val="24"/>
        </w:rPr>
        <w:t>Custodian</w:t>
      </w:r>
      <w:r>
        <w:rPr>
          <w:rFonts w:ascii="Times New Roman" w:hAnsi="Times New Roman" w:cs="Times New Roman"/>
          <w:sz w:val="24"/>
          <w:szCs w:val="24"/>
        </w:rPr>
        <w:t xml:space="preserve"> dan Travel Cek.</w:t>
      </w:r>
    </w:p>
    <w:p w14:paraId="234FD3AD" w14:textId="77777777" w:rsidR="000658A3" w:rsidRDefault="000658A3">
      <w:pPr>
        <w:pStyle w:val="DaftarParagraf"/>
        <w:ind w:left="0"/>
        <w:jc w:val="both"/>
        <w:rPr>
          <w:rFonts w:ascii="Times New Roman" w:hAnsi="Times New Roman" w:cs="Times New Roman"/>
          <w:sz w:val="8"/>
          <w:szCs w:val="8"/>
        </w:rPr>
      </w:pPr>
    </w:p>
    <w:p w14:paraId="487856FC" w14:textId="77777777" w:rsidR="000658A3" w:rsidRDefault="00000000">
      <w:pPr>
        <w:pStyle w:val="DaftarParagraf"/>
        <w:spacing w:line="360" w:lineRule="auto"/>
        <w:ind w:left="0" w:firstLineChars="333" w:firstLine="799"/>
        <w:jc w:val="both"/>
        <w:rPr>
          <w:rFonts w:ascii="Times New Roman" w:hAnsi="Times New Roman" w:cs="Times New Roman"/>
          <w:sz w:val="24"/>
          <w:szCs w:val="24"/>
        </w:rPr>
      </w:pP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di Kantor Pusat Bank </w:t>
      </w:r>
      <w:proofErr w:type="spellStart"/>
      <w:r>
        <w:rPr>
          <w:rFonts w:ascii="Times New Roman" w:hAnsi="Times New Roman" w:cs="Times New Roman"/>
          <w:sz w:val="24"/>
          <w:szCs w:val="24"/>
        </w:rPr>
        <w:t>Sumsel</w:t>
      </w:r>
      <w:proofErr w:type="spellEnd"/>
      <w:r>
        <w:rPr>
          <w:rFonts w:ascii="Times New Roman" w:hAnsi="Times New Roman" w:cs="Times New Roman"/>
          <w:sz w:val="24"/>
          <w:szCs w:val="24"/>
        </w:rPr>
        <w:t xml:space="preserve"> Babel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r>
        <w:rPr>
          <w:rFonts w:ascii="Times New Roman" w:eastAsia="SimSun" w:hAnsi="Times New Roman" w:cs="Times New Roman"/>
          <w:i/>
          <w:iCs/>
          <w:sz w:val="24"/>
          <w:szCs w:val="24"/>
        </w:rPr>
        <w:t xml:space="preserve">Customer Service </w:t>
      </w:r>
      <w:r>
        <w:rPr>
          <w:rFonts w:ascii="Times New Roman" w:eastAsia="SimSun" w:hAnsi="Times New Roman" w:cs="Times New Roman"/>
          <w:sz w:val="24"/>
          <w:szCs w:val="24"/>
        </w:rPr>
        <w:t xml:space="preserve">dan </w:t>
      </w:r>
      <w:r>
        <w:rPr>
          <w:rFonts w:ascii="Times New Roman" w:eastAsia="SimSun" w:hAnsi="Times New Roman" w:cs="Times New Roman"/>
          <w:i/>
          <w:iCs/>
          <w:sz w:val="24"/>
          <w:szCs w:val="24"/>
        </w:rPr>
        <w:t xml:space="preserve">Teller </w:t>
      </w:r>
      <w:proofErr w:type="spellStart"/>
      <w:r>
        <w:rPr>
          <w:rFonts w:ascii="Times New Roman" w:eastAsia="SimSun" w:hAnsi="Times New Roman" w:cs="Times New Roman"/>
          <w:sz w:val="24"/>
          <w:szCs w:val="24"/>
        </w:rPr>
        <w:t>disetiap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kantor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cabang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standar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penerapan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(CDD)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dilaporkan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Mencurigakan</w:t>
      </w:r>
      <w:proofErr w:type="spellEnd"/>
      <w:r>
        <w:rPr>
          <w:rFonts w:ascii="Times New Roman" w:hAnsi="Times New Roman" w:cs="Times New Roman"/>
          <w:sz w:val="24"/>
          <w:szCs w:val="24"/>
        </w:rPr>
        <w:t xml:space="preserve"> (LTKM).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GB"/>
        </w:rPr>
        <w:t>pemantauan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lebih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r>
        <w:rPr>
          <w:rFonts w:ascii="Times New Roman" w:hAnsi="Times New Roman" w:cs="Times New Roman"/>
          <w:i/>
          <w:iCs/>
          <w:sz w:val="24"/>
          <w:szCs w:val="24"/>
          <w:lang w:val="en-GB"/>
        </w:rPr>
        <w:t xml:space="preserve">Enhanced Due </w:t>
      </w:r>
      <w:proofErr w:type="spellStart"/>
      <w:r>
        <w:rPr>
          <w:rFonts w:ascii="Times New Roman" w:hAnsi="Times New Roman" w:cs="Times New Roman"/>
          <w:i/>
          <w:iCs/>
          <w:sz w:val="24"/>
          <w:szCs w:val="24"/>
          <w:lang w:val="en-GB"/>
        </w:rPr>
        <w:t>Dilligence</w:t>
      </w:r>
      <w:proofErr w:type="spellEnd"/>
      <w:r>
        <w:rPr>
          <w:rFonts w:ascii="Times New Roman" w:hAnsi="Times New Roman" w:cs="Times New Roman"/>
          <w:sz w:val="24"/>
          <w:szCs w:val="24"/>
          <w:lang w:val="en-GB"/>
        </w:rPr>
        <w:t xml:space="preserve"> (EDD).</w:t>
      </w:r>
      <w:r>
        <w:rPr>
          <w:rStyle w:val="ReferensiCatatanKaki"/>
          <w:rFonts w:ascii="Times New Roman" w:hAnsi="Times New Roman" w:cs="Times New Roman"/>
          <w:sz w:val="24"/>
          <w:szCs w:val="24"/>
        </w:rPr>
        <w:footnoteReference w:id="38"/>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fakta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eastAsia="SimSun" w:hAnsi="Times New Roman" w:cs="Times New Roman"/>
          <w:sz w:val="24"/>
          <w:szCs w:val="24"/>
        </w:rPr>
        <w:t>selama</w:t>
      </w:r>
      <w:proofErr w:type="spellEnd"/>
      <w:r>
        <w:rPr>
          <w:rFonts w:ascii="Times New Roman" w:eastAsia="SimSun" w:hAnsi="Times New Roman" w:cs="Times New Roman"/>
          <w:sz w:val="24"/>
          <w:szCs w:val="24"/>
        </w:rPr>
        <w:t xml:space="preserve"> 1 (</w:t>
      </w:r>
      <w:proofErr w:type="spellStart"/>
      <w:r>
        <w:rPr>
          <w:rFonts w:ascii="Times New Roman" w:eastAsia="SimSun" w:hAnsi="Times New Roman" w:cs="Times New Roman"/>
          <w:sz w:val="24"/>
          <w:szCs w:val="24"/>
        </w:rPr>
        <w:t>satu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terakhir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terhitung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sejak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tanggal</w:t>
      </w:r>
      <w:proofErr w:type="spellEnd"/>
      <w:r>
        <w:rPr>
          <w:rFonts w:ascii="Times New Roman" w:eastAsia="SimSun" w:hAnsi="Times New Roman" w:cs="Times New Roman"/>
          <w:sz w:val="24"/>
          <w:szCs w:val="24"/>
        </w:rPr>
        <w:t xml:space="preserve"> 1 Mei 2022 </w:t>
      </w:r>
      <w:proofErr w:type="spellStart"/>
      <w:r>
        <w:rPr>
          <w:rFonts w:ascii="Times New Roman" w:eastAsia="SimSun" w:hAnsi="Times New Roman" w:cs="Times New Roman"/>
          <w:sz w:val="24"/>
          <w:szCs w:val="24"/>
        </w:rPr>
        <w:t>sampai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tanggal</w:t>
      </w:r>
      <w:proofErr w:type="spellEnd"/>
      <w:r>
        <w:rPr>
          <w:rFonts w:ascii="Times New Roman" w:eastAsia="SimSun" w:hAnsi="Times New Roman" w:cs="Times New Roman"/>
          <w:sz w:val="24"/>
          <w:szCs w:val="24"/>
        </w:rPr>
        <w:t xml:space="preserve"> 31 Mei 2023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transaksi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nasabah</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Fonts w:ascii="Times New Roman" w:eastAsia="SimSun" w:hAnsi="Times New Roman" w:cs="Times New Roman"/>
          <w:i/>
          <w:iCs/>
          <w:sz w:val="24"/>
          <w:szCs w:val="24"/>
        </w:rPr>
        <w:t xml:space="preserve">Customer 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(CDD) </w:t>
      </w:r>
      <w:proofErr w:type="spellStart"/>
      <w:r>
        <w:rPr>
          <w:rFonts w:ascii="Times New Roman" w:eastAsia="SimSun" w:hAnsi="Times New Roman" w:cs="Times New Roman"/>
          <w:sz w:val="24"/>
          <w:szCs w:val="24"/>
        </w:rPr>
        <w:t>kemudian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berlanjut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pemantauan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menerapkan</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 xml:space="preserve">Enhanced Due </w:t>
      </w:r>
      <w:proofErr w:type="spellStart"/>
      <w:r>
        <w:rPr>
          <w:rFonts w:ascii="Times New Roman" w:hAnsi="Times New Roman" w:cs="Times New Roman"/>
          <w:i/>
          <w:iCs/>
          <w:sz w:val="24"/>
          <w:szCs w:val="24"/>
          <w:lang w:val="en-GB"/>
        </w:rPr>
        <w:t>Dilligence</w:t>
      </w:r>
      <w:proofErr w:type="spellEnd"/>
      <w:r>
        <w:rPr>
          <w:rFonts w:ascii="Times New Roman" w:hAnsi="Times New Roman" w:cs="Times New Roman"/>
          <w:sz w:val="24"/>
          <w:szCs w:val="24"/>
          <w:lang w:val="en-GB"/>
        </w:rPr>
        <w:t xml:space="preserve"> (EDD)</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4BADD1CB" w14:textId="77777777" w:rsidR="000658A3" w:rsidRDefault="00000000">
      <w:pPr>
        <w:pStyle w:val="JudulDaftarTabel"/>
        <w:ind w:leftChars="0" w:left="0"/>
      </w:pPr>
      <w:bookmarkStart w:id="2" w:name="_Toc8549"/>
      <w:r>
        <w:t>Tabel 2</w:t>
      </w:r>
      <w:bookmarkEnd w:id="2"/>
    </w:p>
    <w:p w14:paraId="66564730" w14:textId="77777777" w:rsidR="000658A3" w:rsidRDefault="00000000">
      <w:pPr>
        <w:pStyle w:val="JudulDaftarTabel"/>
        <w:ind w:leftChars="0" w:left="0"/>
      </w:pPr>
      <w:bookmarkStart w:id="3" w:name="_Toc6401"/>
      <w:proofErr w:type="spellStart"/>
      <w:r>
        <w:t>Jumlah</w:t>
      </w:r>
      <w:proofErr w:type="spellEnd"/>
      <w:r>
        <w:t xml:space="preserve"> </w:t>
      </w:r>
      <w:proofErr w:type="spellStart"/>
      <w:r>
        <w:t>Transaksi</w:t>
      </w:r>
      <w:proofErr w:type="spellEnd"/>
      <w:r>
        <w:t xml:space="preserve"> </w:t>
      </w:r>
      <w:proofErr w:type="spellStart"/>
      <w:r>
        <w:t>Nasabah</w:t>
      </w:r>
      <w:proofErr w:type="spellEnd"/>
      <w:r>
        <w:t xml:space="preserve"> </w:t>
      </w:r>
      <w:proofErr w:type="spellStart"/>
      <w:r>
        <w:t>Untuk</w:t>
      </w:r>
      <w:proofErr w:type="spellEnd"/>
      <w:r>
        <w:t xml:space="preserve"> </w:t>
      </w:r>
      <w:proofErr w:type="spellStart"/>
      <w:r>
        <w:t>Pemantauan</w:t>
      </w:r>
      <w:proofErr w:type="spellEnd"/>
      <w:r>
        <w:t xml:space="preserve"> </w:t>
      </w:r>
      <w:proofErr w:type="spellStart"/>
      <w:r>
        <w:t>Mendalam</w:t>
      </w:r>
      <w:proofErr w:type="spellEnd"/>
      <w:r>
        <w:t xml:space="preserve"> </w:t>
      </w:r>
      <w:proofErr w:type="spellStart"/>
      <w:r>
        <w:t>Melalui</w:t>
      </w:r>
      <w:proofErr w:type="spellEnd"/>
      <w:r>
        <w:t xml:space="preserve"> </w:t>
      </w:r>
      <w:r>
        <w:rPr>
          <w:i/>
          <w:iCs/>
          <w:lang w:val="en-GB"/>
        </w:rPr>
        <w:t>Enhanced</w:t>
      </w:r>
      <w:r>
        <w:rPr>
          <w:i/>
          <w:iCs/>
        </w:rPr>
        <w:t xml:space="preserve"> Due </w:t>
      </w:r>
      <w:proofErr w:type="spellStart"/>
      <w:r>
        <w:rPr>
          <w:i/>
          <w:iCs/>
        </w:rPr>
        <w:t>Dilligence</w:t>
      </w:r>
      <w:proofErr w:type="spellEnd"/>
      <w:r>
        <w:t xml:space="preserve"> (EDD) </w:t>
      </w:r>
      <w:proofErr w:type="spellStart"/>
      <w:r>
        <w:t>Periode</w:t>
      </w:r>
      <w:proofErr w:type="spellEnd"/>
      <w:r>
        <w:t xml:space="preserve"> 1 Mei 2022 - 31 Mei 2023</w:t>
      </w:r>
      <w:bookmarkEnd w:id="3"/>
    </w:p>
    <w:p w14:paraId="16F5F29A" w14:textId="77777777" w:rsidR="000658A3" w:rsidRDefault="000658A3">
      <w:pPr>
        <w:ind w:leftChars="200" w:left="400"/>
        <w:jc w:val="center"/>
        <w:rPr>
          <w:rFonts w:ascii="Times New Roman" w:hAnsi="Times New Roman" w:cs="Times New Roman"/>
          <w:b/>
          <w:bCs/>
          <w:sz w:val="24"/>
          <w:szCs w:val="24"/>
        </w:rPr>
      </w:pPr>
    </w:p>
    <w:tbl>
      <w:tblPr>
        <w:tblStyle w:val="KisiTabel"/>
        <w:tblW w:w="0" w:type="auto"/>
        <w:tblInd w:w="138" w:type="dxa"/>
        <w:tblLayout w:type="fixed"/>
        <w:tblLook w:val="04A0" w:firstRow="1" w:lastRow="0" w:firstColumn="1" w:lastColumn="0" w:noHBand="0" w:noVBand="1"/>
      </w:tblPr>
      <w:tblGrid>
        <w:gridCol w:w="540"/>
        <w:gridCol w:w="4973"/>
        <w:gridCol w:w="2977"/>
      </w:tblGrid>
      <w:tr w:rsidR="000658A3" w14:paraId="261FB117" w14:textId="77777777">
        <w:trPr>
          <w:trHeight w:val="397"/>
        </w:trPr>
        <w:tc>
          <w:tcPr>
            <w:tcW w:w="540" w:type="dxa"/>
            <w:shd w:val="clear" w:color="auto" w:fill="8EAADB" w:themeFill="accent5" w:themeFillTint="99"/>
            <w:vAlign w:val="center"/>
          </w:tcPr>
          <w:p w14:paraId="7468C294" w14:textId="77777777" w:rsidR="000658A3" w:rsidRDefault="00000000">
            <w:pPr>
              <w:widowControl/>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4973" w:type="dxa"/>
            <w:shd w:val="clear" w:color="auto" w:fill="8EAADB" w:themeFill="accent5" w:themeFillTint="99"/>
            <w:vAlign w:val="center"/>
          </w:tcPr>
          <w:p w14:paraId="71FD904A" w14:textId="77777777" w:rsidR="000658A3" w:rsidRDefault="00000000">
            <w:pPr>
              <w:widowControl/>
              <w:jc w:val="center"/>
              <w:rPr>
                <w:rFonts w:ascii="Times New Roman" w:hAnsi="Times New Roman" w:cs="Times New Roman"/>
                <w:b/>
                <w:bCs/>
                <w:sz w:val="24"/>
                <w:szCs w:val="24"/>
              </w:rPr>
            </w:pPr>
            <w:r>
              <w:rPr>
                <w:rFonts w:ascii="Times New Roman" w:hAnsi="Times New Roman" w:cs="Times New Roman"/>
                <w:b/>
                <w:bCs/>
                <w:sz w:val="24"/>
                <w:szCs w:val="24"/>
              </w:rPr>
              <w:t xml:space="preserve">Parameter </w:t>
            </w:r>
            <w:r>
              <w:rPr>
                <w:rFonts w:ascii="Times New Roman" w:hAnsi="Times New Roman" w:cs="Times New Roman"/>
                <w:b/>
                <w:bCs/>
                <w:i/>
                <w:iCs/>
                <w:sz w:val="24"/>
                <w:szCs w:val="24"/>
                <w:lang w:val="en-GB"/>
              </w:rPr>
              <w:t>Enhanced</w:t>
            </w:r>
            <w:r>
              <w:rPr>
                <w:rFonts w:ascii="Times New Roman" w:hAnsi="Times New Roman" w:cs="Times New Roman"/>
                <w:b/>
                <w:bCs/>
                <w:i/>
                <w:iCs/>
                <w:sz w:val="24"/>
                <w:szCs w:val="24"/>
              </w:rPr>
              <w:t xml:space="preserve"> Due </w:t>
            </w:r>
            <w:proofErr w:type="spellStart"/>
            <w:r>
              <w:rPr>
                <w:rFonts w:ascii="Times New Roman" w:hAnsi="Times New Roman" w:cs="Times New Roman"/>
                <w:b/>
                <w:bCs/>
                <w:i/>
                <w:iCs/>
                <w:sz w:val="24"/>
                <w:szCs w:val="24"/>
              </w:rPr>
              <w:t>Dilligence</w:t>
            </w:r>
            <w:proofErr w:type="spellEnd"/>
            <w:r>
              <w:rPr>
                <w:rFonts w:ascii="Times New Roman" w:hAnsi="Times New Roman" w:cs="Times New Roman"/>
                <w:b/>
                <w:bCs/>
                <w:i/>
                <w:iCs/>
                <w:sz w:val="24"/>
                <w:szCs w:val="24"/>
              </w:rPr>
              <w:t xml:space="preserve"> </w:t>
            </w:r>
            <w:r>
              <w:rPr>
                <w:rFonts w:ascii="Times New Roman" w:hAnsi="Times New Roman" w:cs="Times New Roman"/>
                <w:b/>
                <w:bCs/>
                <w:sz w:val="24"/>
                <w:szCs w:val="24"/>
              </w:rPr>
              <w:t>(EDD)</w:t>
            </w:r>
          </w:p>
        </w:tc>
        <w:tc>
          <w:tcPr>
            <w:tcW w:w="2977" w:type="dxa"/>
            <w:shd w:val="clear" w:color="auto" w:fill="8EAADB" w:themeFill="accent5" w:themeFillTint="99"/>
            <w:vAlign w:val="center"/>
          </w:tcPr>
          <w:p w14:paraId="27954FB6" w14:textId="77777777" w:rsidR="000658A3" w:rsidRDefault="00000000">
            <w:pPr>
              <w:widowControl/>
              <w:jc w:val="center"/>
              <w:rPr>
                <w:rFonts w:ascii="Times New Roman" w:hAnsi="Times New Roman" w:cs="Times New Roman"/>
                <w:b/>
                <w:bCs/>
                <w:sz w:val="24"/>
                <w:szCs w:val="24"/>
              </w:rPr>
            </w:pPr>
            <w:proofErr w:type="spellStart"/>
            <w:r>
              <w:rPr>
                <w:rFonts w:ascii="Times New Roman" w:hAnsi="Times New Roman" w:cs="Times New Roman"/>
                <w:b/>
                <w:bCs/>
                <w:sz w:val="24"/>
                <w:szCs w:val="24"/>
              </w:rPr>
              <w:t>Jumlah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Transaksi</w:t>
            </w:r>
            <w:proofErr w:type="spellEnd"/>
          </w:p>
        </w:tc>
      </w:tr>
      <w:tr w:rsidR="000658A3" w14:paraId="2B53D8EF" w14:textId="77777777">
        <w:trPr>
          <w:trHeight w:val="397"/>
        </w:trPr>
        <w:tc>
          <w:tcPr>
            <w:tcW w:w="540" w:type="dxa"/>
            <w:vAlign w:val="center"/>
          </w:tcPr>
          <w:p w14:paraId="28D98D22" w14:textId="77777777" w:rsidR="000658A3" w:rsidRDefault="00000000">
            <w:pPr>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4973" w:type="dxa"/>
            <w:vAlign w:val="center"/>
          </w:tcPr>
          <w:p w14:paraId="3D0819A8" w14:textId="77777777" w:rsidR="000658A3" w:rsidRDefault="00000000">
            <w:pPr>
              <w:widowControl/>
              <w:rPr>
                <w:rFonts w:ascii="Times New Roman" w:hAnsi="Times New Roman" w:cs="Times New Roman"/>
                <w:b/>
                <w:bCs/>
                <w:sz w:val="24"/>
                <w:szCs w:val="24"/>
              </w:rPr>
            </w:pP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Customer Service</w:t>
            </w:r>
          </w:p>
        </w:tc>
        <w:tc>
          <w:tcPr>
            <w:tcW w:w="2977" w:type="dxa"/>
            <w:vAlign w:val="center"/>
          </w:tcPr>
          <w:p w14:paraId="7ACD26BB" w14:textId="77777777" w:rsidR="000658A3" w:rsidRDefault="00000000">
            <w:pPr>
              <w:widowControl/>
              <w:jc w:val="center"/>
              <w:rPr>
                <w:rFonts w:ascii="Times New Roman" w:hAnsi="Times New Roman" w:cs="Times New Roman"/>
                <w:sz w:val="24"/>
                <w:szCs w:val="24"/>
              </w:rPr>
            </w:pPr>
            <w:r>
              <w:rPr>
                <w:rFonts w:ascii="Times New Roman" w:hAnsi="Times New Roman" w:cs="Times New Roman"/>
                <w:sz w:val="24"/>
                <w:szCs w:val="24"/>
              </w:rPr>
              <w:t xml:space="preserve">  216 </w:t>
            </w:r>
            <w:proofErr w:type="spellStart"/>
            <w:r>
              <w:rPr>
                <w:rFonts w:ascii="Times New Roman" w:hAnsi="Times New Roman" w:cs="Times New Roman"/>
                <w:sz w:val="24"/>
                <w:szCs w:val="24"/>
              </w:rPr>
              <w:t>Transaksi</w:t>
            </w:r>
            <w:proofErr w:type="spellEnd"/>
          </w:p>
        </w:tc>
      </w:tr>
      <w:tr w:rsidR="000658A3" w14:paraId="4380BC17" w14:textId="77777777">
        <w:trPr>
          <w:trHeight w:val="397"/>
        </w:trPr>
        <w:tc>
          <w:tcPr>
            <w:tcW w:w="540" w:type="dxa"/>
            <w:tcBorders>
              <w:bottom w:val="single" w:sz="12" w:space="0" w:color="auto"/>
            </w:tcBorders>
            <w:vAlign w:val="center"/>
          </w:tcPr>
          <w:p w14:paraId="4AB60C2F" w14:textId="77777777" w:rsidR="000658A3" w:rsidRDefault="00000000">
            <w:pPr>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4973" w:type="dxa"/>
            <w:tcBorders>
              <w:bottom w:val="single" w:sz="12" w:space="0" w:color="auto"/>
            </w:tcBorders>
            <w:vAlign w:val="center"/>
          </w:tcPr>
          <w:p w14:paraId="44FE4C3A" w14:textId="77777777" w:rsidR="000658A3" w:rsidRDefault="00000000">
            <w:pPr>
              <w:widowControl/>
              <w:rPr>
                <w:rFonts w:ascii="Times New Roman" w:hAnsi="Times New Roman" w:cs="Times New Roman"/>
                <w:b/>
                <w:bCs/>
                <w:sz w:val="24"/>
                <w:szCs w:val="24"/>
              </w:rPr>
            </w:pP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Teller</w:t>
            </w:r>
          </w:p>
        </w:tc>
        <w:tc>
          <w:tcPr>
            <w:tcW w:w="2977" w:type="dxa"/>
            <w:tcBorders>
              <w:bottom w:val="single" w:sz="12" w:space="0" w:color="auto"/>
            </w:tcBorders>
            <w:vAlign w:val="center"/>
          </w:tcPr>
          <w:p w14:paraId="6ABF2F26" w14:textId="77777777" w:rsidR="000658A3" w:rsidRDefault="00000000">
            <w:pPr>
              <w:widowControl/>
              <w:jc w:val="center"/>
              <w:rPr>
                <w:rFonts w:ascii="Times New Roman" w:hAnsi="Times New Roman" w:cs="Times New Roman"/>
                <w:sz w:val="24"/>
                <w:szCs w:val="24"/>
              </w:rPr>
            </w:pPr>
            <w:r>
              <w:rPr>
                <w:rFonts w:ascii="Times New Roman" w:hAnsi="Times New Roman" w:cs="Times New Roman"/>
                <w:sz w:val="24"/>
                <w:szCs w:val="24"/>
              </w:rPr>
              <w:t xml:space="preserve">2830 </w:t>
            </w:r>
            <w:proofErr w:type="spellStart"/>
            <w:r>
              <w:rPr>
                <w:rFonts w:ascii="Times New Roman" w:hAnsi="Times New Roman" w:cs="Times New Roman"/>
                <w:sz w:val="24"/>
                <w:szCs w:val="24"/>
              </w:rPr>
              <w:t>Transaksi</w:t>
            </w:r>
            <w:proofErr w:type="spellEnd"/>
          </w:p>
        </w:tc>
      </w:tr>
      <w:tr w:rsidR="000658A3" w14:paraId="4834D66C" w14:textId="77777777">
        <w:trPr>
          <w:trHeight w:val="397"/>
        </w:trPr>
        <w:tc>
          <w:tcPr>
            <w:tcW w:w="540" w:type="dxa"/>
            <w:tcBorders>
              <w:top w:val="single" w:sz="12" w:space="0" w:color="auto"/>
            </w:tcBorders>
            <w:vAlign w:val="center"/>
          </w:tcPr>
          <w:p w14:paraId="3CBC9ECA" w14:textId="77777777" w:rsidR="000658A3" w:rsidRDefault="00000000">
            <w:pPr>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4973" w:type="dxa"/>
            <w:tcBorders>
              <w:top w:val="single" w:sz="12" w:space="0" w:color="auto"/>
            </w:tcBorders>
            <w:vAlign w:val="center"/>
          </w:tcPr>
          <w:p w14:paraId="2B247C75" w14:textId="77777777" w:rsidR="000658A3" w:rsidRDefault="00000000">
            <w:pPr>
              <w:widowControl/>
              <w:jc w:val="center"/>
              <w:rPr>
                <w:rFonts w:ascii="Times New Roman" w:hAnsi="Times New Roman" w:cs="Times New Roman"/>
                <w:b/>
                <w:bCs/>
                <w:sz w:val="24"/>
                <w:szCs w:val="24"/>
              </w:rPr>
            </w:pPr>
            <w:r>
              <w:rPr>
                <w:rFonts w:ascii="Times New Roman" w:hAnsi="Times New Roman" w:cs="Times New Roman"/>
                <w:b/>
                <w:bCs/>
                <w:sz w:val="24"/>
                <w:szCs w:val="24"/>
              </w:rPr>
              <w:t>Total</w:t>
            </w:r>
          </w:p>
        </w:tc>
        <w:tc>
          <w:tcPr>
            <w:tcW w:w="2977" w:type="dxa"/>
            <w:tcBorders>
              <w:top w:val="single" w:sz="12" w:space="0" w:color="auto"/>
            </w:tcBorders>
            <w:vAlign w:val="center"/>
          </w:tcPr>
          <w:p w14:paraId="31C75C83" w14:textId="77777777" w:rsidR="000658A3" w:rsidRDefault="00000000">
            <w:pPr>
              <w:widowControl/>
              <w:jc w:val="center"/>
              <w:rPr>
                <w:rFonts w:ascii="Times New Roman" w:hAnsi="Times New Roman" w:cs="Times New Roman"/>
                <w:b/>
                <w:bCs/>
                <w:sz w:val="24"/>
                <w:szCs w:val="24"/>
              </w:rPr>
            </w:pPr>
            <w:r>
              <w:rPr>
                <w:rFonts w:ascii="Times New Roman" w:hAnsi="Times New Roman" w:cs="Times New Roman"/>
                <w:b/>
                <w:bCs/>
                <w:sz w:val="24"/>
                <w:szCs w:val="24"/>
              </w:rPr>
              <w:t xml:space="preserve">3046 </w:t>
            </w:r>
            <w:proofErr w:type="spellStart"/>
            <w:r>
              <w:rPr>
                <w:rFonts w:ascii="Times New Roman" w:hAnsi="Times New Roman" w:cs="Times New Roman"/>
                <w:b/>
                <w:bCs/>
                <w:sz w:val="24"/>
                <w:szCs w:val="24"/>
              </w:rPr>
              <w:t>Transaksi</w:t>
            </w:r>
            <w:proofErr w:type="spellEnd"/>
          </w:p>
        </w:tc>
      </w:tr>
    </w:tbl>
    <w:p w14:paraId="2E12B5FE" w14:textId="77777777" w:rsidR="000658A3" w:rsidRDefault="000658A3">
      <w:pPr>
        <w:jc w:val="both"/>
        <w:rPr>
          <w:rFonts w:ascii="Times New Roman" w:hAnsi="Times New Roman" w:cs="Times New Roman"/>
          <w:b/>
          <w:bCs/>
          <w:sz w:val="8"/>
          <w:szCs w:val="8"/>
        </w:rPr>
      </w:pPr>
    </w:p>
    <w:p w14:paraId="1EDC9310" w14:textId="77777777" w:rsidR="000658A3" w:rsidRDefault="00000000">
      <w:pPr>
        <w:pStyle w:val="Style2"/>
        <w:spacing w:line="240" w:lineRule="auto"/>
        <w:ind w:left="0"/>
        <w:jc w:val="both"/>
        <w:rPr>
          <w:b w:val="0"/>
          <w:bCs w:val="0"/>
          <w:i/>
          <w:iCs/>
          <w:sz w:val="18"/>
          <w:szCs w:val="18"/>
        </w:rPr>
      </w:pPr>
      <w:proofErr w:type="spellStart"/>
      <w:r>
        <w:rPr>
          <w:i/>
          <w:iCs/>
          <w:sz w:val="18"/>
          <w:szCs w:val="18"/>
        </w:rPr>
        <w:t>Sumber</w:t>
      </w:r>
      <w:proofErr w:type="spellEnd"/>
      <w:r>
        <w:rPr>
          <w:i/>
          <w:iCs/>
          <w:sz w:val="18"/>
          <w:szCs w:val="18"/>
        </w:rPr>
        <w:t xml:space="preserve"> data:</w:t>
      </w:r>
      <w:r>
        <w:rPr>
          <w:b w:val="0"/>
          <w:bCs w:val="0"/>
          <w:i/>
          <w:iCs/>
          <w:sz w:val="18"/>
          <w:szCs w:val="18"/>
        </w:rPr>
        <w:t xml:space="preserve"> </w:t>
      </w:r>
      <w:proofErr w:type="spellStart"/>
      <w:r>
        <w:rPr>
          <w:b w:val="0"/>
          <w:bCs w:val="0"/>
          <w:i/>
          <w:iCs/>
          <w:sz w:val="18"/>
          <w:szCs w:val="18"/>
        </w:rPr>
        <w:t>Wawancara</w:t>
      </w:r>
      <w:proofErr w:type="spellEnd"/>
      <w:r>
        <w:rPr>
          <w:b w:val="0"/>
          <w:bCs w:val="0"/>
          <w:i/>
          <w:iCs/>
          <w:sz w:val="18"/>
          <w:szCs w:val="18"/>
        </w:rPr>
        <w:t xml:space="preserve"> </w:t>
      </w:r>
      <w:proofErr w:type="spellStart"/>
      <w:r>
        <w:rPr>
          <w:b w:val="0"/>
          <w:bCs w:val="0"/>
          <w:i/>
          <w:iCs/>
          <w:sz w:val="18"/>
          <w:szCs w:val="18"/>
        </w:rPr>
        <w:t>dengan</w:t>
      </w:r>
      <w:proofErr w:type="spellEnd"/>
      <w:r>
        <w:rPr>
          <w:b w:val="0"/>
          <w:bCs w:val="0"/>
          <w:i/>
          <w:iCs/>
          <w:sz w:val="18"/>
          <w:szCs w:val="18"/>
        </w:rPr>
        <w:t xml:space="preserve"> Rangga Akbar </w:t>
      </w:r>
      <w:proofErr w:type="spellStart"/>
      <w:r>
        <w:rPr>
          <w:b w:val="0"/>
          <w:bCs w:val="0"/>
          <w:i/>
          <w:iCs/>
          <w:sz w:val="18"/>
          <w:szCs w:val="18"/>
        </w:rPr>
        <w:t>sebagai</w:t>
      </w:r>
      <w:proofErr w:type="spellEnd"/>
      <w:r>
        <w:rPr>
          <w:b w:val="0"/>
          <w:bCs w:val="0"/>
          <w:i/>
          <w:iCs/>
          <w:sz w:val="18"/>
          <w:szCs w:val="18"/>
        </w:rPr>
        <w:t xml:space="preserve"> </w:t>
      </w:r>
      <w:proofErr w:type="spellStart"/>
      <w:r>
        <w:rPr>
          <w:b w:val="0"/>
          <w:bCs w:val="0"/>
          <w:i/>
          <w:iCs/>
          <w:sz w:val="18"/>
          <w:szCs w:val="18"/>
        </w:rPr>
        <w:t>Staf</w:t>
      </w:r>
      <w:proofErr w:type="spellEnd"/>
      <w:r>
        <w:rPr>
          <w:b w:val="0"/>
          <w:bCs w:val="0"/>
          <w:i/>
          <w:iCs/>
          <w:sz w:val="18"/>
          <w:szCs w:val="18"/>
        </w:rPr>
        <w:t xml:space="preserve"> Unit </w:t>
      </w:r>
      <w:proofErr w:type="spellStart"/>
      <w:r>
        <w:rPr>
          <w:b w:val="0"/>
          <w:bCs w:val="0"/>
          <w:i/>
          <w:iCs/>
          <w:sz w:val="18"/>
          <w:szCs w:val="18"/>
        </w:rPr>
        <w:t>Kerja</w:t>
      </w:r>
      <w:proofErr w:type="spellEnd"/>
      <w:r>
        <w:rPr>
          <w:b w:val="0"/>
          <w:bCs w:val="0"/>
          <w:i/>
          <w:iCs/>
          <w:sz w:val="18"/>
          <w:szCs w:val="18"/>
        </w:rPr>
        <w:t xml:space="preserve"> Anti </w:t>
      </w:r>
      <w:proofErr w:type="spellStart"/>
      <w:r>
        <w:rPr>
          <w:b w:val="0"/>
          <w:bCs w:val="0"/>
          <w:i/>
          <w:iCs/>
          <w:sz w:val="18"/>
          <w:szCs w:val="18"/>
        </w:rPr>
        <w:t>Pencucian</w:t>
      </w:r>
      <w:proofErr w:type="spellEnd"/>
      <w:r>
        <w:rPr>
          <w:b w:val="0"/>
          <w:bCs w:val="0"/>
          <w:i/>
          <w:iCs/>
          <w:sz w:val="18"/>
          <w:szCs w:val="18"/>
        </w:rPr>
        <w:t xml:space="preserve"> Uang dan </w:t>
      </w:r>
      <w:proofErr w:type="spellStart"/>
      <w:r>
        <w:rPr>
          <w:b w:val="0"/>
          <w:bCs w:val="0"/>
          <w:i/>
          <w:iCs/>
          <w:sz w:val="18"/>
          <w:szCs w:val="18"/>
        </w:rPr>
        <w:t>Pencegahan</w:t>
      </w:r>
      <w:proofErr w:type="spellEnd"/>
      <w:r>
        <w:rPr>
          <w:b w:val="0"/>
          <w:bCs w:val="0"/>
          <w:i/>
          <w:iCs/>
          <w:sz w:val="18"/>
          <w:szCs w:val="18"/>
        </w:rPr>
        <w:t xml:space="preserve"> </w:t>
      </w:r>
      <w:proofErr w:type="spellStart"/>
      <w:r>
        <w:rPr>
          <w:b w:val="0"/>
          <w:bCs w:val="0"/>
          <w:i/>
          <w:iCs/>
          <w:sz w:val="18"/>
          <w:szCs w:val="18"/>
        </w:rPr>
        <w:t>Pendanaan</w:t>
      </w:r>
      <w:proofErr w:type="spellEnd"/>
      <w:r>
        <w:rPr>
          <w:b w:val="0"/>
          <w:bCs w:val="0"/>
          <w:i/>
          <w:iCs/>
          <w:sz w:val="18"/>
          <w:szCs w:val="18"/>
        </w:rPr>
        <w:t xml:space="preserve"> </w:t>
      </w:r>
      <w:proofErr w:type="spellStart"/>
      <w:r>
        <w:rPr>
          <w:b w:val="0"/>
          <w:bCs w:val="0"/>
          <w:i/>
          <w:iCs/>
          <w:sz w:val="18"/>
          <w:szCs w:val="18"/>
        </w:rPr>
        <w:t>Terorisme</w:t>
      </w:r>
      <w:proofErr w:type="spellEnd"/>
      <w:r>
        <w:rPr>
          <w:b w:val="0"/>
          <w:bCs w:val="0"/>
          <w:i/>
          <w:iCs/>
          <w:sz w:val="18"/>
          <w:szCs w:val="18"/>
        </w:rPr>
        <w:t xml:space="preserve"> (APU PPT), </w:t>
      </w:r>
      <w:proofErr w:type="spellStart"/>
      <w:r>
        <w:rPr>
          <w:b w:val="0"/>
          <w:bCs w:val="0"/>
          <w:i/>
          <w:iCs/>
          <w:sz w:val="18"/>
          <w:szCs w:val="18"/>
        </w:rPr>
        <w:t>tanggal</w:t>
      </w:r>
      <w:proofErr w:type="spellEnd"/>
      <w:r>
        <w:rPr>
          <w:b w:val="0"/>
          <w:bCs w:val="0"/>
          <w:i/>
          <w:iCs/>
          <w:sz w:val="18"/>
          <w:szCs w:val="18"/>
        </w:rPr>
        <w:t xml:space="preserve"> 21 Juni 2023 di Kantor Pusat Bank </w:t>
      </w:r>
      <w:proofErr w:type="spellStart"/>
      <w:r>
        <w:rPr>
          <w:b w:val="0"/>
          <w:bCs w:val="0"/>
          <w:i/>
          <w:iCs/>
          <w:sz w:val="18"/>
          <w:szCs w:val="18"/>
        </w:rPr>
        <w:t>Sumsel</w:t>
      </w:r>
      <w:proofErr w:type="spellEnd"/>
      <w:r>
        <w:rPr>
          <w:b w:val="0"/>
          <w:bCs w:val="0"/>
          <w:i/>
          <w:iCs/>
          <w:sz w:val="18"/>
          <w:szCs w:val="18"/>
        </w:rPr>
        <w:t xml:space="preserve"> Babel.</w:t>
      </w:r>
    </w:p>
    <w:p w14:paraId="0F0292B9" w14:textId="77777777" w:rsidR="000658A3" w:rsidRDefault="000658A3">
      <w:pPr>
        <w:rPr>
          <w:rFonts w:ascii="Times New Roman" w:hAnsi="Times New Roman" w:cs="Times New Roman"/>
          <w:sz w:val="8"/>
          <w:szCs w:val="8"/>
        </w:rPr>
      </w:pPr>
    </w:p>
    <w:p w14:paraId="70C388BD" w14:textId="77777777" w:rsidR="000658A3" w:rsidRDefault="00000000">
      <w:pPr>
        <w:spacing w:line="360" w:lineRule="auto"/>
        <w:ind w:firstLineChars="333" w:firstLine="799"/>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berlanjut</w:t>
      </w:r>
      <w:proofErr w:type="spellEnd"/>
      <w:r>
        <w:rPr>
          <w:rFonts w:ascii="Times New Roma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menerapkan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Enhanced </w:t>
      </w:r>
      <w:r>
        <w:rPr>
          <w:rFonts w:ascii="Times New Roman" w:eastAsia="SimSun" w:hAnsi="Times New Roman" w:cs="Times New Roman"/>
          <w:i/>
          <w:iCs/>
          <w:sz w:val="24"/>
          <w:szCs w:val="24"/>
        </w:rPr>
        <w:t xml:space="preserve">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(EDD)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unit </w:t>
      </w:r>
      <w:proofErr w:type="spellStart"/>
      <w:r>
        <w:rPr>
          <w:rFonts w:ascii="Times New Roman" w:eastAsia="SimSun" w:hAnsi="Times New Roman" w:cs="Times New Roman"/>
          <w:sz w:val="24"/>
          <w:szCs w:val="24"/>
        </w:rPr>
        <w:t>kerja</w:t>
      </w:r>
      <w:proofErr w:type="spellEnd"/>
      <w:r>
        <w:rPr>
          <w:rFonts w:ascii="Times New Roman" w:eastAsia="SimSun" w:hAnsi="Times New Roman" w:cs="Times New Roman"/>
          <w:sz w:val="24"/>
          <w:szCs w:val="24"/>
        </w:rPr>
        <w:t xml:space="preserve"> </w:t>
      </w:r>
      <w:r>
        <w:rPr>
          <w:rFonts w:ascii="Times New Roman" w:hAnsi="Times New Roman" w:cs="Times New Roman"/>
          <w:sz w:val="24"/>
          <w:szCs w:val="24"/>
        </w:rPr>
        <w:t xml:space="preserve">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dan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(APU PPT)</w:t>
      </w:r>
      <w:r>
        <w:rPr>
          <w:rFonts w:ascii="Times New Roman" w:eastAsia="SimSun" w:hAnsi="Times New Roman" w:cs="Times New Roman"/>
          <w:sz w:val="24"/>
          <w:szCs w:val="24"/>
        </w:rPr>
        <w:t xml:space="preserve"> di </w:t>
      </w:r>
      <w:r>
        <w:rPr>
          <w:rFonts w:ascii="Times New Roman" w:hAnsi="Times New Roman" w:cs="Times New Roman"/>
          <w:sz w:val="24"/>
          <w:szCs w:val="24"/>
        </w:rPr>
        <w:t xml:space="preserve">Kantor Pusat Bank </w:t>
      </w:r>
      <w:proofErr w:type="spellStart"/>
      <w:r>
        <w:rPr>
          <w:rFonts w:ascii="Times New Roman" w:hAnsi="Times New Roman" w:cs="Times New Roman"/>
          <w:sz w:val="24"/>
          <w:szCs w:val="24"/>
        </w:rPr>
        <w:t>Sumsel</w:t>
      </w:r>
      <w:proofErr w:type="spellEnd"/>
      <w:r>
        <w:rPr>
          <w:rFonts w:ascii="Times New Roman" w:hAnsi="Times New Roman" w:cs="Times New Roman"/>
          <w:sz w:val="24"/>
          <w:szCs w:val="24"/>
        </w:rPr>
        <w:t xml:space="preserve"> Babel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Enhanced </w:t>
      </w:r>
      <w:r>
        <w:rPr>
          <w:rFonts w:ascii="Times New Roman" w:eastAsia="SimSun" w:hAnsi="Times New Roman" w:cs="Times New Roman"/>
          <w:i/>
          <w:iCs/>
          <w:sz w:val="24"/>
          <w:szCs w:val="24"/>
        </w:rPr>
        <w:t xml:space="preserve">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(EDD). </w:t>
      </w:r>
      <w:proofErr w:type="spellStart"/>
      <w:r>
        <w:rPr>
          <w:rFonts w:ascii="Times New Roman" w:eastAsia="SimSun" w:hAnsi="Times New Roman" w:cs="Times New Roman"/>
          <w:sz w:val="24"/>
          <w:szCs w:val="24"/>
        </w:rPr>
        <w:t>Tindak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lanjut</w:t>
      </w:r>
      <w:proofErr w:type="spellEnd"/>
      <w:r>
        <w:rPr>
          <w:rFonts w:ascii="Times New Roman" w:eastAsia="SimSu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Enhanced </w:t>
      </w:r>
      <w:r>
        <w:rPr>
          <w:rFonts w:ascii="Times New Roman" w:eastAsia="SimSun" w:hAnsi="Times New Roman" w:cs="Times New Roman"/>
          <w:i/>
          <w:iCs/>
          <w:sz w:val="24"/>
          <w:szCs w:val="24"/>
        </w:rPr>
        <w:t xml:space="preserve">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(EDD)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pelaporan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kepada</w:t>
      </w:r>
      <w:proofErr w:type="spellEnd"/>
      <w:r>
        <w:rPr>
          <w:rFonts w:ascii="Times New Roman" w:hAnsi="Times New Roman" w:cs="Times New Roman"/>
          <w:sz w:val="24"/>
          <w:szCs w:val="24"/>
        </w:rPr>
        <w:t xml:space="preserve"> Pusat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(PPATK) dan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(OJK).</w:t>
      </w:r>
      <w:r>
        <w:rPr>
          <w:rStyle w:val="ReferensiCatatanKaki"/>
          <w:rFonts w:ascii="Times New Roman" w:hAnsi="Times New Roman" w:cs="Times New Roman"/>
          <w:sz w:val="24"/>
          <w:szCs w:val="24"/>
        </w:rPr>
        <w:footnoteReference w:id="39"/>
      </w:r>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Pemberantasan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dan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Pusat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Tata Cara </w:t>
      </w:r>
      <w:proofErr w:type="spellStart"/>
      <w:r>
        <w:rPr>
          <w:rFonts w:ascii="Times New Roman" w:hAnsi="Times New Roman" w:cs="Times New Roman"/>
          <w:sz w:val="24"/>
          <w:szCs w:val="24"/>
        </w:rPr>
        <w:t>Penyampaian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Mencurigakan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Tunai, dan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Transfer Dana Dari dan Ke Luar Negeri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GoAML</w:t>
      </w:r>
      <w:proofErr w:type="spellEnd"/>
      <w:r>
        <w:rPr>
          <w:rFonts w:ascii="Times New Roman" w:hAnsi="Times New Roman" w:cs="Times New Roman"/>
          <w:sz w:val="24"/>
          <w:szCs w:val="24"/>
        </w:rPr>
        <w:t xml:space="preserve"> Bagi </w:t>
      </w:r>
      <w:proofErr w:type="spellStart"/>
      <w:r>
        <w:rPr>
          <w:rFonts w:ascii="Times New Roman" w:hAnsi="Times New Roman" w:cs="Times New Roman"/>
          <w:sz w:val="24"/>
          <w:szCs w:val="24"/>
        </w:rPr>
        <w:t>Penyedia</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PPATK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1861AA15" w14:textId="77777777" w:rsidR="000658A3" w:rsidRDefault="00000000">
      <w:pPr>
        <w:pStyle w:val="DaftarParagraf"/>
        <w:numPr>
          <w:ilvl w:val="0"/>
          <w:numId w:val="12"/>
        </w:numPr>
        <w:tabs>
          <w:tab w:val="clear" w:pos="845"/>
        </w:tabs>
        <w:spacing w:line="360" w:lineRule="auto"/>
        <w:ind w:left="800"/>
        <w:jc w:val="both"/>
        <w:rPr>
          <w:rFonts w:ascii="Times New Roman" w:hAnsi="Times New Roman" w:cs="Times New Roman"/>
          <w:sz w:val="24"/>
          <w:szCs w:val="24"/>
        </w:rPr>
      </w:pP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Mencurigakan</w:t>
      </w:r>
      <w:proofErr w:type="spellEnd"/>
      <w:r>
        <w:rPr>
          <w:rFonts w:ascii="Times New Roman" w:hAnsi="Times New Roman" w:cs="Times New Roman"/>
          <w:sz w:val="24"/>
          <w:szCs w:val="24"/>
        </w:rPr>
        <w:t xml:space="preserve"> (LTKM)</w:t>
      </w:r>
    </w:p>
    <w:p w14:paraId="75C69EFF" w14:textId="77777777" w:rsidR="000658A3" w:rsidRDefault="00000000">
      <w:pPr>
        <w:pStyle w:val="DaftarParagraf"/>
        <w:spacing w:line="360" w:lineRule="auto"/>
        <w:ind w:left="800" w:firstLineChars="200" w:firstLine="480"/>
        <w:jc w:val="both"/>
        <w:rPr>
          <w:rFonts w:ascii="Times New Roman" w:hAnsi="Times New Roman" w:cs="Times New Roman"/>
          <w:sz w:val="24"/>
          <w:szCs w:val="24"/>
        </w:rPr>
      </w:pP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keuangan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mencurigakan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menyimpang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keuangan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mencurigakan</w:t>
      </w:r>
      <w:proofErr w:type="spellEnd"/>
      <w:r>
        <w:rPr>
          <w:rFonts w:ascii="Times New Roman" w:eastAsia="SimSu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menghindari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keuangan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mencurigakan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termasuk</w:t>
      </w:r>
      <w:proofErr w:type="spellEnd"/>
      <w:r>
        <w:rPr>
          <w:rFonts w:ascii="Times New Roman" w:eastAsia="SimSun" w:hAnsi="Times New Roman" w:cs="Times New Roman"/>
          <w:sz w:val="24"/>
          <w:szCs w:val="24"/>
        </w:rPr>
        <w:t xml:space="preserve"> juga </w:t>
      </w:r>
      <w:proofErr w:type="spellStart"/>
      <w:r>
        <w:rPr>
          <w:rFonts w:ascii="Times New Roman" w:eastAsia="SimSun" w:hAnsi="Times New Roman" w:cs="Times New Roman"/>
          <w:sz w:val="24"/>
          <w:szCs w:val="24"/>
        </w:rPr>
        <w:t>seperti</w:t>
      </w:r>
      <w:proofErr w:type="spellEnd"/>
      <w:r>
        <w:rPr>
          <w:rFonts w:ascii="Times New Roman" w:eastAsia="SimSu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diminta</w:t>
      </w:r>
      <w:proofErr w:type="spellEnd"/>
      <w:r>
        <w:rPr>
          <w:rFonts w:ascii="Times New Roman" w:hAnsi="Times New Roman" w:cs="Times New Roman"/>
          <w:sz w:val="24"/>
          <w:szCs w:val="24"/>
        </w:rPr>
        <w:t xml:space="preserve"> Pusat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(PPATK)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mencurigakan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batas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penyampaian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dilaporkan</w:t>
      </w:r>
      <w:proofErr w:type="spellEnd"/>
      <w:r>
        <w:rPr>
          <w:rFonts w:ascii="Times New Roman" w:hAnsi="Times New Roman" w:cs="Times New Roman"/>
          <w:sz w:val="24"/>
          <w:szCs w:val="24"/>
        </w:rPr>
        <w:t xml:space="preserve"> paling lama 3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mencurigakan</w:t>
      </w:r>
      <w:proofErr w:type="spellEnd"/>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40"/>
      </w:r>
    </w:p>
    <w:p w14:paraId="5FCEA5C1" w14:textId="77777777" w:rsidR="000658A3" w:rsidRDefault="000658A3">
      <w:pPr>
        <w:pStyle w:val="DaftarParagraf"/>
        <w:ind w:left="879" w:firstLineChars="200" w:firstLine="480"/>
        <w:jc w:val="both"/>
        <w:rPr>
          <w:rFonts w:ascii="Times New Roman" w:hAnsi="Times New Roman" w:cs="Times New Roman"/>
          <w:sz w:val="24"/>
          <w:szCs w:val="24"/>
        </w:rPr>
      </w:pPr>
    </w:p>
    <w:p w14:paraId="15B9C68A" w14:textId="77777777" w:rsidR="000658A3" w:rsidRDefault="00000000">
      <w:pPr>
        <w:pStyle w:val="DaftarParagraf"/>
        <w:numPr>
          <w:ilvl w:val="0"/>
          <w:numId w:val="12"/>
        </w:numPr>
        <w:tabs>
          <w:tab w:val="clear" w:pos="845"/>
        </w:tabs>
        <w:spacing w:line="360" w:lineRule="auto"/>
        <w:ind w:left="800"/>
        <w:jc w:val="both"/>
        <w:rPr>
          <w:rFonts w:ascii="Times New Roman" w:hAnsi="Times New Roman" w:cs="Times New Roman"/>
          <w:sz w:val="24"/>
          <w:szCs w:val="24"/>
        </w:rPr>
      </w:pP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Tunai (LTKT)</w:t>
      </w:r>
    </w:p>
    <w:p w14:paraId="1302656A" w14:textId="77777777" w:rsidR="000658A3" w:rsidRDefault="00000000">
      <w:pPr>
        <w:pStyle w:val="DaftarParagraf"/>
        <w:spacing w:line="360" w:lineRule="auto"/>
        <w:ind w:left="800" w:firstLineChars="200" w:firstLine="480"/>
        <w:jc w:val="both"/>
        <w:rPr>
          <w:rFonts w:ascii="Times New Roman" w:eastAsia="SimSun" w:hAnsi="Times New Roman" w:cs="Times New Roman"/>
          <w:sz w:val="24"/>
          <w:szCs w:val="24"/>
        </w:rPr>
      </w:pP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kertas</w:t>
      </w:r>
      <w:proofErr w:type="spellEnd"/>
      <w:r>
        <w:rPr>
          <w:rFonts w:ascii="Times New Roman" w:hAnsi="Times New Roman" w:cs="Times New Roman"/>
          <w:sz w:val="24"/>
          <w:szCs w:val="24"/>
        </w:rPr>
        <w:t xml:space="preserve"> dan/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logam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Rp 500.000.000,00 (lima ratus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rupiah)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asing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nilainya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batas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penyampaian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dilaporkan</w:t>
      </w:r>
      <w:proofErr w:type="spellEnd"/>
      <w:r>
        <w:rPr>
          <w:rFonts w:ascii="Times New Roman" w:hAnsi="Times New Roman" w:cs="Times New Roman"/>
          <w:sz w:val="24"/>
          <w:szCs w:val="24"/>
        </w:rPr>
        <w:t xml:space="preserve"> paling lama 14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41"/>
      </w:r>
    </w:p>
    <w:p w14:paraId="5DF95FB5" w14:textId="77777777" w:rsidR="000658A3" w:rsidRDefault="000658A3">
      <w:pPr>
        <w:pStyle w:val="DaftarParagraf"/>
        <w:ind w:left="1418" w:firstLine="720"/>
        <w:jc w:val="both"/>
        <w:rPr>
          <w:rFonts w:ascii="Times New Roman" w:eastAsia="SimSun" w:hAnsi="Times New Roman" w:cs="Times New Roman"/>
          <w:sz w:val="24"/>
          <w:szCs w:val="24"/>
        </w:rPr>
      </w:pPr>
    </w:p>
    <w:p w14:paraId="42D9988B" w14:textId="77777777" w:rsidR="000658A3" w:rsidRDefault="00000000">
      <w:pPr>
        <w:pStyle w:val="DaftarParagraf"/>
        <w:numPr>
          <w:ilvl w:val="0"/>
          <w:numId w:val="12"/>
        </w:numPr>
        <w:tabs>
          <w:tab w:val="clear" w:pos="845"/>
        </w:tabs>
        <w:spacing w:line="360" w:lineRule="auto"/>
        <w:ind w:left="80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Transfer Dana Dari dan Ke Luar Negeri (LTKL)</w:t>
      </w:r>
    </w:p>
    <w:p w14:paraId="30BDD4A7" w14:textId="77777777" w:rsidR="000658A3" w:rsidRDefault="00000000">
      <w:pPr>
        <w:pStyle w:val="DaftarParagraf"/>
        <w:spacing w:line="360" w:lineRule="auto"/>
        <w:ind w:left="800" w:firstLineChars="200" w:firstLine="480"/>
        <w:jc w:val="both"/>
        <w:rPr>
          <w:rFonts w:ascii="Times New Roman" w:eastAsia="SimSun" w:hAnsi="Times New Roman" w:cs="Times New Roman"/>
          <w:sz w:val="24"/>
          <w:szCs w:val="24"/>
        </w:rPr>
      </w:pP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transfer dana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transfer dana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negeri dan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transfer dana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penyelenggara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dan bank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penyelenggara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transfer dana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Pusat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(PPATK).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batas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penyampaian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dilaporkan</w:t>
      </w:r>
      <w:proofErr w:type="spellEnd"/>
      <w:r>
        <w:rPr>
          <w:rFonts w:ascii="Times New Roman" w:hAnsi="Times New Roman" w:cs="Times New Roman"/>
          <w:sz w:val="24"/>
          <w:szCs w:val="24"/>
        </w:rPr>
        <w:t xml:space="preserve"> paling lama 14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42"/>
      </w:r>
    </w:p>
    <w:p w14:paraId="7D93E16E" w14:textId="77777777" w:rsidR="000658A3" w:rsidRDefault="000658A3">
      <w:pPr>
        <w:jc w:val="both"/>
        <w:rPr>
          <w:rFonts w:ascii="Times New Roman" w:eastAsia="SimSun" w:hAnsi="Times New Roman" w:cs="Times New Roman"/>
          <w:sz w:val="24"/>
          <w:szCs w:val="24"/>
        </w:rPr>
      </w:pPr>
    </w:p>
    <w:p w14:paraId="2D3C4634" w14:textId="77777777" w:rsidR="000658A3" w:rsidRDefault="00000000">
      <w:pPr>
        <w:pStyle w:val="DaftarParagraf"/>
        <w:numPr>
          <w:ilvl w:val="0"/>
          <w:numId w:val="12"/>
        </w:numPr>
        <w:tabs>
          <w:tab w:val="clear" w:pos="845"/>
        </w:tabs>
        <w:spacing w:line="360" w:lineRule="auto"/>
        <w:ind w:left="800"/>
        <w:jc w:val="both"/>
        <w:rPr>
          <w:rFonts w:ascii="Times New Roman" w:eastAsia="SimSun" w:hAnsi="Times New Roman" w:cs="Times New Roman"/>
          <w:sz w:val="24"/>
          <w:szCs w:val="24"/>
        </w:rPr>
      </w:pP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permintaan</w:t>
      </w:r>
      <w:proofErr w:type="spellEnd"/>
      <w:r>
        <w:rPr>
          <w:rFonts w:ascii="Times New Roman" w:hAnsi="Times New Roman" w:cs="Times New Roman"/>
          <w:sz w:val="24"/>
          <w:szCs w:val="24"/>
        </w:rPr>
        <w:t xml:space="preserve"> data oleh Pusat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(PPATK)</w:t>
      </w:r>
    </w:p>
    <w:p w14:paraId="7C5DFB80" w14:textId="77777777" w:rsidR="000658A3" w:rsidRDefault="00000000">
      <w:pPr>
        <w:pStyle w:val="DaftarParagraf"/>
        <w:spacing w:line="360" w:lineRule="auto"/>
        <w:ind w:left="800" w:firstLineChars="200" w:firstLine="480"/>
        <w:jc w:val="both"/>
      </w:pP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permintaan</w:t>
      </w:r>
      <w:proofErr w:type="spellEnd"/>
      <w:r>
        <w:rPr>
          <w:rFonts w:ascii="Times New Roman" w:hAnsi="Times New Roman" w:cs="Times New Roman"/>
          <w:sz w:val="24"/>
          <w:szCs w:val="24"/>
        </w:rPr>
        <w:t xml:space="preserve"> data oleh Pusat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(PPATK)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dikecualikan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setoran</w:t>
      </w:r>
      <w:proofErr w:type="spellEnd"/>
      <w:r>
        <w:rPr>
          <w:rFonts w:ascii="Times New Roman" w:hAnsi="Times New Roman" w:cs="Times New Roman"/>
          <w:sz w:val="24"/>
          <w:szCs w:val="24"/>
        </w:rPr>
        <w:t xml:space="preserve"> rutin oleh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supermarket.</w:t>
      </w:r>
      <w:r>
        <w:rPr>
          <w:rFonts w:ascii="Times New Roman" w:eastAsia="SimSun" w:hAnsi="Times New Roman" w:cs="Times New Roman" w:hint="eastAsia"/>
          <w:sz w:val="24"/>
          <w:szCs w:val="24"/>
        </w:rPr>
        <w:t xml:space="preserve"> </w:t>
      </w:r>
      <w:r>
        <w:rPr>
          <w:rFonts w:ascii="Times New Roman" w:hAnsi="Times New Roman" w:cs="Times New Roman"/>
          <w:sz w:val="24"/>
          <w:szCs w:val="24"/>
        </w:rPr>
        <w:t xml:space="preserve">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Pusat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(PPATK)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dikecualikan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wilayah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pengecualian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permanen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43"/>
      </w:r>
    </w:p>
    <w:p w14:paraId="3C8649B2" w14:textId="77777777" w:rsidR="000658A3" w:rsidRDefault="00000000">
      <w:pPr>
        <w:pStyle w:val="DaftarParagraf"/>
        <w:spacing w:beforeLines="50" w:before="120" w:line="360" w:lineRule="auto"/>
        <w:ind w:left="0" w:firstLineChars="333" w:firstLine="799"/>
        <w:jc w:val="both"/>
        <w:rPr>
          <w:rFonts w:ascii="Times New Roman" w:hAnsi="Times New Roman" w:cs="Times New Roman"/>
          <w:sz w:val="24"/>
          <w:szCs w:val="24"/>
        </w:rPr>
      </w:pPr>
      <w:proofErr w:type="spellStart"/>
      <w:r>
        <w:rPr>
          <w:rFonts w:ascii="Times New Roman" w:hAnsi="Times New Roman" w:cs="Times New Roman"/>
          <w:sz w:val="24"/>
          <w:szCs w:val="24"/>
        </w:rPr>
        <w:t>Berpedoman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18/POJK.03/2016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Bagi Bank Umum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peristiwa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Maka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rangkaian</w:t>
      </w:r>
      <w:proofErr w:type="spellEnd"/>
      <w:r>
        <w:rPr>
          <w:rFonts w:ascii="Times New Roman" w:hAnsi="Times New Roman" w:cs="Times New Roman"/>
          <w:sz w:val="24"/>
          <w:szCs w:val="24"/>
        </w:rPr>
        <w:t xml:space="preserve"> proses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memantau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mengendalikan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Pada Pasal 2 dan Pasal 3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18/POJK.03/2016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Bagi Bank Umum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kompleksitas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oleh bank.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oleh bank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44"/>
      </w:r>
    </w:p>
    <w:p w14:paraId="06C61699" w14:textId="77777777" w:rsidR="000658A3" w:rsidRDefault="00000000">
      <w:pPr>
        <w:pStyle w:val="DaftarParagraf"/>
        <w:numPr>
          <w:ilvl w:val="0"/>
          <w:numId w:val="13"/>
        </w:numPr>
        <w:tabs>
          <w:tab w:val="clear" w:pos="845"/>
        </w:tabs>
        <w:spacing w:beforeLines="50" w:before="120" w:line="360" w:lineRule="auto"/>
        <w:ind w:left="800"/>
        <w:jc w:val="both"/>
        <w:rPr>
          <w:rFonts w:ascii="Times New Roman" w:hAnsi="Times New Roman" w:cs="Times New Roman"/>
          <w:sz w:val="24"/>
          <w:szCs w:val="24"/>
        </w:rPr>
      </w:pPr>
      <w:proofErr w:type="spellStart"/>
      <w:r>
        <w:rPr>
          <w:rFonts w:ascii="Times New Roman" w:hAnsi="Times New Roman" w:cs="Times New Roman"/>
          <w:sz w:val="24"/>
          <w:szCs w:val="24"/>
        </w:rPr>
        <w:t>Direksi</w:t>
      </w:r>
      <w:proofErr w:type="spellEnd"/>
      <w:r>
        <w:rPr>
          <w:rFonts w:ascii="Times New Roman" w:hAnsi="Times New Roman" w:cs="Times New Roman"/>
          <w:sz w:val="24"/>
          <w:szCs w:val="24"/>
        </w:rPr>
        <w:t xml:space="preserve"> dan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w:t>
      </w:r>
    </w:p>
    <w:p w14:paraId="785D9264" w14:textId="77777777" w:rsidR="000658A3" w:rsidRDefault="00000000">
      <w:pPr>
        <w:pStyle w:val="DaftarParagraf"/>
        <w:numPr>
          <w:ilvl w:val="0"/>
          <w:numId w:val="13"/>
        </w:numPr>
        <w:tabs>
          <w:tab w:val="clear" w:pos="845"/>
        </w:tabs>
        <w:spacing w:beforeLines="50" w:before="120" w:line="360" w:lineRule="auto"/>
        <w:ind w:left="800"/>
        <w:jc w:val="both"/>
        <w:rPr>
          <w:rFonts w:ascii="Times New Roman" w:hAnsi="Times New Roman" w:cs="Times New Roman"/>
          <w:sz w:val="24"/>
          <w:szCs w:val="24"/>
        </w:rPr>
      </w:pPr>
      <w:r>
        <w:rPr>
          <w:rFonts w:ascii="Times New Roman" w:hAnsi="Times New Roman" w:cs="Times New Roman"/>
          <w:sz w:val="24"/>
          <w:szCs w:val="24"/>
        </w:rPr>
        <w:t xml:space="preserve">Bank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penetapan</w:t>
      </w:r>
      <w:proofErr w:type="spellEnd"/>
      <w:r>
        <w:rPr>
          <w:rFonts w:ascii="Times New Roman" w:hAnsi="Times New Roman" w:cs="Times New Roman"/>
          <w:sz w:val="24"/>
          <w:szCs w:val="24"/>
        </w:rPr>
        <w:t xml:space="preserve"> limit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w:t>
      </w:r>
    </w:p>
    <w:p w14:paraId="38C609FA" w14:textId="77777777" w:rsidR="000658A3" w:rsidRDefault="00000000">
      <w:pPr>
        <w:pStyle w:val="DaftarParagraf"/>
        <w:numPr>
          <w:ilvl w:val="0"/>
          <w:numId w:val="13"/>
        </w:numPr>
        <w:tabs>
          <w:tab w:val="clear" w:pos="845"/>
        </w:tabs>
        <w:spacing w:beforeLines="50" w:before="120" w:line="360" w:lineRule="auto"/>
        <w:ind w:left="800"/>
        <w:jc w:val="both"/>
        <w:rPr>
          <w:rFonts w:ascii="Times New Roman" w:eastAsia="SimSun" w:hAnsi="Times New Roman" w:cs="Times New Roman"/>
          <w:sz w:val="24"/>
          <w:szCs w:val="24"/>
        </w:rPr>
      </w:pPr>
      <w:r>
        <w:rPr>
          <w:rFonts w:ascii="Times New Roman" w:eastAsia="Bookman Old Style" w:hAnsi="Times New Roman" w:cs="Times New Roman"/>
          <w:color w:val="000000"/>
          <w:sz w:val="24"/>
          <w:szCs w:val="24"/>
          <w:lang w:bidi="ar"/>
        </w:rPr>
        <w:t xml:space="preserve">Bank </w:t>
      </w:r>
      <w:proofErr w:type="spellStart"/>
      <w:r>
        <w:rPr>
          <w:rFonts w:ascii="Times New Roman" w:eastAsia="Bookman Old Style" w:hAnsi="Times New Roman" w:cs="Times New Roman"/>
          <w:color w:val="000000"/>
          <w:sz w:val="24"/>
          <w:szCs w:val="24"/>
          <w:lang w:bidi="ar"/>
        </w:rPr>
        <w:t>menjalankan</w:t>
      </w:r>
      <w:proofErr w:type="spellEnd"/>
      <w:r>
        <w:rPr>
          <w:rFonts w:ascii="Times New Roman" w:eastAsia="Bookman Old Style" w:hAnsi="Times New Roman" w:cs="Times New Roman"/>
          <w:color w:val="000000"/>
          <w:sz w:val="24"/>
          <w:szCs w:val="24"/>
          <w:lang w:bidi="ar"/>
        </w:rPr>
        <w:t xml:space="preserve"> proses </w:t>
      </w:r>
      <w:proofErr w:type="spellStart"/>
      <w:r>
        <w:rPr>
          <w:rFonts w:ascii="Times New Roman" w:eastAsia="Bookman Old Style" w:hAnsi="Times New Roman" w:cs="Times New Roman"/>
          <w:color w:val="000000"/>
          <w:sz w:val="24"/>
          <w:szCs w:val="24"/>
          <w:lang w:bidi="ar"/>
        </w:rPr>
        <w:t>identifikasi</w:t>
      </w:r>
      <w:proofErr w:type="spellEnd"/>
      <w:r>
        <w:rPr>
          <w:rFonts w:ascii="Times New Roman" w:eastAsia="Bookman Old Style" w:hAnsi="Times New Roman" w:cs="Times New Roman"/>
          <w:color w:val="000000"/>
          <w:sz w:val="24"/>
          <w:szCs w:val="24"/>
          <w:lang w:bidi="ar"/>
        </w:rPr>
        <w:t xml:space="preserve">, </w:t>
      </w:r>
      <w:proofErr w:type="spellStart"/>
      <w:r>
        <w:rPr>
          <w:rFonts w:ascii="Times New Roman" w:eastAsia="Bookman Old Style" w:hAnsi="Times New Roman" w:cs="Times New Roman"/>
          <w:color w:val="000000"/>
          <w:sz w:val="24"/>
          <w:szCs w:val="24"/>
          <w:lang w:bidi="ar"/>
        </w:rPr>
        <w:t>pengukuran</w:t>
      </w:r>
      <w:proofErr w:type="spellEnd"/>
      <w:r>
        <w:rPr>
          <w:rFonts w:ascii="Times New Roman" w:eastAsia="Bookman Old Style" w:hAnsi="Times New Roman" w:cs="Times New Roman"/>
          <w:color w:val="000000"/>
          <w:sz w:val="24"/>
          <w:szCs w:val="24"/>
          <w:lang w:bidi="ar"/>
        </w:rPr>
        <w:t xml:space="preserve">, </w:t>
      </w:r>
      <w:proofErr w:type="spellStart"/>
      <w:r>
        <w:rPr>
          <w:rFonts w:ascii="Times New Roman" w:eastAsia="Bookman Old Style" w:hAnsi="Times New Roman" w:cs="Times New Roman"/>
          <w:color w:val="000000"/>
          <w:sz w:val="24"/>
          <w:szCs w:val="24"/>
          <w:lang w:bidi="ar"/>
        </w:rPr>
        <w:t>pemantauan</w:t>
      </w:r>
      <w:proofErr w:type="spellEnd"/>
      <w:r>
        <w:rPr>
          <w:rFonts w:ascii="Times New Roman" w:eastAsia="Bookman Old Style" w:hAnsi="Times New Roman" w:cs="Times New Roman"/>
          <w:color w:val="000000"/>
          <w:sz w:val="24"/>
          <w:szCs w:val="24"/>
          <w:lang w:bidi="ar"/>
        </w:rPr>
        <w:t xml:space="preserve">, dan </w:t>
      </w:r>
      <w:proofErr w:type="spellStart"/>
      <w:r>
        <w:rPr>
          <w:rFonts w:ascii="Times New Roman" w:eastAsia="Bookman Old Style" w:hAnsi="Times New Roman" w:cs="Times New Roman"/>
          <w:color w:val="000000"/>
          <w:sz w:val="24"/>
          <w:szCs w:val="24"/>
          <w:lang w:bidi="ar"/>
        </w:rPr>
        <w:t>pengendalian</w:t>
      </w:r>
      <w:proofErr w:type="spellEnd"/>
      <w:r>
        <w:rPr>
          <w:rFonts w:ascii="Times New Roman" w:eastAsia="Bookman Old Style" w:hAnsi="Times New Roman" w:cs="Times New Roman"/>
          <w:color w:val="000000"/>
          <w:sz w:val="24"/>
          <w:szCs w:val="24"/>
          <w:lang w:bidi="ar"/>
        </w:rPr>
        <w:t xml:space="preserve"> </w:t>
      </w:r>
      <w:proofErr w:type="spellStart"/>
      <w:r>
        <w:rPr>
          <w:rFonts w:ascii="Times New Roman" w:eastAsia="Bookman Old Style" w:hAnsi="Times New Roman" w:cs="Times New Roman"/>
          <w:color w:val="000000"/>
          <w:sz w:val="24"/>
          <w:szCs w:val="24"/>
          <w:lang w:bidi="ar"/>
        </w:rPr>
        <w:t>risiko</w:t>
      </w:r>
      <w:proofErr w:type="spellEnd"/>
      <w:r>
        <w:rPr>
          <w:rFonts w:ascii="Times New Roman" w:eastAsia="Bookman Old Style" w:hAnsi="Times New Roman" w:cs="Times New Roman"/>
          <w:color w:val="000000"/>
          <w:sz w:val="24"/>
          <w:szCs w:val="24"/>
          <w:lang w:bidi="ar"/>
        </w:rPr>
        <w:t xml:space="preserve">, </w:t>
      </w:r>
      <w:proofErr w:type="spellStart"/>
      <w:r>
        <w:rPr>
          <w:rFonts w:ascii="Times New Roman" w:eastAsia="Bookman Old Style" w:hAnsi="Times New Roman" w:cs="Times New Roman"/>
          <w:color w:val="000000"/>
          <w:sz w:val="24"/>
          <w:szCs w:val="24"/>
          <w:lang w:bidi="ar"/>
        </w:rPr>
        <w:t>serta</w:t>
      </w:r>
      <w:proofErr w:type="spellEnd"/>
      <w:r>
        <w:rPr>
          <w:rFonts w:ascii="Times New Roman" w:eastAsia="Bookman Old Style" w:hAnsi="Times New Roman" w:cs="Times New Roman"/>
          <w:color w:val="000000"/>
          <w:sz w:val="24"/>
          <w:szCs w:val="24"/>
          <w:lang w:bidi="ar"/>
        </w:rPr>
        <w:t xml:space="preserve"> </w:t>
      </w:r>
      <w:proofErr w:type="spellStart"/>
      <w:r>
        <w:rPr>
          <w:rFonts w:ascii="Times New Roman" w:eastAsia="Bookman Old Style" w:hAnsi="Times New Roman" w:cs="Times New Roman"/>
          <w:color w:val="000000"/>
          <w:sz w:val="24"/>
          <w:szCs w:val="24"/>
          <w:lang w:bidi="ar"/>
        </w:rPr>
        <w:t>membangun</w:t>
      </w:r>
      <w:proofErr w:type="spellEnd"/>
      <w:r>
        <w:rPr>
          <w:rFonts w:ascii="Times New Roman" w:eastAsia="Bookman Old Style" w:hAnsi="Times New Roman" w:cs="Times New Roman"/>
          <w:color w:val="000000"/>
          <w:sz w:val="24"/>
          <w:szCs w:val="24"/>
          <w:lang w:bidi="ar"/>
        </w:rPr>
        <w:t xml:space="preserve"> </w:t>
      </w:r>
      <w:proofErr w:type="spellStart"/>
      <w:r>
        <w:rPr>
          <w:rFonts w:ascii="Times New Roman" w:eastAsia="Bookman Old Style" w:hAnsi="Times New Roman" w:cs="Times New Roman"/>
          <w:color w:val="000000"/>
          <w:sz w:val="24"/>
          <w:szCs w:val="24"/>
          <w:lang w:bidi="ar"/>
        </w:rPr>
        <w:t>sistem</w:t>
      </w:r>
      <w:proofErr w:type="spellEnd"/>
      <w:r>
        <w:rPr>
          <w:rFonts w:ascii="Times New Roman" w:eastAsia="Bookman Old Style" w:hAnsi="Times New Roman" w:cs="Times New Roman"/>
          <w:color w:val="000000"/>
          <w:sz w:val="24"/>
          <w:szCs w:val="24"/>
          <w:lang w:bidi="ar"/>
        </w:rPr>
        <w:t xml:space="preserve"> </w:t>
      </w:r>
      <w:proofErr w:type="spellStart"/>
      <w:r>
        <w:rPr>
          <w:rFonts w:ascii="Times New Roman" w:eastAsia="Bookman Old Style" w:hAnsi="Times New Roman" w:cs="Times New Roman"/>
          <w:color w:val="000000"/>
          <w:sz w:val="24"/>
          <w:szCs w:val="24"/>
          <w:lang w:bidi="ar"/>
        </w:rPr>
        <w:t>informasi</w:t>
      </w:r>
      <w:proofErr w:type="spellEnd"/>
      <w:r>
        <w:rPr>
          <w:rFonts w:ascii="Times New Roman" w:eastAsia="Bookman Old Style" w:hAnsi="Times New Roman" w:cs="Times New Roman"/>
          <w:color w:val="000000"/>
          <w:sz w:val="24"/>
          <w:szCs w:val="24"/>
          <w:lang w:bidi="ar"/>
        </w:rPr>
        <w:t xml:space="preserve"> </w:t>
      </w:r>
      <w:proofErr w:type="spellStart"/>
      <w:r>
        <w:rPr>
          <w:rFonts w:ascii="Times New Roman" w:eastAsia="Bookman Old Style" w:hAnsi="Times New Roman" w:cs="Times New Roman"/>
          <w:color w:val="000000"/>
          <w:sz w:val="24"/>
          <w:szCs w:val="24"/>
          <w:lang w:bidi="ar"/>
        </w:rPr>
        <w:t>manajemen</w:t>
      </w:r>
      <w:proofErr w:type="spellEnd"/>
      <w:r>
        <w:rPr>
          <w:rFonts w:ascii="Times New Roman" w:eastAsia="Bookman Old Style" w:hAnsi="Times New Roman" w:cs="Times New Roman"/>
          <w:color w:val="000000"/>
          <w:sz w:val="24"/>
          <w:szCs w:val="24"/>
          <w:lang w:bidi="ar"/>
        </w:rPr>
        <w:t xml:space="preserve"> </w:t>
      </w:r>
      <w:proofErr w:type="spellStart"/>
      <w:r>
        <w:rPr>
          <w:rFonts w:ascii="Times New Roman" w:eastAsia="Bookman Old Style" w:hAnsi="Times New Roman" w:cs="Times New Roman"/>
          <w:color w:val="000000"/>
          <w:sz w:val="24"/>
          <w:szCs w:val="24"/>
          <w:lang w:bidi="ar"/>
        </w:rPr>
        <w:t>risiko</w:t>
      </w:r>
      <w:proofErr w:type="spellEnd"/>
      <w:r>
        <w:rPr>
          <w:rFonts w:ascii="Times New Roman" w:eastAsia="Bookman Old Style" w:hAnsi="Times New Roman" w:cs="Times New Roman"/>
          <w:color w:val="000000"/>
          <w:sz w:val="24"/>
          <w:szCs w:val="24"/>
          <w:lang w:bidi="ar"/>
        </w:rPr>
        <w:t xml:space="preserve">; dan </w:t>
      </w:r>
    </w:p>
    <w:p w14:paraId="20799B35" w14:textId="77777777" w:rsidR="000658A3" w:rsidRDefault="00000000">
      <w:pPr>
        <w:pStyle w:val="DaftarParagraf"/>
        <w:numPr>
          <w:ilvl w:val="0"/>
          <w:numId w:val="13"/>
        </w:numPr>
        <w:tabs>
          <w:tab w:val="clear" w:pos="845"/>
        </w:tabs>
        <w:spacing w:beforeLines="50" w:before="120" w:line="360" w:lineRule="auto"/>
        <w:ind w:left="800"/>
        <w:jc w:val="both"/>
        <w:rPr>
          <w:rFonts w:ascii="Times New Roman" w:eastAsia="SimSun" w:hAnsi="Times New Roman" w:cs="Times New Roman"/>
          <w:sz w:val="24"/>
          <w:szCs w:val="24"/>
        </w:rPr>
      </w:pPr>
      <w:r>
        <w:rPr>
          <w:rFonts w:ascii="Times New Roman" w:eastAsia="Bookman Old Style" w:hAnsi="Times New Roman" w:cs="Times New Roman"/>
          <w:color w:val="000000"/>
          <w:sz w:val="24"/>
          <w:szCs w:val="24"/>
          <w:lang w:bidi="ar"/>
        </w:rPr>
        <w:t xml:space="preserve">Bank </w:t>
      </w:r>
      <w:proofErr w:type="spellStart"/>
      <w:r>
        <w:rPr>
          <w:rFonts w:ascii="Times New Roman" w:eastAsia="Bookman Old Style" w:hAnsi="Times New Roman" w:cs="Times New Roman"/>
          <w:color w:val="000000"/>
          <w:sz w:val="24"/>
          <w:szCs w:val="24"/>
          <w:lang w:bidi="ar"/>
        </w:rPr>
        <w:t>melakukan</w:t>
      </w:r>
      <w:proofErr w:type="spellEnd"/>
      <w:r>
        <w:rPr>
          <w:rFonts w:ascii="Times New Roman" w:eastAsia="Bookman Old Style" w:hAnsi="Times New Roman" w:cs="Times New Roman"/>
          <w:color w:val="000000"/>
          <w:sz w:val="24"/>
          <w:szCs w:val="24"/>
          <w:lang w:bidi="ar"/>
        </w:rPr>
        <w:t xml:space="preserve"> </w:t>
      </w:r>
      <w:proofErr w:type="spellStart"/>
      <w:r>
        <w:rPr>
          <w:rFonts w:ascii="Times New Roman" w:eastAsia="Bookman Old Style" w:hAnsi="Times New Roman" w:cs="Times New Roman"/>
          <w:color w:val="000000"/>
          <w:sz w:val="24"/>
          <w:szCs w:val="24"/>
          <w:lang w:bidi="ar"/>
        </w:rPr>
        <w:t>sistem</w:t>
      </w:r>
      <w:proofErr w:type="spellEnd"/>
      <w:r>
        <w:rPr>
          <w:rFonts w:ascii="Times New Roman" w:eastAsia="Bookman Old Style" w:hAnsi="Times New Roman" w:cs="Times New Roman"/>
          <w:color w:val="000000"/>
          <w:sz w:val="24"/>
          <w:szCs w:val="24"/>
          <w:lang w:bidi="ar"/>
        </w:rPr>
        <w:t xml:space="preserve"> </w:t>
      </w:r>
      <w:proofErr w:type="spellStart"/>
      <w:r>
        <w:rPr>
          <w:rFonts w:ascii="Times New Roman" w:eastAsia="Bookman Old Style" w:hAnsi="Times New Roman" w:cs="Times New Roman"/>
          <w:color w:val="000000"/>
          <w:sz w:val="24"/>
          <w:szCs w:val="24"/>
          <w:lang w:bidi="ar"/>
        </w:rPr>
        <w:t>pengendalian</w:t>
      </w:r>
      <w:proofErr w:type="spellEnd"/>
      <w:r>
        <w:rPr>
          <w:rFonts w:ascii="Times New Roman" w:eastAsia="Bookman Old Style" w:hAnsi="Times New Roman" w:cs="Times New Roman"/>
          <w:color w:val="000000"/>
          <w:sz w:val="24"/>
          <w:szCs w:val="24"/>
          <w:lang w:bidi="ar"/>
        </w:rPr>
        <w:t xml:space="preserve"> internal </w:t>
      </w:r>
      <w:proofErr w:type="spellStart"/>
      <w:r>
        <w:rPr>
          <w:rFonts w:ascii="Times New Roman" w:eastAsia="Bookman Old Style" w:hAnsi="Times New Roman" w:cs="Times New Roman"/>
          <w:color w:val="000000"/>
          <w:sz w:val="24"/>
          <w:szCs w:val="24"/>
          <w:lang w:bidi="ar"/>
        </w:rPr>
        <w:t>secara</w:t>
      </w:r>
      <w:proofErr w:type="spellEnd"/>
      <w:r>
        <w:rPr>
          <w:rFonts w:ascii="Times New Roman" w:eastAsia="Bookman Old Style" w:hAnsi="Times New Roman" w:cs="Times New Roman"/>
          <w:color w:val="000000"/>
          <w:sz w:val="24"/>
          <w:szCs w:val="24"/>
          <w:lang w:bidi="ar"/>
        </w:rPr>
        <w:t xml:space="preserve"> </w:t>
      </w:r>
      <w:proofErr w:type="spellStart"/>
      <w:r>
        <w:rPr>
          <w:rFonts w:ascii="Times New Roman" w:eastAsia="Bookman Old Style" w:hAnsi="Times New Roman" w:cs="Times New Roman"/>
          <w:color w:val="000000"/>
          <w:sz w:val="24"/>
          <w:szCs w:val="24"/>
          <w:lang w:bidi="ar"/>
        </w:rPr>
        <w:t>menyeluruh</w:t>
      </w:r>
      <w:proofErr w:type="spellEnd"/>
      <w:r>
        <w:rPr>
          <w:rFonts w:ascii="Times New Roman" w:eastAsia="Bookman Old Style" w:hAnsi="Times New Roman" w:cs="Times New Roman"/>
          <w:color w:val="000000"/>
          <w:sz w:val="24"/>
          <w:szCs w:val="24"/>
          <w:lang w:bidi="ar"/>
        </w:rPr>
        <w:t>.</w:t>
      </w:r>
    </w:p>
    <w:p w14:paraId="7443FC7E" w14:textId="77777777" w:rsidR="000658A3" w:rsidRDefault="000658A3">
      <w:pPr>
        <w:pStyle w:val="DaftarParagraf"/>
        <w:ind w:leftChars="200" w:left="400" w:firstLineChars="200" w:firstLine="160"/>
        <w:jc w:val="both"/>
        <w:rPr>
          <w:rFonts w:ascii="Times New Roman" w:eastAsia="SimSun" w:hAnsi="Times New Roman" w:cs="Times New Roman"/>
          <w:sz w:val="8"/>
          <w:szCs w:val="8"/>
        </w:rPr>
      </w:pPr>
    </w:p>
    <w:p w14:paraId="6F3A6F79" w14:textId="77777777" w:rsidR="000658A3" w:rsidRDefault="00000000">
      <w:pPr>
        <w:pStyle w:val="DaftarParagraf"/>
        <w:spacing w:line="360" w:lineRule="auto"/>
        <w:ind w:left="0" w:firstLineChars="333" w:firstLine="799"/>
        <w:jc w:val="both"/>
        <w:rPr>
          <w:rFonts w:ascii="Times New Roman" w:hAnsi="Times New Roman" w:cs="Times New Roman"/>
          <w:sz w:val="24"/>
          <w:szCs w:val="24"/>
        </w:rPr>
      </w:pPr>
      <w:proofErr w:type="spellStart"/>
      <w:r>
        <w:rPr>
          <w:rFonts w:ascii="Times New Roman" w:eastAsia="SimSun" w:hAnsi="Times New Roman" w:cs="Times New Roman"/>
          <w:sz w:val="24"/>
          <w:szCs w:val="24"/>
        </w:rPr>
        <w:t>Penerapan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manajemen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risiko</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dilakukan</w:t>
      </w:r>
      <w:proofErr w:type="spellEnd"/>
      <w:r>
        <w:rPr>
          <w:rFonts w:ascii="Times New Roman" w:eastAsia="SimSun" w:hAnsi="Times New Roman" w:cs="Times New Roman"/>
          <w:sz w:val="24"/>
          <w:szCs w:val="24"/>
        </w:rPr>
        <w:t xml:space="preserve"> oleh bank minimal </w:t>
      </w:r>
      <w:proofErr w:type="spellStart"/>
      <w:r>
        <w:rPr>
          <w:rFonts w:ascii="Times New Roman" w:eastAsia="SimSun" w:hAnsi="Times New Roman" w:cs="Times New Roman"/>
          <w:sz w:val="24"/>
          <w:szCs w:val="24"/>
        </w:rPr>
        <w:t>harus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memenuhi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faktor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faktor</w:t>
      </w:r>
      <w:proofErr w:type="spellEnd"/>
      <w:r>
        <w:rPr>
          <w:rFonts w:ascii="Times New Roman" w:eastAsia="SimSun" w:hAnsi="Times New Roman" w:cs="Times New Roman"/>
          <w:sz w:val="24"/>
          <w:szCs w:val="24"/>
        </w:rPr>
        <w:t xml:space="preserve"> internal </w:t>
      </w:r>
      <w:proofErr w:type="spellStart"/>
      <w:r>
        <w:rPr>
          <w:rFonts w:ascii="Times New Roman" w:eastAsia="SimSun" w:hAnsi="Times New Roman" w:cs="Times New Roman"/>
          <w:sz w:val="24"/>
          <w:szCs w:val="24"/>
        </w:rPr>
        <w:t>maupun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faktor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eksternal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Sebagaimana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disebutkan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Pasal 8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18/POJK.03/2016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Bagi Bank Umum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mengendalikan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penetapan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menggolongkan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digolongkan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5 (lima) </w:t>
      </w: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45"/>
      </w:r>
    </w:p>
    <w:p w14:paraId="2FD35EFB" w14:textId="77777777" w:rsidR="000658A3" w:rsidRDefault="00000000">
      <w:pPr>
        <w:pStyle w:val="DaftarParagraf"/>
        <w:numPr>
          <w:ilvl w:val="0"/>
          <w:numId w:val="14"/>
        </w:numPr>
        <w:tabs>
          <w:tab w:val="clear" w:pos="845"/>
        </w:tabs>
        <w:spacing w:line="360" w:lineRule="auto"/>
        <w:ind w:left="800"/>
        <w:jc w:val="both"/>
        <w:rPr>
          <w:rFonts w:ascii="Times New Roman" w:hAnsi="Times New Roman" w:cs="Times New Roman"/>
          <w:sz w:val="24"/>
          <w:szCs w:val="24"/>
        </w:rPr>
      </w:pP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1</w:t>
      </w:r>
      <w:r>
        <w:rPr>
          <w:rFonts w:ascii="Times New Roman" w:hAnsi="Times New Roman" w:cs="Times New Roman"/>
          <w:sz w:val="24"/>
          <w:szCs w:val="24"/>
        </w:rPr>
        <w:tab/>
        <w:t xml:space="preserve">: </w:t>
      </w:r>
      <w:r>
        <w:rPr>
          <w:rFonts w:ascii="Times New Roman" w:hAnsi="Times New Roman" w:cs="Times New Roman"/>
          <w:i/>
          <w:iCs/>
          <w:sz w:val="24"/>
          <w:szCs w:val="24"/>
        </w:rPr>
        <w:t xml:space="preserve">Low </w:t>
      </w:r>
      <w:r>
        <w:rPr>
          <w:rFonts w:ascii="Times New Roman" w:hAnsi="Times New Roman" w:cs="Times New Roman"/>
          <w:sz w:val="24"/>
          <w:szCs w:val="24"/>
        </w:rPr>
        <w:t xml:space="preserve">(Sangat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w:t>
      </w:r>
    </w:p>
    <w:p w14:paraId="5AEF9DEC" w14:textId="77777777" w:rsidR="000658A3" w:rsidRDefault="00000000">
      <w:pPr>
        <w:pStyle w:val="DaftarParagraf"/>
        <w:numPr>
          <w:ilvl w:val="0"/>
          <w:numId w:val="14"/>
        </w:numPr>
        <w:tabs>
          <w:tab w:val="clear" w:pos="845"/>
        </w:tabs>
        <w:spacing w:line="360" w:lineRule="auto"/>
        <w:ind w:left="800"/>
        <w:jc w:val="both"/>
        <w:rPr>
          <w:rFonts w:ascii="Times New Roman" w:hAnsi="Times New Roman" w:cs="Times New Roman"/>
          <w:sz w:val="24"/>
          <w:szCs w:val="24"/>
        </w:rPr>
      </w:pP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2</w:t>
      </w:r>
      <w:r>
        <w:rPr>
          <w:rFonts w:ascii="Times New Roman" w:hAnsi="Times New Roman" w:cs="Times New Roman"/>
          <w:sz w:val="24"/>
          <w:szCs w:val="24"/>
        </w:rPr>
        <w:tab/>
        <w:t xml:space="preserve">: </w:t>
      </w:r>
      <w:r>
        <w:rPr>
          <w:rFonts w:ascii="Times New Roman" w:hAnsi="Times New Roman" w:cs="Times New Roman"/>
          <w:i/>
          <w:iCs/>
          <w:sz w:val="24"/>
          <w:szCs w:val="24"/>
        </w:rPr>
        <w:t xml:space="preserve">Low to Moderate </w:t>
      </w:r>
      <w:r>
        <w:rPr>
          <w:rFonts w:ascii="Times New Roman" w:hAnsi="Times New Roman" w:cs="Times New Roman"/>
          <w:sz w:val="24"/>
          <w:szCs w:val="24"/>
        </w:rPr>
        <w:t>(</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w:t>
      </w:r>
    </w:p>
    <w:p w14:paraId="358A3F4D" w14:textId="77777777" w:rsidR="000658A3" w:rsidRDefault="00000000">
      <w:pPr>
        <w:pStyle w:val="DaftarParagraf"/>
        <w:numPr>
          <w:ilvl w:val="0"/>
          <w:numId w:val="14"/>
        </w:numPr>
        <w:tabs>
          <w:tab w:val="clear" w:pos="845"/>
        </w:tabs>
        <w:spacing w:line="360" w:lineRule="auto"/>
        <w:ind w:left="800"/>
        <w:jc w:val="both"/>
        <w:rPr>
          <w:rFonts w:ascii="Times New Roman" w:hAnsi="Times New Roman" w:cs="Times New Roman"/>
          <w:sz w:val="24"/>
          <w:szCs w:val="24"/>
        </w:rPr>
      </w:pP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3</w:t>
      </w:r>
      <w:r>
        <w:rPr>
          <w:rFonts w:ascii="Times New Roman" w:hAnsi="Times New Roman" w:cs="Times New Roman"/>
          <w:sz w:val="24"/>
          <w:szCs w:val="24"/>
        </w:rPr>
        <w:tab/>
        <w:t xml:space="preserve">: </w:t>
      </w:r>
      <w:r>
        <w:rPr>
          <w:rFonts w:ascii="Times New Roman" w:hAnsi="Times New Roman" w:cs="Times New Roman"/>
          <w:i/>
          <w:iCs/>
          <w:sz w:val="24"/>
          <w:szCs w:val="24"/>
        </w:rPr>
        <w:t xml:space="preserve">Moderate </w:t>
      </w:r>
      <w:r>
        <w:rPr>
          <w:rFonts w:ascii="Times New Roman" w:hAnsi="Times New Roman" w:cs="Times New Roman"/>
          <w:sz w:val="24"/>
          <w:szCs w:val="24"/>
        </w:rPr>
        <w:t>(</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Tinggi)</w:t>
      </w:r>
    </w:p>
    <w:p w14:paraId="13AB3B47" w14:textId="77777777" w:rsidR="000658A3" w:rsidRDefault="00000000">
      <w:pPr>
        <w:pStyle w:val="DaftarParagraf"/>
        <w:numPr>
          <w:ilvl w:val="0"/>
          <w:numId w:val="14"/>
        </w:numPr>
        <w:tabs>
          <w:tab w:val="clear" w:pos="845"/>
        </w:tabs>
        <w:spacing w:line="360" w:lineRule="auto"/>
        <w:ind w:left="800"/>
        <w:jc w:val="both"/>
        <w:rPr>
          <w:rFonts w:ascii="Times New Roman" w:hAnsi="Times New Roman" w:cs="Times New Roman"/>
          <w:sz w:val="24"/>
          <w:szCs w:val="24"/>
        </w:rPr>
      </w:pP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4</w:t>
      </w:r>
      <w:r>
        <w:rPr>
          <w:rFonts w:ascii="Times New Roman" w:hAnsi="Times New Roman" w:cs="Times New Roman"/>
          <w:sz w:val="24"/>
          <w:szCs w:val="24"/>
        </w:rPr>
        <w:tab/>
        <w:t xml:space="preserve">: </w:t>
      </w:r>
      <w:r>
        <w:rPr>
          <w:rFonts w:ascii="Times New Roman" w:hAnsi="Times New Roman" w:cs="Times New Roman"/>
          <w:i/>
          <w:iCs/>
          <w:sz w:val="24"/>
          <w:szCs w:val="24"/>
        </w:rPr>
        <w:t xml:space="preserve">Moderate to High </w:t>
      </w:r>
      <w:r>
        <w:rPr>
          <w:rFonts w:ascii="Times New Roman" w:hAnsi="Times New Roman" w:cs="Times New Roman"/>
          <w:sz w:val="24"/>
          <w:szCs w:val="24"/>
        </w:rPr>
        <w:t>(Tinggi)</w:t>
      </w:r>
    </w:p>
    <w:p w14:paraId="2B0DBF27" w14:textId="77777777" w:rsidR="000658A3" w:rsidRDefault="00000000">
      <w:pPr>
        <w:pStyle w:val="DaftarParagraf"/>
        <w:numPr>
          <w:ilvl w:val="0"/>
          <w:numId w:val="14"/>
        </w:numPr>
        <w:tabs>
          <w:tab w:val="clear" w:pos="845"/>
        </w:tabs>
        <w:spacing w:line="360" w:lineRule="auto"/>
        <w:ind w:left="800"/>
        <w:jc w:val="both"/>
        <w:rPr>
          <w:rFonts w:ascii="Times New Roman" w:hAnsi="Times New Roman" w:cs="Times New Roman"/>
          <w:sz w:val="24"/>
          <w:szCs w:val="24"/>
        </w:rPr>
      </w:pP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5</w:t>
      </w:r>
      <w:r>
        <w:rPr>
          <w:rFonts w:ascii="Times New Roman" w:hAnsi="Times New Roman" w:cs="Times New Roman"/>
          <w:sz w:val="24"/>
          <w:szCs w:val="24"/>
        </w:rPr>
        <w:tab/>
        <w:t xml:space="preserve">: </w:t>
      </w:r>
      <w:r>
        <w:rPr>
          <w:rFonts w:ascii="Times New Roman" w:hAnsi="Times New Roman" w:cs="Times New Roman"/>
          <w:i/>
          <w:iCs/>
          <w:sz w:val="24"/>
          <w:szCs w:val="24"/>
        </w:rPr>
        <w:t xml:space="preserve">High </w:t>
      </w:r>
      <w:r>
        <w:rPr>
          <w:rFonts w:ascii="Times New Roman" w:hAnsi="Times New Roman" w:cs="Times New Roman"/>
          <w:sz w:val="24"/>
          <w:szCs w:val="24"/>
        </w:rPr>
        <w:t>(Sangat Tinggi)</w:t>
      </w:r>
    </w:p>
    <w:p w14:paraId="496B0306" w14:textId="77777777" w:rsidR="000658A3" w:rsidRDefault="000658A3">
      <w:pPr>
        <w:pStyle w:val="DaftarParagraf"/>
        <w:ind w:leftChars="200" w:left="400" w:firstLineChars="200" w:firstLine="160"/>
        <w:jc w:val="both"/>
        <w:rPr>
          <w:rFonts w:ascii="Times New Roman" w:eastAsia="SimSun" w:hAnsi="Times New Roman" w:cs="Times New Roman"/>
          <w:sz w:val="8"/>
          <w:szCs w:val="8"/>
        </w:rPr>
      </w:pPr>
    </w:p>
    <w:p w14:paraId="295FDE70" w14:textId="77777777" w:rsidR="000658A3" w:rsidRDefault="00000000">
      <w:pPr>
        <w:pStyle w:val="DaftarParagraf"/>
        <w:spacing w:line="360" w:lineRule="auto"/>
        <w:ind w:left="0" w:firstLineChars="333" w:firstLine="799"/>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mengetahui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pengaruh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penerapan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(CDD)</w:t>
      </w:r>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memitigasi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di Kantor Pusat Bank </w:t>
      </w:r>
      <w:proofErr w:type="spellStart"/>
      <w:r>
        <w:rPr>
          <w:rFonts w:ascii="Times New Roman" w:hAnsi="Times New Roman" w:cs="Times New Roman"/>
          <w:sz w:val="24"/>
          <w:szCs w:val="24"/>
        </w:rPr>
        <w:t>Sumsel</w:t>
      </w:r>
      <w:proofErr w:type="spellEnd"/>
      <w:r>
        <w:rPr>
          <w:rFonts w:ascii="Times New Roman" w:hAnsi="Times New Roman" w:cs="Times New Roman"/>
          <w:sz w:val="24"/>
          <w:szCs w:val="24"/>
        </w:rPr>
        <w:t xml:space="preserve"> Babel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dilihat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bersama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berdasarkan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skala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presentase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jumlah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Skala </w:t>
      </w:r>
      <w:proofErr w:type="spellStart"/>
      <w:r>
        <w:rPr>
          <w:rFonts w:ascii="Times New Roman" w:eastAsia="SimSun" w:hAnsi="Times New Roman" w:cs="Times New Roman"/>
          <w:sz w:val="24"/>
          <w:szCs w:val="24"/>
        </w:rPr>
        <w:t>presentase</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perbandingan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antara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jumlah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pemantauan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melalui</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 xml:space="preserve">Enhanced Due </w:t>
      </w:r>
      <w:proofErr w:type="spellStart"/>
      <w:r>
        <w:rPr>
          <w:rFonts w:ascii="Times New Roman" w:hAnsi="Times New Roman" w:cs="Times New Roman"/>
          <w:i/>
          <w:iCs/>
          <w:sz w:val="24"/>
          <w:szCs w:val="24"/>
          <w:lang w:val="en-GB"/>
        </w:rPr>
        <w:t>Dilligence</w:t>
      </w:r>
      <w:proofErr w:type="spellEnd"/>
      <w:r>
        <w:rPr>
          <w:rFonts w:ascii="Times New Roman" w:hAnsi="Times New Roman" w:cs="Times New Roman"/>
          <w:sz w:val="24"/>
          <w:szCs w:val="24"/>
          <w:lang w:val="en-GB"/>
        </w:rPr>
        <w:t xml:space="preserve"> (EDD)</w:t>
      </w:r>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eastAsia="SimSun" w:hAnsi="Times New Roman" w:cs="Times New Roman"/>
          <w:sz w:val="24"/>
          <w:szCs w:val="24"/>
        </w:rPr>
        <w:t>jumlah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melalui</w:t>
      </w:r>
      <w:proofErr w:type="spellEnd"/>
      <w:r>
        <w:rPr>
          <w:rFonts w:ascii="Times New Roman" w:eastAsia="SimSu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Fonts w:ascii="Times New Roman" w:eastAsia="SimSun" w:hAnsi="Times New Roman" w:cs="Times New Roman"/>
          <w:i/>
          <w:iCs/>
          <w:sz w:val="24"/>
          <w:szCs w:val="24"/>
        </w:rPr>
        <w:lastRenderedPageBreak/>
        <w:t xml:space="preserve">Customer 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(CDD).</w:t>
      </w:r>
      <w:r>
        <w:rPr>
          <w:rStyle w:val="ReferensiCatatanKaki"/>
          <w:rFonts w:ascii="Times New Roman" w:eastAsia="SimSun" w:hAnsi="Times New Roman" w:cs="Times New Roman"/>
          <w:sz w:val="24"/>
          <w:szCs w:val="24"/>
        </w:rPr>
        <w:footnoteReference w:id="46"/>
      </w:r>
      <w:r>
        <w:rPr>
          <w:rFonts w:ascii="Times New Roman" w:eastAsia="SimSun" w:hAnsi="Times New Roman" w:cs="Times New Roman"/>
          <w:sz w:val="24"/>
          <w:szCs w:val="24"/>
        </w:rPr>
        <w:t xml:space="preserve"> Data </w:t>
      </w:r>
      <w:proofErr w:type="spellStart"/>
      <w:r>
        <w:rPr>
          <w:rFonts w:ascii="Times New Roman" w:eastAsia="SimSun" w:hAnsi="Times New Roman" w:cs="Times New Roman"/>
          <w:sz w:val="24"/>
          <w:szCs w:val="24"/>
        </w:rPr>
        <w:t>diambil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berdasarkan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jumlah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selama</w:t>
      </w:r>
      <w:proofErr w:type="spellEnd"/>
      <w:r>
        <w:rPr>
          <w:rFonts w:ascii="Times New Roman" w:eastAsia="SimSun" w:hAnsi="Times New Roman" w:cs="Times New Roman"/>
          <w:sz w:val="24"/>
          <w:szCs w:val="24"/>
        </w:rPr>
        <w:t xml:space="preserve"> 1 (</w:t>
      </w:r>
      <w:proofErr w:type="spellStart"/>
      <w:r>
        <w:rPr>
          <w:rFonts w:ascii="Times New Roman" w:eastAsia="SimSun" w:hAnsi="Times New Roman" w:cs="Times New Roman"/>
          <w:sz w:val="24"/>
          <w:szCs w:val="24"/>
        </w:rPr>
        <w:t>satu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terakhir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terhitung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sejak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tanggal</w:t>
      </w:r>
      <w:proofErr w:type="spellEnd"/>
      <w:r>
        <w:rPr>
          <w:rFonts w:ascii="Times New Roman" w:eastAsia="SimSun" w:hAnsi="Times New Roman" w:cs="Times New Roman"/>
          <w:sz w:val="24"/>
          <w:szCs w:val="24"/>
        </w:rPr>
        <w:t xml:space="preserve"> 1 Mei 2022 </w:t>
      </w:r>
      <w:proofErr w:type="spellStart"/>
      <w:r>
        <w:rPr>
          <w:rFonts w:ascii="Times New Roman" w:eastAsia="SimSun" w:hAnsi="Times New Roman" w:cs="Times New Roman"/>
          <w:sz w:val="24"/>
          <w:szCs w:val="24"/>
        </w:rPr>
        <w:t>sampai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tanggal</w:t>
      </w:r>
      <w:proofErr w:type="spellEnd"/>
      <w:r>
        <w:rPr>
          <w:rFonts w:ascii="Times New Roman" w:eastAsia="SimSun" w:hAnsi="Times New Roman" w:cs="Times New Roman"/>
          <w:sz w:val="24"/>
          <w:szCs w:val="24"/>
        </w:rPr>
        <w:t xml:space="preserve"> 31 Mei 2023 </w:t>
      </w:r>
      <w:proofErr w:type="spellStart"/>
      <w:r>
        <w:rPr>
          <w:rFonts w:ascii="Times New Roman" w:eastAsia="SimSun" w:hAnsi="Times New Roman" w:cs="Times New Roman"/>
          <w:sz w:val="24"/>
          <w:szCs w:val="24"/>
        </w:rPr>
        <w:t>melalui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perhitungan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skala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presentase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berikut</w:t>
      </w:r>
      <w:proofErr w:type="spellEnd"/>
      <w:r>
        <w:rPr>
          <w:rFonts w:ascii="Times New Roman" w:eastAsia="SimSun" w:hAnsi="Times New Roman" w:cs="Times New Roman"/>
          <w:sz w:val="24"/>
          <w:szCs w:val="24"/>
        </w:rPr>
        <w:t>:</w:t>
      </w:r>
    </w:p>
    <w:p w14:paraId="5DE53FAF" w14:textId="77777777" w:rsidR="000658A3" w:rsidRDefault="00000000">
      <w:pPr>
        <w:pStyle w:val="JudulDaftarTabel"/>
        <w:ind w:leftChars="0" w:left="0"/>
      </w:pPr>
      <w:bookmarkStart w:id="4" w:name="_Toc1857"/>
      <w:r>
        <w:t>Tabel 3</w:t>
      </w:r>
      <w:bookmarkEnd w:id="4"/>
    </w:p>
    <w:p w14:paraId="3EC903FA" w14:textId="77777777" w:rsidR="000658A3" w:rsidRDefault="00000000">
      <w:pPr>
        <w:pStyle w:val="JudulDaftarTabel"/>
        <w:ind w:leftChars="0" w:left="0"/>
      </w:pPr>
      <w:bookmarkStart w:id="5" w:name="_Toc15417"/>
      <w:r>
        <w:t xml:space="preserve">Skala </w:t>
      </w:r>
      <w:proofErr w:type="spellStart"/>
      <w:r>
        <w:t>Presentase</w:t>
      </w:r>
      <w:proofErr w:type="spellEnd"/>
      <w:r>
        <w:t xml:space="preserve"> </w:t>
      </w:r>
      <w:proofErr w:type="spellStart"/>
      <w:r>
        <w:t>Jumlah</w:t>
      </w:r>
      <w:proofErr w:type="spellEnd"/>
      <w:r>
        <w:t xml:space="preserve"> </w:t>
      </w:r>
      <w:proofErr w:type="spellStart"/>
      <w:r>
        <w:t>Transaksi</w:t>
      </w:r>
      <w:proofErr w:type="spellEnd"/>
      <w:r>
        <w:t xml:space="preserve"> </w:t>
      </w:r>
      <w:proofErr w:type="spellStart"/>
      <w:r>
        <w:t>Nasabah</w:t>
      </w:r>
      <w:proofErr w:type="spellEnd"/>
      <w:r>
        <w:t xml:space="preserve"> </w:t>
      </w:r>
      <w:proofErr w:type="spellStart"/>
      <w:r>
        <w:t>Melalui</w:t>
      </w:r>
      <w:proofErr w:type="spellEnd"/>
      <w:r>
        <w:t xml:space="preserve"> </w:t>
      </w:r>
      <w:r>
        <w:rPr>
          <w:i/>
          <w:iCs/>
          <w:lang w:val="en-GB"/>
        </w:rPr>
        <w:t>Enhanced</w:t>
      </w:r>
      <w:r>
        <w:rPr>
          <w:i/>
          <w:iCs/>
        </w:rPr>
        <w:t xml:space="preserve"> Due </w:t>
      </w:r>
      <w:proofErr w:type="spellStart"/>
      <w:r>
        <w:rPr>
          <w:i/>
          <w:iCs/>
        </w:rPr>
        <w:t>Dilligence</w:t>
      </w:r>
      <w:proofErr w:type="spellEnd"/>
      <w:r>
        <w:t xml:space="preserve"> (EDD) </w:t>
      </w:r>
      <w:proofErr w:type="spellStart"/>
      <w:r>
        <w:t>Terhadap</w:t>
      </w:r>
      <w:proofErr w:type="spellEnd"/>
      <w:r>
        <w:t xml:space="preserve"> </w:t>
      </w:r>
      <w:proofErr w:type="spellStart"/>
      <w:r>
        <w:t>Jumlah</w:t>
      </w:r>
      <w:proofErr w:type="spellEnd"/>
      <w:r>
        <w:t xml:space="preserve"> </w:t>
      </w:r>
      <w:proofErr w:type="spellStart"/>
      <w:r>
        <w:t>Transaksi</w:t>
      </w:r>
      <w:proofErr w:type="spellEnd"/>
      <w:r>
        <w:t xml:space="preserve"> </w:t>
      </w:r>
      <w:proofErr w:type="spellStart"/>
      <w:r>
        <w:t>Nasabah</w:t>
      </w:r>
      <w:proofErr w:type="spellEnd"/>
      <w:r>
        <w:t xml:space="preserve"> </w:t>
      </w:r>
      <w:proofErr w:type="spellStart"/>
      <w:r>
        <w:t>Melalui</w:t>
      </w:r>
      <w:proofErr w:type="spellEnd"/>
      <w:r>
        <w:t xml:space="preserve"> </w:t>
      </w:r>
      <w:r>
        <w:rPr>
          <w:i/>
          <w:iCs/>
        </w:rPr>
        <w:t xml:space="preserve">Customer Due </w:t>
      </w:r>
      <w:proofErr w:type="spellStart"/>
      <w:r>
        <w:rPr>
          <w:i/>
          <w:iCs/>
        </w:rPr>
        <w:t>Dilligence</w:t>
      </w:r>
      <w:proofErr w:type="spellEnd"/>
      <w:r>
        <w:t xml:space="preserve"> (CDD) </w:t>
      </w:r>
      <w:proofErr w:type="spellStart"/>
      <w:r>
        <w:t>Periode</w:t>
      </w:r>
      <w:proofErr w:type="spellEnd"/>
      <w:r>
        <w:t xml:space="preserve"> 1 Mei 2022 - 31 Mei 2023</w:t>
      </w:r>
      <w:bookmarkEnd w:id="5"/>
    </w:p>
    <w:p w14:paraId="40AA5AC6" w14:textId="77777777" w:rsidR="000658A3" w:rsidRDefault="000658A3">
      <w:pPr>
        <w:ind w:leftChars="200" w:left="400"/>
        <w:jc w:val="center"/>
        <w:rPr>
          <w:rFonts w:ascii="Times New Roman" w:hAnsi="Times New Roman" w:cs="Times New Roman"/>
          <w:b/>
          <w:bCs/>
          <w:sz w:val="24"/>
          <w:szCs w:val="24"/>
        </w:rPr>
      </w:pPr>
    </w:p>
    <w:tbl>
      <w:tblPr>
        <w:tblStyle w:val="KisiTabel"/>
        <w:tblW w:w="8490" w:type="dxa"/>
        <w:tblInd w:w="108" w:type="dxa"/>
        <w:tblLayout w:type="fixed"/>
        <w:tblLook w:val="04A0" w:firstRow="1" w:lastRow="0" w:firstColumn="1" w:lastColumn="0" w:noHBand="0" w:noVBand="1"/>
      </w:tblPr>
      <w:tblGrid>
        <w:gridCol w:w="540"/>
        <w:gridCol w:w="2160"/>
        <w:gridCol w:w="2355"/>
        <w:gridCol w:w="2085"/>
        <w:gridCol w:w="1350"/>
      </w:tblGrid>
      <w:tr w:rsidR="000658A3" w14:paraId="0303287D" w14:textId="77777777">
        <w:trPr>
          <w:trHeight w:val="397"/>
        </w:trPr>
        <w:tc>
          <w:tcPr>
            <w:tcW w:w="540" w:type="dxa"/>
            <w:shd w:val="clear" w:color="auto" w:fill="8EAADB" w:themeFill="accent5" w:themeFillTint="99"/>
            <w:vAlign w:val="center"/>
          </w:tcPr>
          <w:p w14:paraId="6269264F" w14:textId="77777777" w:rsidR="000658A3" w:rsidRDefault="00000000">
            <w:pPr>
              <w:widowControl/>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160" w:type="dxa"/>
            <w:shd w:val="clear" w:color="auto" w:fill="8EAADB" w:themeFill="accent5" w:themeFillTint="99"/>
            <w:vAlign w:val="center"/>
          </w:tcPr>
          <w:p w14:paraId="76EF905E" w14:textId="77777777" w:rsidR="000658A3" w:rsidRDefault="00000000">
            <w:pPr>
              <w:widowControl/>
              <w:jc w:val="center"/>
              <w:rPr>
                <w:rFonts w:ascii="Times New Roman" w:hAnsi="Times New Roman" w:cs="Times New Roman"/>
                <w:b/>
                <w:bCs/>
                <w:sz w:val="24"/>
                <w:szCs w:val="24"/>
              </w:rPr>
            </w:pPr>
            <w:r>
              <w:rPr>
                <w:rFonts w:ascii="Times New Roman" w:hAnsi="Times New Roman" w:cs="Times New Roman"/>
                <w:b/>
                <w:bCs/>
                <w:sz w:val="24"/>
                <w:szCs w:val="24"/>
              </w:rPr>
              <w:t xml:space="preserve">Parameter </w:t>
            </w:r>
          </w:p>
          <w:p w14:paraId="5F826706" w14:textId="77777777" w:rsidR="000658A3" w:rsidRDefault="00000000">
            <w:pPr>
              <w:widowControl/>
              <w:jc w:val="center"/>
              <w:rPr>
                <w:rFonts w:ascii="Times New Roman" w:hAnsi="Times New Roman" w:cs="Times New Roman"/>
                <w:b/>
                <w:bCs/>
                <w:sz w:val="24"/>
                <w:szCs w:val="24"/>
              </w:rPr>
            </w:pPr>
            <w:r>
              <w:rPr>
                <w:rFonts w:ascii="Times New Roman" w:hAnsi="Times New Roman" w:cs="Times New Roman"/>
                <w:b/>
                <w:bCs/>
                <w:sz w:val="24"/>
                <w:szCs w:val="24"/>
              </w:rPr>
              <w:t>CDD dan EDD</w:t>
            </w:r>
          </w:p>
        </w:tc>
        <w:tc>
          <w:tcPr>
            <w:tcW w:w="2355" w:type="dxa"/>
            <w:shd w:val="clear" w:color="auto" w:fill="8EAADB" w:themeFill="accent5" w:themeFillTint="99"/>
            <w:vAlign w:val="center"/>
          </w:tcPr>
          <w:p w14:paraId="28B73B34" w14:textId="77777777" w:rsidR="000658A3" w:rsidRDefault="00000000">
            <w:pPr>
              <w:widowControl/>
              <w:jc w:val="center"/>
              <w:rPr>
                <w:rFonts w:ascii="Times New Roman" w:hAnsi="Times New Roman" w:cs="Times New Roman"/>
                <w:b/>
                <w:bCs/>
                <w:sz w:val="24"/>
                <w:szCs w:val="24"/>
              </w:rPr>
            </w:pPr>
            <w:proofErr w:type="spellStart"/>
            <w:r>
              <w:rPr>
                <w:rFonts w:ascii="Times New Roman" w:hAnsi="Times New Roman" w:cs="Times New Roman"/>
                <w:b/>
                <w:bCs/>
                <w:sz w:val="24"/>
                <w:szCs w:val="24"/>
              </w:rPr>
              <w:t>Jumlah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Transaksi</w:t>
            </w:r>
            <w:proofErr w:type="spellEnd"/>
            <w:r>
              <w:rPr>
                <w:rFonts w:ascii="Times New Roman" w:hAnsi="Times New Roman" w:cs="Times New Roman"/>
                <w:b/>
                <w:bCs/>
                <w:sz w:val="24"/>
                <w:szCs w:val="24"/>
              </w:rPr>
              <w:t xml:space="preserve"> </w:t>
            </w:r>
          </w:p>
          <w:p w14:paraId="1867148E" w14:textId="77777777" w:rsidR="000658A3" w:rsidRDefault="00000000">
            <w:pPr>
              <w:widowControl/>
              <w:jc w:val="center"/>
              <w:rPr>
                <w:rFonts w:ascii="Times New Roman" w:hAnsi="Times New Roman" w:cs="Times New Roman"/>
                <w:b/>
                <w:bCs/>
                <w:sz w:val="24"/>
                <w:szCs w:val="24"/>
              </w:rPr>
            </w:pPr>
            <w:proofErr w:type="spellStart"/>
            <w:r>
              <w:rPr>
                <w:rFonts w:ascii="Times New Roman" w:hAnsi="Times New Roman" w:cs="Times New Roman"/>
                <w:b/>
                <w:bCs/>
                <w:sz w:val="24"/>
                <w:szCs w:val="24"/>
              </w:rPr>
              <w:t>Melalui</w:t>
            </w:r>
            <w:proofErr w:type="spellEnd"/>
            <w:r>
              <w:rPr>
                <w:rFonts w:ascii="Times New Roman" w:hAnsi="Times New Roman" w:cs="Times New Roman"/>
                <w:b/>
                <w:bCs/>
                <w:sz w:val="24"/>
                <w:szCs w:val="24"/>
              </w:rPr>
              <w:t xml:space="preserve"> CDD</w:t>
            </w:r>
          </w:p>
        </w:tc>
        <w:tc>
          <w:tcPr>
            <w:tcW w:w="2085" w:type="dxa"/>
            <w:shd w:val="clear" w:color="auto" w:fill="8EAADB" w:themeFill="accent5" w:themeFillTint="99"/>
            <w:vAlign w:val="center"/>
          </w:tcPr>
          <w:p w14:paraId="458C5D2F" w14:textId="77777777" w:rsidR="000658A3" w:rsidRDefault="00000000">
            <w:pPr>
              <w:widowControl/>
              <w:jc w:val="center"/>
              <w:rPr>
                <w:rFonts w:ascii="Times New Roman" w:hAnsi="Times New Roman" w:cs="Times New Roman"/>
                <w:b/>
                <w:bCs/>
                <w:sz w:val="24"/>
                <w:szCs w:val="24"/>
              </w:rPr>
            </w:pPr>
            <w:proofErr w:type="spellStart"/>
            <w:r>
              <w:rPr>
                <w:rFonts w:ascii="Times New Roman" w:hAnsi="Times New Roman" w:cs="Times New Roman"/>
                <w:b/>
                <w:bCs/>
                <w:sz w:val="24"/>
                <w:szCs w:val="24"/>
              </w:rPr>
              <w:t>Jumlah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Transaksi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Melalui</w:t>
            </w:r>
            <w:proofErr w:type="spellEnd"/>
            <w:r>
              <w:rPr>
                <w:rFonts w:ascii="Times New Roman" w:hAnsi="Times New Roman" w:cs="Times New Roman"/>
                <w:b/>
                <w:bCs/>
                <w:sz w:val="24"/>
                <w:szCs w:val="24"/>
              </w:rPr>
              <w:t xml:space="preserve"> EDD</w:t>
            </w:r>
          </w:p>
        </w:tc>
        <w:tc>
          <w:tcPr>
            <w:tcW w:w="1350" w:type="dxa"/>
            <w:shd w:val="clear" w:color="auto" w:fill="8EAADB" w:themeFill="accent5" w:themeFillTint="99"/>
            <w:vAlign w:val="center"/>
          </w:tcPr>
          <w:p w14:paraId="34DFA67F" w14:textId="77777777" w:rsidR="000658A3" w:rsidRDefault="00000000">
            <w:pPr>
              <w:widowControl/>
              <w:jc w:val="center"/>
              <w:rPr>
                <w:rFonts w:ascii="Times New Roman" w:hAnsi="Times New Roman" w:cs="Times New Roman"/>
                <w:b/>
                <w:bCs/>
                <w:sz w:val="24"/>
                <w:szCs w:val="24"/>
              </w:rPr>
            </w:pPr>
            <w:r>
              <w:rPr>
                <w:rFonts w:ascii="Times New Roman" w:hAnsi="Times New Roman" w:cs="Times New Roman"/>
                <w:b/>
                <w:bCs/>
                <w:sz w:val="24"/>
                <w:szCs w:val="24"/>
              </w:rPr>
              <w:t xml:space="preserve">Skala </w:t>
            </w:r>
            <w:proofErr w:type="spellStart"/>
            <w:r>
              <w:rPr>
                <w:rFonts w:ascii="Times New Roman" w:hAnsi="Times New Roman" w:cs="Times New Roman"/>
                <w:b/>
                <w:bCs/>
                <w:sz w:val="24"/>
                <w:szCs w:val="24"/>
              </w:rPr>
              <w:t>Presentase</w:t>
            </w:r>
            <w:proofErr w:type="spellEnd"/>
          </w:p>
        </w:tc>
      </w:tr>
      <w:tr w:rsidR="000658A3" w14:paraId="1368F677" w14:textId="77777777">
        <w:trPr>
          <w:trHeight w:val="397"/>
        </w:trPr>
        <w:tc>
          <w:tcPr>
            <w:tcW w:w="540" w:type="dxa"/>
            <w:vAlign w:val="center"/>
          </w:tcPr>
          <w:p w14:paraId="2B34E86D" w14:textId="77777777" w:rsidR="000658A3" w:rsidRDefault="00000000">
            <w:pPr>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2160" w:type="dxa"/>
            <w:vAlign w:val="center"/>
          </w:tcPr>
          <w:p w14:paraId="27C56D1A" w14:textId="77777777" w:rsidR="000658A3" w:rsidRDefault="00000000">
            <w:pPr>
              <w:widowControl/>
              <w:rPr>
                <w:rFonts w:ascii="Times New Roman" w:hAnsi="Times New Roman" w:cs="Times New Roman"/>
                <w:b/>
                <w:bCs/>
                <w:sz w:val="24"/>
                <w:szCs w:val="24"/>
              </w:rPr>
            </w:pP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Customer Service</w:t>
            </w:r>
          </w:p>
        </w:tc>
        <w:tc>
          <w:tcPr>
            <w:tcW w:w="2355" w:type="dxa"/>
            <w:vAlign w:val="center"/>
          </w:tcPr>
          <w:p w14:paraId="5BF73E35" w14:textId="77777777" w:rsidR="000658A3" w:rsidRDefault="00000000">
            <w:pPr>
              <w:widowControl/>
              <w:jc w:val="center"/>
              <w:rPr>
                <w:rFonts w:ascii="Times New Roman" w:hAnsi="Times New Roman" w:cs="Times New Roman"/>
                <w:sz w:val="24"/>
                <w:szCs w:val="24"/>
              </w:rPr>
            </w:pPr>
            <w:r>
              <w:rPr>
                <w:rFonts w:ascii="Times New Roman" w:hAnsi="Times New Roman" w:cs="Times New Roman"/>
                <w:sz w:val="24"/>
                <w:szCs w:val="24"/>
              </w:rPr>
              <w:t xml:space="preserve">   246.123 </w:t>
            </w:r>
            <w:proofErr w:type="spellStart"/>
            <w:r>
              <w:rPr>
                <w:rFonts w:ascii="Times New Roman" w:hAnsi="Times New Roman" w:cs="Times New Roman"/>
                <w:sz w:val="24"/>
                <w:szCs w:val="24"/>
              </w:rPr>
              <w:t>Transaksi</w:t>
            </w:r>
            <w:proofErr w:type="spellEnd"/>
          </w:p>
        </w:tc>
        <w:tc>
          <w:tcPr>
            <w:tcW w:w="2085" w:type="dxa"/>
            <w:vAlign w:val="center"/>
          </w:tcPr>
          <w:p w14:paraId="371A6733" w14:textId="77777777" w:rsidR="000658A3" w:rsidRDefault="00000000">
            <w:pPr>
              <w:widowControl/>
              <w:jc w:val="center"/>
              <w:rPr>
                <w:rFonts w:ascii="Times New Roman" w:hAnsi="Times New Roman" w:cs="Times New Roman"/>
                <w:sz w:val="24"/>
                <w:szCs w:val="24"/>
              </w:rPr>
            </w:pPr>
            <w:r>
              <w:rPr>
                <w:rFonts w:ascii="Times New Roman" w:hAnsi="Times New Roman" w:cs="Times New Roman"/>
                <w:sz w:val="24"/>
                <w:szCs w:val="24"/>
              </w:rPr>
              <w:t xml:space="preserve">  216 </w:t>
            </w:r>
            <w:proofErr w:type="spellStart"/>
            <w:r>
              <w:rPr>
                <w:rFonts w:ascii="Times New Roman" w:hAnsi="Times New Roman" w:cs="Times New Roman"/>
                <w:sz w:val="24"/>
                <w:szCs w:val="24"/>
              </w:rPr>
              <w:t>Transaksi</w:t>
            </w:r>
            <w:proofErr w:type="spellEnd"/>
          </w:p>
        </w:tc>
        <w:tc>
          <w:tcPr>
            <w:tcW w:w="1350" w:type="dxa"/>
            <w:vAlign w:val="center"/>
          </w:tcPr>
          <w:p w14:paraId="0AF5D13E" w14:textId="77777777" w:rsidR="000658A3" w:rsidRDefault="00000000">
            <w:pPr>
              <w:widowControl/>
              <w:jc w:val="center"/>
              <w:rPr>
                <w:rFonts w:ascii="Times New Roman" w:hAnsi="Times New Roman" w:cs="Times New Roman"/>
                <w:b/>
                <w:bCs/>
                <w:sz w:val="24"/>
                <w:szCs w:val="24"/>
              </w:rPr>
            </w:pPr>
            <w:r>
              <w:rPr>
                <w:rFonts w:ascii="Times New Roman" w:hAnsi="Times New Roman" w:cs="Times New Roman"/>
                <w:b/>
                <w:bCs/>
                <w:sz w:val="24"/>
                <w:szCs w:val="24"/>
              </w:rPr>
              <w:t>0,087%</w:t>
            </w:r>
          </w:p>
        </w:tc>
      </w:tr>
      <w:tr w:rsidR="000658A3" w14:paraId="7668D2E0" w14:textId="77777777">
        <w:trPr>
          <w:trHeight w:val="397"/>
        </w:trPr>
        <w:tc>
          <w:tcPr>
            <w:tcW w:w="540" w:type="dxa"/>
            <w:tcBorders>
              <w:bottom w:val="single" w:sz="12" w:space="0" w:color="auto"/>
            </w:tcBorders>
            <w:vAlign w:val="center"/>
          </w:tcPr>
          <w:p w14:paraId="3CC3FCE3" w14:textId="77777777" w:rsidR="000658A3" w:rsidRDefault="00000000">
            <w:pPr>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2160" w:type="dxa"/>
            <w:tcBorders>
              <w:bottom w:val="single" w:sz="12" w:space="0" w:color="auto"/>
            </w:tcBorders>
            <w:vAlign w:val="center"/>
          </w:tcPr>
          <w:p w14:paraId="45C95925" w14:textId="77777777" w:rsidR="000658A3" w:rsidRDefault="00000000">
            <w:pPr>
              <w:widowControl/>
              <w:rPr>
                <w:rFonts w:ascii="Times New Roman" w:hAnsi="Times New Roman" w:cs="Times New Roman"/>
                <w:b/>
                <w:bCs/>
                <w:sz w:val="24"/>
                <w:szCs w:val="24"/>
              </w:rPr>
            </w:pP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Teller</w:t>
            </w:r>
          </w:p>
        </w:tc>
        <w:tc>
          <w:tcPr>
            <w:tcW w:w="2355" w:type="dxa"/>
            <w:tcBorders>
              <w:bottom w:val="single" w:sz="12" w:space="0" w:color="auto"/>
            </w:tcBorders>
            <w:vAlign w:val="center"/>
          </w:tcPr>
          <w:p w14:paraId="586DC19F" w14:textId="77777777" w:rsidR="000658A3" w:rsidRDefault="00000000">
            <w:pPr>
              <w:widowControl/>
              <w:jc w:val="center"/>
              <w:rPr>
                <w:rFonts w:ascii="Times New Roman" w:hAnsi="Times New Roman" w:cs="Times New Roman"/>
                <w:sz w:val="24"/>
                <w:szCs w:val="24"/>
              </w:rPr>
            </w:pPr>
            <w:r>
              <w:rPr>
                <w:rFonts w:ascii="Times New Roman" w:hAnsi="Times New Roman" w:cs="Times New Roman"/>
                <w:sz w:val="24"/>
                <w:szCs w:val="24"/>
              </w:rPr>
              <w:t xml:space="preserve">3.517.731 </w:t>
            </w:r>
            <w:proofErr w:type="spellStart"/>
            <w:r>
              <w:rPr>
                <w:rFonts w:ascii="Times New Roman" w:hAnsi="Times New Roman" w:cs="Times New Roman"/>
                <w:sz w:val="24"/>
                <w:szCs w:val="24"/>
              </w:rPr>
              <w:t>Transaksi</w:t>
            </w:r>
            <w:proofErr w:type="spellEnd"/>
          </w:p>
        </w:tc>
        <w:tc>
          <w:tcPr>
            <w:tcW w:w="2085" w:type="dxa"/>
            <w:tcBorders>
              <w:bottom w:val="single" w:sz="12" w:space="0" w:color="auto"/>
            </w:tcBorders>
            <w:vAlign w:val="center"/>
          </w:tcPr>
          <w:p w14:paraId="05A9E128" w14:textId="77777777" w:rsidR="000658A3" w:rsidRDefault="00000000">
            <w:pPr>
              <w:widowControl/>
              <w:jc w:val="center"/>
              <w:rPr>
                <w:rFonts w:ascii="Times New Roman" w:hAnsi="Times New Roman" w:cs="Times New Roman"/>
                <w:sz w:val="24"/>
                <w:szCs w:val="24"/>
              </w:rPr>
            </w:pPr>
            <w:r>
              <w:rPr>
                <w:rFonts w:ascii="Times New Roman" w:hAnsi="Times New Roman" w:cs="Times New Roman"/>
                <w:sz w:val="24"/>
                <w:szCs w:val="24"/>
              </w:rPr>
              <w:t xml:space="preserve">2830 </w:t>
            </w:r>
            <w:proofErr w:type="spellStart"/>
            <w:r>
              <w:rPr>
                <w:rFonts w:ascii="Times New Roman" w:hAnsi="Times New Roman" w:cs="Times New Roman"/>
                <w:sz w:val="24"/>
                <w:szCs w:val="24"/>
              </w:rPr>
              <w:t>Transaksi</w:t>
            </w:r>
            <w:proofErr w:type="spellEnd"/>
          </w:p>
        </w:tc>
        <w:tc>
          <w:tcPr>
            <w:tcW w:w="1350" w:type="dxa"/>
            <w:tcBorders>
              <w:bottom w:val="single" w:sz="12" w:space="0" w:color="auto"/>
            </w:tcBorders>
            <w:vAlign w:val="center"/>
          </w:tcPr>
          <w:p w14:paraId="612F80B0" w14:textId="77777777" w:rsidR="000658A3" w:rsidRDefault="00000000">
            <w:pPr>
              <w:widowControl/>
              <w:jc w:val="center"/>
              <w:rPr>
                <w:rFonts w:ascii="Times New Roman" w:hAnsi="Times New Roman" w:cs="Times New Roman"/>
                <w:b/>
                <w:bCs/>
                <w:sz w:val="24"/>
                <w:szCs w:val="24"/>
              </w:rPr>
            </w:pPr>
            <w:r>
              <w:rPr>
                <w:rFonts w:ascii="Times New Roman" w:hAnsi="Times New Roman" w:cs="Times New Roman"/>
                <w:b/>
                <w:bCs/>
                <w:sz w:val="24"/>
                <w:szCs w:val="24"/>
              </w:rPr>
              <w:t>0,080%</w:t>
            </w:r>
          </w:p>
        </w:tc>
      </w:tr>
      <w:tr w:rsidR="000658A3" w14:paraId="022A27CC" w14:textId="77777777">
        <w:trPr>
          <w:trHeight w:val="397"/>
        </w:trPr>
        <w:tc>
          <w:tcPr>
            <w:tcW w:w="540" w:type="dxa"/>
            <w:tcBorders>
              <w:top w:val="single" w:sz="12" w:space="0" w:color="auto"/>
            </w:tcBorders>
            <w:vAlign w:val="center"/>
          </w:tcPr>
          <w:p w14:paraId="2E6ECDA4" w14:textId="77777777" w:rsidR="000658A3" w:rsidRDefault="00000000">
            <w:pPr>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2160" w:type="dxa"/>
            <w:tcBorders>
              <w:top w:val="single" w:sz="12" w:space="0" w:color="auto"/>
            </w:tcBorders>
            <w:vAlign w:val="center"/>
          </w:tcPr>
          <w:p w14:paraId="6BD3E691" w14:textId="77777777" w:rsidR="000658A3" w:rsidRDefault="00000000">
            <w:pPr>
              <w:widowControl/>
              <w:jc w:val="center"/>
              <w:rPr>
                <w:rFonts w:ascii="Times New Roman" w:hAnsi="Times New Roman" w:cs="Times New Roman"/>
                <w:b/>
                <w:bCs/>
                <w:sz w:val="24"/>
                <w:szCs w:val="24"/>
              </w:rPr>
            </w:pPr>
            <w:r>
              <w:rPr>
                <w:rFonts w:ascii="Times New Roman" w:hAnsi="Times New Roman" w:cs="Times New Roman"/>
                <w:b/>
                <w:bCs/>
                <w:sz w:val="24"/>
                <w:szCs w:val="24"/>
              </w:rPr>
              <w:t>Total</w:t>
            </w:r>
          </w:p>
        </w:tc>
        <w:tc>
          <w:tcPr>
            <w:tcW w:w="2355" w:type="dxa"/>
            <w:tcBorders>
              <w:top w:val="single" w:sz="12" w:space="0" w:color="auto"/>
            </w:tcBorders>
            <w:vAlign w:val="center"/>
          </w:tcPr>
          <w:p w14:paraId="3B412849" w14:textId="77777777" w:rsidR="000658A3" w:rsidRDefault="00000000">
            <w:pPr>
              <w:widowControl/>
              <w:jc w:val="center"/>
              <w:rPr>
                <w:rFonts w:ascii="Times New Roman" w:hAnsi="Times New Roman" w:cs="Times New Roman"/>
                <w:b/>
                <w:bCs/>
                <w:sz w:val="24"/>
                <w:szCs w:val="24"/>
              </w:rPr>
            </w:pPr>
            <w:r>
              <w:rPr>
                <w:rFonts w:ascii="Times New Roman" w:hAnsi="Times New Roman" w:cs="Times New Roman"/>
                <w:b/>
                <w:bCs/>
                <w:sz w:val="24"/>
                <w:szCs w:val="24"/>
              </w:rPr>
              <w:t xml:space="preserve"> 3.763.854 </w:t>
            </w:r>
            <w:proofErr w:type="spellStart"/>
            <w:r>
              <w:rPr>
                <w:rFonts w:ascii="Times New Roman" w:hAnsi="Times New Roman" w:cs="Times New Roman"/>
                <w:b/>
                <w:bCs/>
                <w:sz w:val="24"/>
                <w:szCs w:val="24"/>
              </w:rPr>
              <w:t>Transaksi</w:t>
            </w:r>
            <w:proofErr w:type="spellEnd"/>
          </w:p>
        </w:tc>
        <w:tc>
          <w:tcPr>
            <w:tcW w:w="2085" w:type="dxa"/>
            <w:tcBorders>
              <w:top w:val="single" w:sz="12" w:space="0" w:color="auto"/>
            </w:tcBorders>
            <w:vAlign w:val="center"/>
          </w:tcPr>
          <w:p w14:paraId="4DB349AB" w14:textId="77777777" w:rsidR="000658A3" w:rsidRDefault="00000000">
            <w:pPr>
              <w:widowControl/>
              <w:jc w:val="center"/>
              <w:rPr>
                <w:rFonts w:ascii="Times New Roman" w:hAnsi="Times New Roman" w:cs="Times New Roman"/>
                <w:b/>
                <w:bCs/>
                <w:sz w:val="24"/>
                <w:szCs w:val="24"/>
              </w:rPr>
            </w:pPr>
            <w:r>
              <w:rPr>
                <w:rFonts w:ascii="Times New Roman" w:hAnsi="Times New Roman" w:cs="Times New Roman"/>
                <w:b/>
                <w:bCs/>
                <w:sz w:val="24"/>
                <w:szCs w:val="24"/>
              </w:rPr>
              <w:t xml:space="preserve">3046 </w:t>
            </w:r>
            <w:proofErr w:type="spellStart"/>
            <w:r>
              <w:rPr>
                <w:rFonts w:ascii="Times New Roman" w:hAnsi="Times New Roman" w:cs="Times New Roman"/>
                <w:b/>
                <w:bCs/>
                <w:sz w:val="24"/>
                <w:szCs w:val="24"/>
              </w:rPr>
              <w:t>Transaksi</w:t>
            </w:r>
            <w:proofErr w:type="spellEnd"/>
          </w:p>
        </w:tc>
        <w:tc>
          <w:tcPr>
            <w:tcW w:w="1350" w:type="dxa"/>
            <w:tcBorders>
              <w:top w:val="single" w:sz="12" w:space="0" w:color="auto"/>
            </w:tcBorders>
            <w:vAlign w:val="center"/>
          </w:tcPr>
          <w:p w14:paraId="721DF418" w14:textId="77777777" w:rsidR="000658A3" w:rsidRDefault="00000000">
            <w:pPr>
              <w:widowControl/>
              <w:jc w:val="center"/>
              <w:rPr>
                <w:rFonts w:ascii="Times New Roman" w:hAnsi="Times New Roman" w:cs="Times New Roman"/>
                <w:b/>
                <w:bCs/>
                <w:sz w:val="24"/>
                <w:szCs w:val="24"/>
              </w:rPr>
            </w:pPr>
            <w:r>
              <w:rPr>
                <w:rFonts w:ascii="Times New Roman" w:hAnsi="Times New Roman" w:cs="Times New Roman"/>
                <w:b/>
                <w:bCs/>
                <w:sz w:val="24"/>
                <w:szCs w:val="24"/>
              </w:rPr>
              <w:t>0,167%</w:t>
            </w:r>
          </w:p>
        </w:tc>
      </w:tr>
    </w:tbl>
    <w:p w14:paraId="26455FF4" w14:textId="77777777" w:rsidR="000658A3" w:rsidRDefault="000658A3">
      <w:pPr>
        <w:jc w:val="both"/>
        <w:rPr>
          <w:rFonts w:ascii="Times New Roman" w:hAnsi="Times New Roman" w:cs="Times New Roman"/>
          <w:b/>
          <w:bCs/>
          <w:sz w:val="8"/>
          <w:szCs w:val="8"/>
        </w:rPr>
      </w:pPr>
    </w:p>
    <w:p w14:paraId="4E7ED8E0" w14:textId="77777777" w:rsidR="000658A3" w:rsidRDefault="00000000">
      <w:pPr>
        <w:pStyle w:val="Style2"/>
        <w:spacing w:line="240" w:lineRule="auto"/>
        <w:ind w:left="0"/>
        <w:jc w:val="both"/>
        <w:rPr>
          <w:rFonts w:eastAsia="SimSun"/>
          <w:sz w:val="8"/>
          <w:szCs w:val="8"/>
        </w:rPr>
      </w:pPr>
      <w:proofErr w:type="spellStart"/>
      <w:r>
        <w:rPr>
          <w:i/>
          <w:iCs/>
          <w:sz w:val="18"/>
          <w:szCs w:val="18"/>
        </w:rPr>
        <w:t>Sumber</w:t>
      </w:r>
      <w:proofErr w:type="spellEnd"/>
      <w:r>
        <w:rPr>
          <w:i/>
          <w:iCs/>
          <w:sz w:val="18"/>
          <w:szCs w:val="18"/>
        </w:rPr>
        <w:t xml:space="preserve"> data: </w:t>
      </w:r>
      <w:proofErr w:type="spellStart"/>
      <w:r>
        <w:rPr>
          <w:b w:val="0"/>
          <w:bCs w:val="0"/>
          <w:i/>
          <w:iCs/>
          <w:sz w:val="18"/>
          <w:szCs w:val="18"/>
        </w:rPr>
        <w:t>Wawancara</w:t>
      </w:r>
      <w:proofErr w:type="spellEnd"/>
      <w:r>
        <w:rPr>
          <w:b w:val="0"/>
          <w:bCs w:val="0"/>
          <w:i/>
          <w:iCs/>
          <w:sz w:val="18"/>
          <w:szCs w:val="18"/>
        </w:rPr>
        <w:t xml:space="preserve"> </w:t>
      </w:r>
      <w:proofErr w:type="spellStart"/>
      <w:r>
        <w:rPr>
          <w:b w:val="0"/>
          <w:bCs w:val="0"/>
          <w:i/>
          <w:iCs/>
          <w:sz w:val="18"/>
          <w:szCs w:val="18"/>
        </w:rPr>
        <w:t>dengan</w:t>
      </w:r>
      <w:proofErr w:type="spellEnd"/>
      <w:r>
        <w:rPr>
          <w:b w:val="0"/>
          <w:bCs w:val="0"/>
          <w:i/>
          <w:iCs/>
          <w:sz w:val="18"/>
          <w:szCs w:val="18"/>
        </w:rPr>
        <w:t xml:space="preserve"> Rangga Akbar </w:t>
      </w:r>
      <w:proofErr w:type="spellStart"/>
      <w:r>
        <w:rPr>
          <w:b w:val="0"/>
          <w:bCs w:val="0"/>
          <w:i/>
          <w:iCs/>
          <w:sz w:val="18"/>
          <w:szCs w:val="18"/>
        </w:rPr>
        <w:t>sebagai</w:t>
      </w:r>
      <w:proofErr w:type="spellEnd"/>
      <w:r>
        <w:rPr>
          <w:b w:val="0"/>
          <w:bCs w:val="0"/>
          <w:i/>
          <w:iCs/>
          <w:sz w:val="18"/>
          <w:szCs w:val="18"/>
        </w:rPr>
        <w:t xml:space="preserve"> </w:t>
      </w:r>
      <w:proofErr w:type="spellStart"/>
      <w:r>
        <w:rPr>
          <w:b w:val="0"/>
          <w:bCs w:val="0"/>
          <w:i/>
          <w:iCs/>
          <w:sz w:val="18"/>
          <w:szCs w:val="18"/>
        </w:rPr>
        <w:t>Staf</w:t>
      </w:r>
      <w:proofErr w:type="spellEnd"/>
      <w:r>
        <w:rPr>
          <w:b w:val="0"/>
          <w:bCs w:val="0"/>
          <w:i/>
          <w:iCs/>
          <w:sz w:val="18"/>
          <w:szCs w:val="18"/>
        </w:rPr>
        <w:t xml:space="preserve"> Unit </w:t>
      </w:r>
      <w:proofErr w:type="spellStart"/>
      <w:r>
        <w:rPr>
          <w:b w:val="0"/>
          <w:bCs w:val="0"/>
          <w:i/>
          <w:iCs/>
          <w:sz w:val="18"/>
          <w:szCs w:val="18"/>
        </w:rPr>
        <w:t>Kerja</w:t>
      </w:r>
      <w:proofErr w:type="spellEnd"/>
      <w:r>
        <w:rPr>
          <w:b w:val="0"/>
          <w:bCs w:val="0"/>
          <w:i/>
          <w:iCs/>
          <w:sz w:val="18"/>
          <w:szCs w:val="18"/>
        </w:rPr>
        <w:t xml:space="preserve"> Anti </w:t>
      </w:r>
      <w:proofErr w:type="spellStart"/>
      <w:r>
        <w:rPr>
          <w:b w:val="0"/>
          <w:bCs w:val="0"/>
          <w:i/>
          <w:iCs/>
          <w:sz w:val="18"/>
          <w:szCs w:val="18"/>
        </w:rPr>
        <w:t>Pencucian</w:t>
      </w:r>
      <w:proofErr w:type="spellEnd"/>
      <w:r>
        <w:rPr>
          <w:b w:val="0"/>
          <w:bCs w:val="0"/>
          <w:i/>
          <w:iCs/>
          <w:sz w:val="18"/>
          <w:szCs w:val="18"/>
        </w:rPr>
        <w:t xml:space="preserve"> Uang dan </w:t>
      </w:r>
      <w:proofErr w:type="spellStart"/>
      <w:r>
        <w:rPr>
          <w:b w:val="0"/>
          <w:bCs w:val="0"/>
          <w:i/>
          <w:iCs/>
          <w:sz w:val="18"/>
          <w:szCs w:val="18"/>
        </w:rPr>
        <w:t>Pencegahan</w:t>
      </w:r>
      <w:proofErr w:type="spellEnd"/>
      <w:r>
        <w:rPr>
          <w:b w:val="0"/>
          <w:bCs w:val="0"/>
          <w:i/>
          <w:iCs/>
          <w:sz w:val="18"/>
          <w:szCs w:val="18"/>
        </w:rPr>
        <w:t xml:space="preserve"> </w:t>
      </w:r>
      <w:proofErr w:type="spellStart"/>
      <w:r>
        <w:rPr>
          <w:b w:val="0"/>
          <w:bCs w:val="0"/>
          <w:i/>
          <w:iCs/>
          <w:sz w:val="18"/>
          <w:szCs w:val="18"/>
        </w:rPr>
        <w:t>Pendanaan</w:t>
      </w:r>
      <w:proofErr w:type="spellEnd"/>
      <w:r>
        <w:rPr>
          <w:b w:val="0"/>
          <w:bCs w:val="0"/>
          <w:i/>
          <w:iCs/>
          <w:sz w:val="18"/>
          <w:szCs w:val="18"/>
        </w:rPr>
        <w:t xml:space="preserve"> </w:t>
      </w:r>
      <w:proofErr w:type="spellStart"/>
      <w:r>
        <w:rPr>
          <w:b w:val="0"/>
          <w:bCs w:val="0"/>
          <w:i/>
          <w:iCs/>
          <w:sz w:val="18"/>
          <w:szCs w:val="18"/>
        </w:rPr>
        <w:t>Terorisme</w:t>
      </w:r>
      <w:proofErr w:type="spellEnd"/>
      <w:r>
        <w:rPr>
          <w:b w:val="0"/>
          <w:bCs w:val="0"/>
          <w:i/>
          <w:iCs/>
          <w:sz w:val="18"/>
          <w:szCs w:val="18"/>
        </w:rPr>
        <w:t xml:space="preserve"> (APU PPT), </w:t>
      </w:r>
      <w:proofErr w:type="spellStart"/>
      <w:r>
        <w:rPr>
          <w:b w:val="0"/>
          <w:bCs w:val="0"/>
          <w:i/>
          <w:iCs/>
          <w:sz w:val="18"/>
          <w:szCs w:val="18"/>
        </w:rPr>
        <w:t>tanggal</w:t>
      </w:r>
      <w:proofErr w:type="spellEnd"/>
      <w:r>
        <w:rPr>
          <w:b w:val="0"/>
          <w:bCs w:val="0"/>
          <w:i/>
          <w:iCs/>
          <w:sz w:val="18"/>
          <w:szCs w:val="18"/>
        </w:rPr>
        <w:t xml:space="preserve"> 5 Juli 2023 di Kantor Pusat Bank </w:t>
      </w:r>
      <w:proofErr w:type="spellStart"/>
      <w:r>
        <w:rPr>
          <w:b w:val="0"/>
          <w:bCs w:val="0"/>
          <w:i/>
          <w:iCs/>
          <w:sz w:val="18"/>
          <w:szCs w:val="18"/>
        </w:rPr>
        <w:t>Sumsel</w:t>
      </w:r>
      <w:proofErr w:type="spellEnd"/>
      <w:r>
        <w:rPr>
          <w:b w:val="0"/>
          <w:bCs w:val="0"/>
          <w:i/>
          <w:iCs/>
          <w:sz w:val="18"/>
          <w:szCs w:val="18"/>
        </w:rPr>
        <w:t xml:space="preserve"> Babel.</w:t>
      </w:r>
    </w:p>
    <w:p w14:paraId="7352F3EC" w14:textId="77777777" w:rsidR="000658A3" w:rsidRDefault="000658A3">
      <w:pPr>
        <w:pStyle w:val="DaftarParagraf"/>
        <w:ind w:leftChars="200" w:left="400" w:firstLineChars="200" w:firstLine="160"/>
        <w:jc w:val="both"/>
        <w:rPr>
          <w:rFonts w:ascii="Times New Roman" w:eastAsia="SimSun" w:hAnsi="Times New Roman" w:cs="Times New Roman"/>
          <w:sz w:val="8"/>
          <w:szCs w:val="8"/>
        </w:rPr>
      </w:pPr>
    </w:p>
    <w:p w14:paraId="506489D0" w14:textId="77777777" w:rsidR="000658A3" w:rsidRDefault="00000000">
      <w:pPr>
        <w:pStyle w:val="DaftarParagraf"/>
        <w:spacing w:line="360" w:lineRule="auto"/>
        <w:ind w:left="0" w:firstLineChars="333" w:firstLine="799"/>
        <w:jc w:val="both"/>
      </w:pPr>
      <w:proofErr w:type="spellStart"/>
      <w:r>
        <w:rPr>
          <w:rFonts w:ascii="Times New Roman" w:eastAsia="SimSun" w:hAnsi="Times New Roman" w:cs="Times New Roman"/>
          <w:sz w:val="24"/>
          <w:szCs w:val="24"/>
        </w:rPr>
        <w:t>Berdasarkan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skala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presentase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merujuk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kepada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Peraturan</w:t>
      </w:r>
      <w:proofErr w:type="spellEnd"/>
      <w:r>
        <w:rPr>
          <w:rFonts w:ascii="Times New Roman" w:eastAsia="SimSun" w:hAnsi="Times New Roman" w:cs="Times New Roman"/>
          <w:sz w:val="24"/>
          <w:szCs w:val="24"/>
        </w:rPr>
        <w:t xml:space="preserve"> Internal (</w:t>
      </w:r>
      <w:proofErr w:type="spellStart"/>
      <w:r>
        <w:rPr>
          <w:rFonts w:ascii="Times New Roman" w:eastAsia="SimSun" w:hAnsi="Times New Roman" w:cs="Times New Roman"/>
          <w:sz w:val="24"/>
          <w:szCs w:val="24"/>
        </w:rPr>
        <w:t>Pedoman</w:t>
      </w:r>
      <w:proofErr w:type="spellEnd"/>
      <w:r>
        <w:rPr>
          <w:rFonts w:ascii="Times New Roman" w:eastAsia="SimSun" w:hAnsi="Times New Roman" w:cs="Times New Roman"/>
          <w:sz w:val="24"/>
          <w:szCs w:val="24"/>
        </w:rPr>
        <w:t xml:space="preserve"> Perusahaan) </w:t>
      </w:r>
      <w:proofErr w:type="spellStart"/>
      <w:r>
        <w:rPr>
          <w:rFonts w:ascii="Times New Roman" w:eastAsia="SimSun" w:hAnsi="Times New Roman" w:cs="Times New Roman"/>
          <w:sz w:val="24"/>
          <w:szCs w:val="24"/>
        </w:rPr>
        <w:t>Penerapan</w:t>
      </w:r>
      <w:proofErr w:type="spellEnd"/>
      <w:r>
        <w:rPr>
          <w:rFonts w:ascii="Times New Roman" w:eastAsia="SimSun" w:hAnsi="Times New Roman" w:cs="Times New Roman"/>
          <w:sz w:val="24"/>
          <w:szCs w:val="24"/>
        </w:rPr>
        <w:t xml:space="preserve"> Program </w:t>
      </w:r>
      <w:r>
        <w:rPr>
          <w:rFonts w:ascii="Times New Roman" w:hAnsi="Times New Roman" w:cs="Times New Roman"/>
          <w:sz w:val="24"/>
          <w:szCs w:val="24"/>
        </w:rPr>
        <w:t xml:space="preserve">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dan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(APU PPT)</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Berbasis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Risiko</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Risk Based </w:t>
      </w:r>
      <w:r>
        <w:rPr>
          <w:rFonts w:ascii="Times New Roman" w:eastAsia="SimSun" w:hAnsi="Times New Roman" w:cs="Times New Roman"/>
          <w:sz w:val="24"/>
          <w:szCs w:val="24"/>
        </w:rPr>
        <w:t xml:space="preserve">Approach) pada </w:t>
      </w:r>
      <w:r>
        <w:rPr>
          <w:rFonts w:ascii="Times New Roman" w:hAnsi="Times New Roman" w:cs="Times New Roman"/>
          <w:sz w:val="24"/>
          <w:szCs w:val="24"/>
        </w:rPr>
        <w:t xml:space="preserve">Bank </w:t>
      </w:r>
      <w:proofErr w:type="spellStart"/>
      <w:r>
        <w:rPr>
          <w:rFonts w:ascii="Times New Roman" w:hAnsi="Times New Roman" w:cs="Times New Roman"/>
          <w:sz w:val="24"/>
          <w:szCs w:val="24"/>
        </w:rPr>
        <w:t>Sumsel</w:t>
      </w:r>
      <w:proofErr w:type="spellEnd"/>
      <w:r>
        <w:rPr>
          <w:rFonts w:ascii="Times New Roman" w:hAnsi="Times New Roman" w:cs="Times New Roman"/>
          <w:sz w:val="24"/>
          <w:szCs w:val="24"/>
        </w:rPr>
        <w:t xml:space="preserve"> Babel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eastAsia="SimSun" w:hAnsi="Times New Roman" w:cs="Times New Roman"/>
          <w:sz w:val="24"/>
          <w:szCs w:val="24"/>
        </w:rPr>
        <w:t>penerapan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(CDD) </w:t>
      </w:r>
      <w:proofErr w:type="spellStart"/>
      <w:r>
        <w:rPr>
          <w:rFonts w:ascii="Times New Roman" w:eastAsia="SimSun" w:hAnsi="Times New Roman" w:cs="Times New Roman"/>
          <w:sz w:val="24"/>
          <w:szCs w:val="24"/>
        </w:rPr>
        <w:t>terhadap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pelayanan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implementasi</w:t>
      </w:r>
      <w:proofErr w:type="spellEnd"/>
      <w:r>
        <w:rPr>
          <w:rFonts w:ascii="Times New Roman" w:eastAsia="SimSun" w:hAnsi="Times New Roman" w:cs="Times New Roman"/>
          <w:sz w:val="24"/>
          <w:szCs w:val="24"/>
        </w:rPr>
        <w:t xml:space="preserve"> program Anti </w:t>
      </w:r>
      <w:proofErr w:type="spellStart"/>
      <w:r>
        <w:rPr>
          <w:rFonts w:ascii="Times New Roman" w:eastAsia="SimSun" w:hAnsi="Times New Roman" w:cs="Times New Roman"/>
          <w:sz w:val="24"/>
          <w:szCs w:val="24"/>
        </w:rPr>
        <w:t>Pencucian</w:t>
      </w:r>
      <w:proofErr w:type="spellEnd"/>
      <w:r>
        <w:rPr>
          <w:rFonts w:ascii="Times New Roman" w:eastAsia="SimSun" w:hAnsi="Times New Roman" w:cs="Times New Roman"/>
          <w:sz w:val="24"/>
          <w:szCs w:val="24"/>
        </w:rPr>
        <w:t xml:space="preserve"> Uang (APU) </w:t>
      </w:r>
      <w:proofErr w:type="spellStart"/>
      <w:r>
        <w:rPr>
          <w:rFonts w:ascii="Times New Roman" w:eastAsia="SimSun" w:hAnsi="Times New Roman" w:cs="Times New Roman"/>
          <w:sz w:val="24"/>
          <w:szCs w:val="24"/>
        </w:rPr>
        <w:t>berpengaruh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terhadap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tingkat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risiko</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pencucian</w:t>
      </w:r>
      <w:proofErr w:type="spellEnd"/>
      <w:r>
        <w:rPr>
          <w:rFonts w:ascii="Times New Roman" w:eastAsia="SimSun" w:hAnsi="Times New Roman" w:cs="Times New Roman"/>
          <w:sz w:val="24"/>
          <w:szCs w:val="24"/>
        </w:rPr>
        <w:t xml:space="preserve"> uang di </w:t>
      </w:r>
      <w:proofErr w:type="spellStart"/>
      <w:r>
        <w:rPr>
          <w:rFonts w:ascii="Times New Roman" w:eastAsia="SimSun" w:hAnsi="Times New Roman" w:cs="Times New Roman"/>
          <w:sz w:val="24"/>
          <w:szCs w:val="24"/>
        </w:rPr>
        <w:t>perbankan</w:t>
      </w:r>
      <w:proofErr w:type="spellEnd"/>
      <w:r>
        <w:rPr>
          <w:rFonts w:ascii="Times New Roman" w:eastAsia="SimSun" w:hAnsi="Times New Roman" w:cs="Times New Roman"/>
          <w:sz w:val="24"/>
          <w:szCs w:val="24"/>
        </w:rPr>
        <w:t>.</w:t>
      </w:r>
      <w:r>
        <w:rPr>
          <w:rStyle w:val="ReferensiCatatanKaki"/>
          <w:rFonts w:ascii="Times New Roman" w:eastAsia="SimSun" w:hAnsi="Times New Roman" w:cs="Times New Roman"/>
          <w:sz w:val="24"/>
          <w:szCs w:val="24"/>
        </w:rPr>
        <w:footnoteReference w:id="47"/>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kategori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tingkat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risiko</w:t>
      </w:r>
      <w:proofErr w:type="spellEnd"/>
      <w:r>
        <w:rPr>
          <w:rFonts w:ascii="Times New Roman" w:eastAsia="SimSun" w:hAnsi="Times New Roman" w:cs="Times New Roman"/>
          <w:sz w:val="24"/>
          <w:szCs w:val="24"/>
        </w:rPr>
        <w:t xml:space="preserve"> di Bank </w:t>
      </w:r>
      <w:proofErr w:type="spellStart"/>
      <w:r>
        <w:rPr>
          <w:rFonts w:ascii="Times New Roman" w:eastAsia="SimSun" w:hAnsi="Times New Roman" w:cs="Times New Roman"/>
          <w:sz w:val="24"/>
          <w:szCs w:val="24"/>
        </w:rPr>
        <w:t>Sumsel</w:t>
      </w:r>
      <w:proofErr w:type="spellEnd"/>
      <w:r>
        <w:rPr>
          <w:rFonts w:ascii="Times New Roman" w:eastAsia="SimSun" w:hAnsi="Times New Roman" w:cs="Times New Roman"/>
          <w:sz w:val="24"/>
          <w:szCs w:val="24"/>
        </w:rPr>
        <w:t xml:space="preserve"> Babel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rincian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berikut</w:t>
      </w:r>
      <w:proofErr w:type="spellEnd"/>
      <w:r>
        <w:rPr>
          <w:rFonts w:ascii="Times New Roman" w:eastAsia="SimSun" w:hAnsi="Times New Roman" w:cs="Times New Roman"/>
          <w:sz w:val="24"/>
          <w:szCs w:val="24"/>
        </w:rPr>
        <w:t>:</w:t>
      </w:r>
      <w:bookmarkStart w:id="6" w:name="_Toc24923"/>
    </w:p>
    <w:p w14:paraId="3C07CBC0" w14:textId="77777777" w:rsidR="000658A3" w:rsidRDefault="00000000">
      <w:pPr>
        <w:pStyle w:val="JudulDaftarTabel"/>
        <w:ind w:leftChars="0" w:left="0"/>
      </w:pPr>
      <w:r>
        <w:t>Tabel 4</w:t>
      </w:r>
      <w:bookmarkStart w:id="7" w:name="_Toc140239707"/>
      <w:bookmarkEnd w:id="6"/>
    </w:p>
    <w:p w14:paraId="122060C4" w14:textId="77777777" w:rsidR="000658A3" w:rsidRDefault="00000000">
      <w:pPr>
        <w:pStyle w:val="JudulDaftarTabel"/>
        <w:ind w:leftChars="0" w:left="0"/>
      </w:pPr>
      <w:bookmarkStart w:id="8" w:name="_Toc7237"/>
      <w:r>
        <w:t xml:space="preserve">Skala </w:t>
      </w:r>
      <w:proofErr w:type="spellStart"/>
      <w:r>
        <w:t>Presentase</w:t>
      </w:r>
      <w:proofErr w:type="spellEnd"/>
      <w:r>
        <w:t xml:space="preserve"> dan </w:t>
      </w:r>
      <w:proofErr w:type="spellStart"/>
      <w:r>
        <w:t>Kategori</w:t>
      </w:r>
      <w:proofErr w:type="spellEnd"/>
      <w:r>
        <w:t xml:space="preserve"> </w:t>
      </w:r>
      <w:proofErr w:type="spellStart"/>
      <w:r>
        <w:t>Risiko</w:t>
      </w:r>
      <w:proofErr w:type="spellEnd"/>
      <w:r>
        <w:t xml:space="preserve"> Bank</w:t>
      </w:r>
      <w:bookmarkEnd w:id="7"/>
      <w:bookmarkEnd w:id="8"/>
    </w:p>
    <w:tbl>
      <w:tblPr>
        <w:tblStyle w:val="KisiTabel"/>
        <w:tblpPr w:leftFromText="180" w:rightFromText="180" w:vertAnchor="text" w:horzAnchor="page" w:tblpX="1810" w:tblpY="276"/>
        <w:tblOverlap w:val="never"/>
        <w:tblW w:w="0" w:type="auto"/>
        <w:tblLook w:val="04A0" w:firstRow="1" w:lastRow="0" w:firstColumn="1" w:lastColumn="0" w:noHBand="0" w:noVBand="1"/>
      </w:tblPr>
      <w:tblGrid>
        <w:gridCol w:w="4215"/>
        <w:gridCol w:w="4271"/>
      </w:tblGrid>
      <w:tr w:rsidR="000658A3" w14:paraId="64CF2294" w14:textId="77777777">
        <w:tc>
          <w:tcPr>
            <w:tcW w:w="4215" w:type="dxa"/>
            <w:shd w:val="clear" w:color="auto" w:fill="8EAADB" w:themeFill="accent5" w:themeFillTint="99"/>
            <w:vAlign w:val="center"/>
          </w:tcPr>
          <w:p w14:paraId="7F2CF4C6" w14:textId="77777777" w:rsidR="000658A3" w:rsidRDefault="00000000">
            <w:pPr>
              <w:pStyle w:val="Style2"/>
              <w:spacing w:line="276" w:lineRule="auto"/>
              <w:ind w:left="0"/>
              <w:rPr>
                <w:rFonts w:eastAsia="SimSun"/>
              </w:rPr>
            </w:pPr>
            <w:r>
              <w:rPr>
                <w:rFonts w:eastAsia="SimSun"/>
              </w:rPr>
              <w:t xml:space="preserve">Skala </w:t>
            </w:r>
            <w:proofErr w:type="spellStart"/>
            <w:r>
              <w:rPr>
                <w:rFonts w:eastAsia="SimSun"/>
              </w:rPr>
              <w:t>Presentase</w:t>
            </w:r>
            <w:proofErr w:type="spellEnd"/>
          </w:p>
        </w:tc>
        <w:tc>
          <w:tcPr>
            <w:tcW w:w="4271" w:type="dxa"/>
            <w:shd w:val="clear" w:color="auto" w:fill="8EAADB" w:themeFill="accent5" w:themeFillTint="99"/>
            <w:vAlign w:val="center"/>
          </w:tcPr>
          <w:p w14:paraId="7AB74B42" w14:textId="77777777" w:rsidR="000658A3" w:rsidRDefault="00000000">
            <w:pPr>
              <w:pStyle w:val="Style2"/>
              <w:spacing w:line="276" w:lineRule="auto"/>
              <w:ind w:left="0"/>
              <w:rPr>
                <w:rFonts w:eastAsia="SimSun"/>
              </w:rPr>
            </w:pPr>
            <w:proofErr w:type="spellStart"/>
            <w:r>
              <w:rPr>
                <w:rFonts w:eastAsia="SimSun"/>
              </w:rPr>
              <w:t>Kategori</w:t>
            </w:r>
            <w:proofErr w:type="spellEnd"/>
            <w:r>
              <w:rPr>
                <w:rFonts w:eastAsia="SimSun"/>
              </w:rPr>
              <w:t xml:space="preserve"> </w:t>
            </w:r>
            <w:proofErr w:type="spellStart"/>
            <w:r>
              <w:rPr>
                <w:rFonts w:eastAsia="SimSun"/>
              </w:rPr>
              <w:t>Risiko</w:t>
            </w:r>
            <w:proofErr w:type="spellEnd"/>
          </w:p>
        </w:tc>
      </w:tr>
      <w:tr w:rsidR="000658A3" w14:paraId="1C82C3EB" w14:textId="77777777">
        <w:tc>
          <w:tcPr>
            <w:tcW w:w="4215" w:type="dxa"/>
            <w:vAlign w:val="center"/>
          </w:tcPr>
          <w:p w14:paraId="796E6E7D" w14:textId="77777777" w:rsidR="000658A3" w:rsidRDefault="00000000">
            <w:pPr>
              <w:pStyle w:val="Style2"/>
              <w:spacing w:line="276" w:lineRule="auto"/>
              <w:ind w:left="0"/>
              <w:rPr>
                <w:rFonts w:eastAsia="SimSun"/>
                <w:b w:val="0"/>
                <w:bCs w:val="0"/>
              </w:rPr>
            </w:pPr>
            <w:r>
              <w:rPr>
                <w:rFonts w:eastAsia="SimSun"/>
                <w:b w:val="0"/>
                <w:bCs w:val="0"/>
              </w:rPr>
              <w:t xml:space="preserve">  70% - 100%</w:t>
            </w:r>
          </w:p>
        </w:tc>
        <w:tc>
          <w:tcPr>
            <w:tcW w:w="4271" w:type="dxa"/>
            <w:vAlign w:val="center"/>
          </w:tcPr>
          <w:p w14:paraId="1C91B2BD" w14:textId="77777777" w:rsidR="000658A3" w:rsidRDefault="00000000">
            <w:pPr>
              <w:pStyle w:val="Style2"/>
              <w:spacing w:line="276" w:lineRule="auto"/>
              <w:ind w:left="0"/>
              <w:rPr>
                <w:rFonts w:eastAsia="SimSun"/>
                <w:b w:val="0"/>
                <w:bCs w:val="0"/>
                <w:i/>
                <w:iCs/>
              </w:rPr>
            </w:pPr>
            <w:r>
              <w:rPr>
                <w:rFonts w:eastAsia="SimSun"/>
                <w:b w:val="0"/>
                <w:bCs w:val="0"/>
                <w:i/>
                <w:iCs/>
              </w:rPr>
              <w:t>High</w:t>
            </w:r>
          </w:p>
        </w:tc>
      </w:tr>
      <w:tr w:rsidR="000658A3" w14:paraId="35E1B9D1" w14:textId="77777777">
        <w:tc>
          <w:tcPr>
            <w:tcW w:w="4215" w:type="dxa"/>
            <w:vAlign w:val="center"/>
          </w:tcPr>
          <w:p w14:paraId="5FA2DE3E" w14:textId="77777777" w:rsidR="000658A3" w:rsidRDefault="00000000">
            <w:pPr>
              <w:pStyle w:val="Style2"/>
              <w:spacing w:line="276" w:lineRule="auto"/>
              <w:ind w:left="0"/>
              <w:rPr>
                <w:rFonts w:eastAsia="SimSun"/>
                <w:b w:val="0"/>
                <w:bCs w:val="0"/>
              </w:rPr>
            </w:pPr>
            <w:r>
              <w:rPr>
                <w:rFonts w:eastAsia="SimSun"/>
                <w:b w:val="0"/>
                <w:bCs w:val="0"/>
              </w:rPr>
              <w:t>25% - 70%</w:t>
            </w:r>
          </w:p>
        </w:tc>
        <w:tc>
          <w:tcPr>
            <w:tcW w:w="4271" w:type="dxa"/>
            <w:vAlign w:val="center"/>
          </w:tcPr>
          <w:p w14:paraId="0634E27E" w14:textId="77777777" w:rsidR="000658A3" w:rsidRDefault="00000000">
            <w:pPr>
              <w:pStyle w:val="Style2"/>
              <w:spacing w:line="276" w:lineRule="auto"/>
              <w:ind w:left="0"/>
              <w:rPr>
                <w:rFonts w:eastAsia="SimSun"/>
                <w:b w:val="0"/>
                <w:bCs w:val="0"/>
                <w:i/>
                <w:iCs/>
              </w:rPr>
            </w:pPr>
            <w:r>
              <w:rPr>
                <w:rFonts w:eastAsia="SimSun"/>
                <w:b w:val="0"/>
                <w:bCs w:val="0"/>
                <w:i/>
                <w:iCs/>
              </w:rPr>
              <w:t>Moderate</w:t>
            </w:r>
          </w:p>
        </w:tc>
      </w:tr>
      <w:tr w:rsidR="000658A3" w14:paraId="7747D470" w14:textId="77777777">
        <w:tc>
          <w:tcPr>
            <w:tcW w:w="4215" w:type="dxa"/>
            <w:vAlign w:val="center"/>
          </w:tcPr>
          <w:p w14:paraId="2FA249B0" w14:textId="77777777" w:rsidR="000658A3" w:rsidRDefault="00000000">
            <w:pPr>
              <w:pStyle w:val="Style2"/>
              <w:spacing w:line="276" w:lineRule="auto"/>
              <w:ind w:left="0"/>
              <w:rPr>
                <w:rFonts w:eastAsia="SimSun"/>
                <w:b w:val="0"/>
                <w:bCs w:val="0"/>
              </w:rPr>
            </w:pPr>
            <w:r>
              <w:rPr>
                <w:rFonts w:eastAsia="SimSun"/>
                <w:b w:val="0"/>
                <w:bCs w:val="0"/>
              </w:rPr>
              <w:t xml:space="preserve">  0% - 25%</w:t>
            </w:r>
          </w:p>
        </w:tc>
        <w:tc>
          <w:tcPr>
            <w:tcW w:w="4271" w:type="dxa"/>
            <w:vAlign w:val="center"/>
          </w:tcPr>
          <w:p w14:paraId="7FF1B8B4" w14:textId="77777777" w:rsidR="000658A3" w:rsidRDefault="00000000">
            <w:pPr>
              <w:pStyle w:val="Style2"/>
              <w:spacing w:line="276" w:lineRule="auto"/>
              <w:ind w:left="0"/>
              <w:rPr>
                <w:rFonts w:eastAsia="SimSun"/>
                <w:b w:val="0"/>
                <w:bCs w:val="0"/>
                <w:i/>
                <w:iCs/>
              </w:rPr>
            </w:pPr>
            <w:r>
              <w:rPr>
                <w:rFonts w:eastAsia="SimSun"/>
                <w:b w:val="0"/>
                <w:bCs w:val="0"/>
                <w:i/>
                <w:iCs/>
              </w:rPr>
              <w:t>Low</w:t>
            </w:r>
          </w:p>
        </w:tc>
      </w:tr>
    </w:tbl>
    <w:p w14:paraId="19ADC10E" w14:textId="77777777" w:rsidR="000658A3" w:rsidRDefault="000658A3">
      <w:pPr>
        <w:pStyle w:val="Style2"/>
        <w:spacing w:line="240" w:lineRule="auto"/>
        <w:ind w:left="0"/>
        <w:jc w:val="both"/>
        <w:rPr>
          <w:i/>
          <w:iCs/>
          <w:sz w:val="18"/>
          <w:szCs w:val="18"/>
        </w:rPr>
      </w:pPr>
    </w:p>
    <w:p w14:paraId="39D3ED02" w14:textId="77777777" w:rsidR="000658A3" w:rsidRDefault="00000000">
      <w:pPr>
        <w:pStyle w:val="Style2"/>
        <w:spacing w:beforeLines="50" w:before="120" w:line="240" w:lineRule="auto"/>
        <w:ind w:left="0"/>
        <w:jc w:val="both"/>
        <w:rPr>
          <w:b w:val="0"/>
          <w:bCs w:val="0"/>
          <w:i/>
          <w:iCs/>
          <w:sz w:val="18"/>
          <w:szCs w:val="18"/>
        </w:rPr>
      </w:pPr>
      <w:proofErr w:type="spellStart"/>
      <w:r>
        <w:rPr>
          <w:i/>
          <w:iCs/>
          <w:sz w:val="18"/>
          <w:szCs w:val="18"/>
        </w:rPr>
        <w:t>Sumber</w:t>
      </w:r>
      <w:proofErr w:type="spellEnd"/>
      <w:r>
        <w:rPr>
          <w:i/>
          <w:iCs/>
          <w:sz w:val="18"/>
          <w:szCs w:val="18"/>
        </w:rPr>
        <w:t xml:space="preserve"> data: </w:t>
      </w:r>
      <w:proofErr w:type="spellStart"/>
      <w:r>
        <w:rPr>
          <w:b w:val="0"/>
          <w:bCs w:val="0"/>
          <w:i/>
          <w:iCs/>
          <w:sz w:val="18"/>
          <w:szCs w:val="18"/>
        </w:rPr>
        <w:t>Wawancara</w:t>
      </w:r>
      <w:proofErr w:type="spellEnd"/>
      <w:r>
        <w:rPr>
          <w:b w:val="0"/>
          <w:bCs w:val="0"/>
          <w:i/>
          <w:iCs/>
          <w:sz w:val="18"/>
          <w:szCs w:val="18"/>
        </w:rPr>
        <w:t xml:space="preserve"> </w:t>
      </w:r>
      <w:proofErr w:type="spellStart"/>
      <w:r>
        <w:rPr>
          <w:b w:val="0"/>
          <w:bCs w:val="0"/>
          <w:i/>
          <w:iCs/>
          <w:sz w:val="18"/>
          <w:szCs w:val="18"/>
        </w:rPr>
        <w:t>dengan</w:t>
      </w:r>
      <w:proofErr w:type="spellEnd"/>
      <w:r>
        <w:rPr>
          <w:b w:val="0"/>
          <w:bCs w:val="0"/>
          <w:i/>
          <w:iCs/>
          <w:sz w:val="18"/>
          <w:szCs w:val="18"/>
        </w:rPr>
        <w:t xml:space="preserve"> Rangga Akbar </w:t>
      </w:r>
      <w:proofErr w:type="spellStart"/>
      <w:r>
        <w:rPr>
          <w:b w:val="0"/>
          <w:bCs w:val="0"/>
          <w:i/>
          <w:iCs/>
          <w:sz w:val="18"/>
          <w:szCs w:val="18"/>
        </w:rPr>
        <w:t>sebagai</w:t>
      </w:r>
      <w:proofErr w:type="spellEnd"/>
      <w:r>
        <w:rPr>
          <w:b w:val="0"/>
          <w:bCs w:val="0"/>
          <w:i/>
          <w:iCs/>
          <w:sz w:val="18"/>
          <w:szCs w:val="18"/>
        </w:rPr>
        <w:t xml:space="preserve"> </w:t>
      </w:r>
      <w:proofErr w:type="spellStart"/>
      <w:r>
        <w:rPr>
          <w:b w:val="0"/>
          <w:bCs w:val="0"/>
          <w:i/>
          <w:iCs/>
          <w:sz w:val="18"/>
          <w:szCs w:val="18"/>
        </w:rPr>
        <w:t>Staf</w:t>
      </w:r>
      <w:proofErr w:type="spellEnd"/>
      <w:r>
        <w:rPr>
          <w:b w:val="0"/>
          <w:bCs w:val="0"/>
          <w:i/>
          <w:iCs/>
          <w:sz w:val="18"/>
          <w:szCs w:val="18"/>
        </w:rPr>
        <w:t xml:space="preserve"> Unit </w:t>
      </w:r>
      <w:proofErr w:type="spellStart"/>
      <w:r>
        <w:rPr>
          <w:b w:val="0"/>
          <w:bCs w:val="0"/>
          <w:i/>
          <w:iCs/>
          <w:sz w:val="18"/>
          <w:szCs w:val="18"/>
        </w:rPr>
        <w:t>Kerja</w:t>
      </w:r>
      <w:proofErr w:type="spellEnd"/>
      <w:r>
        <w:rPr>
          <w:b w:val="0"/>
          <w:bCs w:val="0"/>
          <w:i/>
          <w:iCs/>
          <w:sz w:val="18"/>
          <w:szCs w:val="18"/>
        </w:rPr>
        <w:t xml:space="preserve"> Anti </w:t>
      </w:r>
      <w:proofErr w:type="spellStart"/>
      <w:r>
        <w:rPr>
          <w:b w:val="0"/>
          <w:bCs w:val="0"/>
          <w:i/>
          <w:iCs/>
          <w:sz w:val="18"/>
          <w:szCs w:val="18"/>
        </w:rPr>
        <w:t>Pencucian</w:t>
      </w:r>
      <w:proofErr w:type="spellEnd"/>
      <w:r>
        <w:rPr>
          <w:b w:val="0"/>
          <w:bCs w:val="0"/>
          <w:i/>
          <w:iCs/>
          <w:sz w:val="18"/>
          <w:szCs w:val="18"/>
        </w:rPr>
        <w:t xml:space="preserve"> Uang dan </w:t>
      </w:r>
      <w:proofErr w:type="spellStart"/>
      <w:r>
        <w:rPr>
          <w:b w:val="0"/>
          <w:bCs w:val="0"/>
          <w:i/>
          <w:iCs/>
          <w:sz w:val="18"/>
          <w:szCs w:val="18"/>
        </w:rPr>
        <w:t>Pencegahan</w:t>
      </w:r>
      <w:proofErr w:type="spellEnd"/>
      <w:r>
        <w:rPr>
          <w:b w:val="0"/>
          <w:bCs w:val="0"/>
          <w:i/>
          <w:iCs/>
          <w:sz w:val="18"/>
          <w:szCs w:val="18"/>
        </w:rPr>
        <w:t xml:space="preserve"> </w:t>
      </w:r>
      <w:proofErr w:type="spellStart"/>
      <w:r>
        <w:rPr>
          <w:b w:val="0"/>
          <w:bCs w:val="0"/>
          <w:i/>
          <w:iCs/>
          <w:sz w:val="18"/>
          <w:szCs w:val="18"/>
        </w:rPr>
        <w:t>Pendanaan</w:t>
      </w:r>
      <w:proofErr w:type="spellEnd"/>
      <w:r>
        <w:rPr>
          <w:b w:val="0"/>
          <w:bCs w:val="0"/>
          <w:i/>
          <w:iCs/>
          <w:sz w:val="18"/>
          <w:szCs w:val="18"/>
        </w:rPr>
        <w:t xml:space="preserve"> </w:t>
      </w:r>
      <w:proofErr w:type="spellStart"/>
      <w:r>
        <w:rPr>
          <w:b w:val="0"/>
          <w:bCs w:val="0"/>
          <w:i/>
          <w:iCs/>
          <w:sz w:val="18"/>
          <w:szCs w:val="18"/>
        </w:rPr>
        <w:t>Terorisme</w:t>
      </w:r>
      <w:proofErr w:type="spellEnd"/>
      <w:r>
        <w:rPr>
          <w:b w:val="0"/>
          <w:bCs w:val="0"/>
          <w:i/>
          <w:iCs/>
          <w:sz w:val="18"/>
          <w:szCs w:val="18"/>
        </w:rPr>
        <w:t xml:space="preserve"> (APU PPT), </w:t>
      </w:r>
      <w:proofErr w:type="spellStart"/>
      <w:r>
        <w:rPr>
          <w:b w:val="0"/>
          <w:bCs w:val="0"/>
          <w:i/>
          <w:iCs/>
          <w:sz w:val="18"/>
          <w:szCs w:val="18"/>
        </w:rPr>
        <w:t>tanggal</w:t>
      </w:r>
      <w:proofErr w:type="spellEnd"/>
      <w:r>
        <w:rPr>
          <w:b w:val="0"/>
          <w:bCs w:val="0"/>
          <w:i/>
          <w:iCs/>
          <w:sz w:val="18"/>
          <w:szCs w:val="18"/>
        </w:rPr>
        <w:t xml:space="preserve"> 5 Juli 2023 di Kantor Pusat Bank </w:t>
      </w:r>
      <w:proofErr w:type="spellStart"/>
      <w:r>
        <w:rPr>
          <w:b w:val="0"/>
          <w:bCs w:val="0"/>
          <w:i/>
          <w:iCs/>
          <w:sz w:val="18"/>
          <w:szCs w:val="18"/>
        </w:rPr>
        <w:t>Sumsel</w:t>
      </w:r>
      <w:proofErr w:type="spellEnd"/>
      <w:r>
        <w:rPr>
          <w:b w:val="0"/>
          <w:bCs w:val="0"/>
          <w:i/>
          <w:iCs/>
          <w:sz w:val="18"/>
          <w:szCs w:val="18"/>
        </w:rPr>
        <w:t xml:space="preserve"> Babel.</w:t>
      </w:r>
    </w:p>
    <w:p w14:paraId="1238450A" w14:textId="77777777" w:rsidR="000658A3" w:rsidRDefault="000658A3">
      <w:pPr>
        <w:spacing w:line="360" w:lineRule="auto"/>
        <w:jc w:val="both"/>
        <w:rPr>
          <w:rFonts w:ascii="Times New Roman" w:eastAsia="SimSun" w:hAnsi="Times New Roman" w:cs="Times New Roman"/>
          <w:sz w:val="8"/>
          <w:szCs w:val="8"/>
        </w:rPr>
      </w:pPr>
    </w:p>
    <w:p w14:paraId="13BD45E9" w14:textId="77777777" w:rsidR="000658A3" w:rsidRDefault="000658A3">
      <w:pPr>
        <w:pStyle w:val="DaftarParagraf"/>
        <w:ind w:leftChars="200" w:left="400" w:firstLineChars="200" w:firstLine="160"/>
        <w:jc w:val="both"/>
        <w:rPr>
          <w:rFonts w:ascii="Times New Roman" w:eastAsia="SimSun" w:hAnsi="Times New Roman" w:cs="Times New Roman"/>
          <w:sz w:val="8"/>
          <w:szCs w:val="8"/>
        </w:rPr>
      </w:pPr>
    </w:p>
    <w:p w14:paraId="5F2FB4BD" w14:textId="77777777" w:rsidR="000658A3" w:rsidRDefault="00000000">
      <w:pPr>
        <w:pStyle w:val="DaftarParagraf"/>
        <w:spacing w:line="360" w:lineRule="auto"/>
        <w:ind w:left="0" w:firstLineChars="333" w:firstLine="799"/>
        <w:jc w:val="both"/>
        <w:rPr>
          <w:rFonts w:ascii="Times New Roman" w:hAnsi="Times New Roman"/>
          <w:sz w:val="24"/>
          <w:szCs w:val="24"/>
        </w:rPr>
      </w:pPr>
      <w:proofErr w:type="spellStart"/>
      <w:r>
        <w:rPr>
          <w:rFonts w:ascii="Times New Roman" w:eastAsia="SimSun" w:hAnsi="Times New Roman" w:cs="Times New Roman"/>
          <w:sz w:val="24"/>
          <w:szCs w:val="24"/>
        </w:rPr>
        <w:lastRenderedPageBreak/>
        <w:t>Sebagaimana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perhitungan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skala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presentase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dianalisa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penerapan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(CDD) </w:t>
      </w:r>
      <w:proofErr w:type="spellStart"/>
      <w:r>
        <w:rPr>
          <w:rFonts w:ascii="Times New Roman" w:eastAsia="SimSun" w:hAnsi="Times New Roman" w:cs="Times New Roman"/>
          <w:sz w:val="24"/>
          <w:szCs w:val="24"/>
        </w:rPr>
        <w:t>terhadap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pelayanan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implementasi</w:t>
      </w:r>
      <w:proofErr w:type="spellEnd"/>
      <w:r>
        <w:rPr>
          <w:rFonts w:ascii="Times New Roman" w:eastAsia="SimSun" w:hAnsi="Times New Roman" w:cs="Times New Roman"/>
          <w:sz w:val="24"/>
          <w:szCs w:val="24"/>
        </w:rPr>
        <w:t xml:space="preserve"> program Anti </w:t>
      </w:r>
      <w:proofErr w:type="spellStart"/>
      <w:r>
        <w:rPr>
          <w:rFonts w:ascii="Times New Roman" w:eastAsia="SimSun" w:hAnsi="Times New Roman" w:cs="Times New Roman"/>
          <w:sz w:val="24"/>
          <w:szCs w:val="24"/>
        </w:rPr>
        <w:t>Pencucian</w:t>
      </w:r>
      <w:proofErr w:type="spellEnd"/>
      <w:r>
        <w:rPr>
          <w:rFonts w:ascii="Times New Roman" w:eastAsia="SimSun" w:hAnsi="Times New Roman" w:cs="Times New Roman"/>
          <w:sz w:val="24"/>
          <w:szCs w:val="24"/>
        </w:rPr>
        <w:t xml:space="preserve"> Uang (APU) di </w:t>
      </w:r>
      <w:r>
        <w:rPr>
          <w:rFonts w:ascii="Times New Roman" w:hAnsi="Times New Roman" w:cs="Times New Roman"/>
          <w:sz w:val="24"/>
          <w:szCs w:val="24"/>
        </w:rPr>
        <w:t xml:space="preserve">Kantor Pusat Bank </w:t>
      </w:r>
      <w:proofErr w:type="spellStart"/>
      <w:r>
        <w:rPr>
          <w:rFonts w:ascii="Times New Roman" w:hAnsi="Times New Roman" w:cs="Times New Roman"/>
          <w:sz w:val="24"/>
          <w:szCs w:val="24"/>
        </w:rPr>
        <w:t>Sumsel</w:t>
      </w:r>
      <w:proofErr w:type="spellEnd"/>
      <w:r>
        <w:rPr>
          <w:rFonts w:ascii="Times New Roman" w:hAnsi="Times New Roman" w:cs="Times New Roman"/>
          <w:sz w:val="24"/>
          <w:szCs w:val="24"/>
        </w:rPr>
        <w:t xml:space="preserve"> Babel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diamanahkan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r>
        <w:rPr>
          <w:rFonts w:ascii="Times New Roman" w:hAnsi="Times New Roman" w:cs="Times New Roman"/>
          <w:sz w:val="24"/>
          <w:szCs w:val="24"/>
          <w:lang w:val="en-GB" w:eastAsia="id-ID"/>
        </w:rPr>
        <w:t>POJK)</w:t>
      </w:r>
      <w:r>
        <w:rPr>
          <w:rFonts w:ascii="Times New Roman" w:hAnsi="Times New Roman" w:cs="Times New Roman"/>
          <w:sz w:val="24"/>
          <w:szCs w:val="24"/>
          <w:lang w:eastAsia="id-ID"/>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dilaporkan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Pusat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(PPATK) dan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(OJK)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berkisar</w:t>
      </w:r>
      <w:proofErr w:type="spellEnd"/>
      <w:r>
        <w:rPr>
          <w:rFonts w:ascii="Times New Roman" w:hAnsi="Times New Roman" w:cs="Times New Roman"/>
          <w:sz w:val="24"/>
          <w:szCs w:val="24"/>
        </w:rPr>
        <w:t xml:space="preserve"> 0% – 0,167%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eastAsia="SimSun" w:hAnsi="Times New Roman" w:cs="Times New Roman"/>
          <w:sz w:val="24"/>
          <w:szCs w:val="24"/>
        </w:rPr>
        <w:t>terhitung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sejak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tanggal</w:t>
      </w:r>
      <w:proofErr w:type="spellEnd"/>
      <w:r>
        <w:rPr>
          <w:rFonts w:ascii="Times New Roman" w:eastAsia="SimSun" w:hAnsi="Times New Roman" w:cs="Times New Roman"/>
          <w:sz w:val="24"/>
          <w:szCs w:val="24"/>
        </w:rPr>
        <w:t xml:space="preserve"> 1 Mei 2022 </w:t>
      </w:r>
      <w:proofErr w:type="spellStart"/>
      <w:r>
        <w:rPr>
          <w:rFonts w:ascii="Times New Roman" w:eastAsia="SimSun" w:hAnsi="Times New Roman" w:cs="Times New Roman"/>
          <w:sz w:val="24"/>
          <w:szCs w:val="24"/>
        </w:rPr>
        <w:t>sampai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tanggal</w:t>
      </w:r>
      <w:proofErr w:type="spellEnd"/>
      <w:r>
        <w:rPr>
          <w:rFonts w:ascii="Times New Roman" w:eastAsia="SimSun" w:hAnsi="Times New Roman" w:cs="Times New Roman"/>
          <w:sz w:val="24"/>
          <w:szCs w:val="24"/>
        </w:rPr>
        <w:t xml:space="preserve"> 31 Mei 2023. Hasil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skala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presentase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juga </w:t>
      </w:r>
      <w:proofErr w:type="spellStart"/>
      <w:r>
        <w:rPr>
          <w:rFonts w:ascii="Times New Roman" w:eastAsia="SimSun" w:hAnsi="Times New Roman" w:cs="Times New Roman"/>
          <w:sz w:val="24"/>
          <w:szCs w:val="24"/>
        </w:rPr>
        <w:t>mengambarkan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pelayanan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di Kantor Pusat </w:t>
      </w:r>
      <w:r>
        <w:rPr>
          <w:rFonts w:ascii="Times New Roman" w:hAnsi="Times New Roman" w:cs="Times New Roman"/>
          <w:sz w:val="24"/>
          <w:szCs w:val="24"/>
        </w:rPr>
        <w:t xml:space="preserve">Bank </w:t>
      </w:r>
      <w:proofErr w:type="spellStart"/>
      <w:r>
        <w:rPr>
          <w:rFonts w:ascii="Times New Roman" w:hAnsi="Times New Roman" w:cs="Times New Roman"/>
          <w:sz w:val="24"/>
          <w:szCs w:val="24"/>
        </w:rPr>
        <w:t>Sumsel</w:t>
      </w:r>
      <w:proofErr w:type="spellEnd"/>
      <w:r>
        <w:rPr>
          <w:rFonts w:ascii="Times New Roman" w:hAnsi="Times New Roman" w:cs="Times New Roman"/>
          <w:sz w:val="24"/>
          <w:szCs w:val="24"/>
        </w:rPr>
        <w:t xml:space="preserve"> Babel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bank yang </w:t>
      </w:r>
      <w:r>
        <w:rPr>
          <w:rFonts w:ascii="Times New Roman" w:hAnsi="Times New Roman" w:cs="Times New Roman"/>
          <w:i/>
          <w:iCs/>
          <w:sz w:val="24"/>
          <w:szCs w:val="24"/>
        </w:rPr>
        <w:t xml:space="preserve">low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Kantor Pusat Bank </w:t>
      </w:r>
      <w:proofErr w:type="spellStart"/>
      <w:r>
        <w:rPr>
          <w:rFonts w:ascii="Times New Roman" w:hAnsi="Times New Roman" w:cs="Times New Roman"/>
          <w:sz w:val="24"/>
          <w:szCs w:val="24"/>
        </w:rPr>
        <w:t>Sumsel</w:t>
      </w:r>
      <w:proofErr w:type="spellEnd"/>
      <w:r>
        <w:rPr>
          <w:rFonts w:ascii="Times New Roman" w:hAnsi="Times New Roman" w:cs="Times New Roman"/>
          <w:sz w:val="24"/>
          <w:szCs w:val="24"/>
        </w:rPr>
        <w:t xml:space="preserve"> Babel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memitigasi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risiko-risiko</w:t>
      </w:r>
      <w:proofErr w:type="spellEnd"/>
      <w:r>
        <w:rPr>
          <w:rFonts w:ascii="Times New Roman" w:hAnsi="Times New Roman" w:cs="Times New Roman"/>
          <w:sz w:val="24"/>
          <w:szCs w:val="24"/>
        </w:rPr>
        <w:t xml:space="preserve"> bank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presentase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Enhanced Due </w:t>
      </w:r>
      <w:proofErr w:type="spellStart"/>
      <w:r>
        <w:rPr>
          <w:rFonts w:ascii="Times New Roman" w:hAnsi="Times New Roman" w:cs="Times New Roman"/>
          <w:i/>
          <w:iCs/>
          <w:sz w:val="24"/>
          <w:szCs w:val="24"/>
        </w:rPr>
        <w:t>Dilligence</w:t>
      </w:r>
      <w:proofErr w:type="spellEnd"/>
      <w:r>
        <w:rPr>
          <w:rFonts w:ascii="Times New Roman" w:hAnsi="Times New Roman" w:cs="Times New Roman"/>
          <w:sz w:val="24"/>
          <w:szCs w:val="24"/>
        </w:rPr>
        <w:t xml:space="preserve"> (EDD)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Pr>
          <w:rFonts w:ascii="Times New Roman" w:eastAsia="SimSun" w:hAnsi="Times New Roman" w:cs="Times New Roman"/>
          <w:i/>
          <w:iCs/>
          <w:sz w:val="24"/>
          <w:szCs w:val="24"/>
        </w:rPr>
        <w:t xml:space="preserve">Customer 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(CDD).</w:t>
      </w:r>
      <w:r>
        <w:rPr>
          <w:rStyle w:val="ReferensiCatatanKaki"/>
          <w:rFonts w:ascii="Times New Roman" w:eastAsia="SimSun" w:hAnsi="Times New Roman" w:cs="Times New Roman"/>
          <w:sz w:val="24"/>
          <w:szCs w:val="24"/>
        </w:rPr>
        <w:footnoteReference w:id="48"/>
      </w:r>
    </w:p>
    <w:p w14:paraId="4435A03C" w14:textId="77777777" w:rsidR="000658A3" w:rsidRPr="00CB5393" w:rsidRDefault="000658A3">
      <w:pPr>
        <w:spacing w:line="360" w:lineRule="auto"/>
        <w:jc w:val="both"/>
        <w:rPr>
          <w:rFonts w:ascii="Times New Roman" w:hAnsi="Times New Roman"/>
          <w:b/>
          <w:bCs/>
          <w:sz w:val="24"/>
          <w:szCs w:val="24"/>
        </w:rPr>
      </w:pPr>
    </w:p>
    <w:p w14:paraId="5850F503" w14:textId="135C81FE" w:rsidR="000658A3" w:rsidRPr="00CB5393" w:rsidRDefault="00CB5393">
      <w:pPr>
        <w:spacing w:line="360" w:lineRule="auto"/>
        <w:jc w:val="both"/>
        <w:rPr>
          <w:rFonts w:ascii="Times New Roman" w:hAnsi="Times New Roman"/>
          <w:b/>
          <w:bCs/>
          <w:sz w:val="24"/>
          <w:szCs w:val="24"/>
        </w:rPr>
      </w:pPr>
      <w:r w:rsidRPr="00CB5393">
        <w:rPr>
          <w:rFonts w:ascii="Times New Roman" w:hAnsi="Times New Roman"/>
          <w:b/>
          <w:bCs/>
          <w:sz w:val="24"/>
          <w:szCs w:val="24"/>
        </w:rPr>
        <w:t>KESIMPULAN</w:t>
      </w:r>
    </w:p>
    <w:p w14:paraId="34D45E6A" w14:textId="77777777" w:rsidR="000658A3" w:rsidRDefault="00000000">
      <w:pPr>
        <w:spacing w:line="360" w:lineRule="auto"/>
        <w:ind w:firstLineChars="333" w:firstLine="799"/>
        <w:jc w:val="both"/>
        <w:rPr>
          <w:rFonts w:ascii="Times New Roman" w:hAnsi="Times New Roman" w:cs="Times New Roman"/>
          <w:sz w:val="24"/>
          <w:szCs w:val="24"/>
          <w:lang w:val="en-GB"/>
        </w:rPr>
      </w:pP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Customer Due </w:t>
      </w:r>
      <w:proofErr w:type="spellStart"/>
      <w:r>
        <w:rPr>
          <w:rFonts w:ascii="Times New Roman" w:hAnsi="Times New Roman" w:cs="Times New Roman"/>
          <w:i/>
          <w:iCs/>
          <w:sz w:val="24"/>
          <w:szCs w:val="24"/>
        </w:rPr>
        <w:t>Dilligence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(CDD)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program 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(APU)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prosedural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Customer Due </w:t>
      </w:r>
      <w:proofErr w:type="spellStart"/>
      <w:r>
        <w:rPr>
          <w:rFonts w:ascii="Times New Roman" w:hAnsi="Times New Roman" w:cs="Times New Roman"/>
          <w:i/>
          <w:iCs/>
          <w:sz w:val="24"/>
          <w:szCs w:val="24"/>
        </w:rPr>
        <w:t>Dilligence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(CDD)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Customer Due </w:t>
      </w:r>
      <w:proofErr w:type="spellStart"/>
      <w:r>
        <w:rPr>
          <w:rFonts w:ascii="Times New Roman" w:hAnsi="Times New Roman" w:cs="Times New Roman"/>
          <w:i/>
          <w:iCs/>
          <w:sz w:val="24"/>
          <w:szCs w:val="24"/>
        </w:rPr>
        <w:t>Dilligence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(CDD)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dan </w:t>
      </w:r>
      <w:r>
        <w:rPr>
          <w:rFonts w:ascii="Times New Roman" w:hAnsi="Times New Roman" w:cs="Times New Roman"/>
          <w:i/>
          <w:iCs/>
          <w:sz w:val="24"/>
          <w:szCs w:val="24"/>
        </w:rPr>
        <w:t xml:space="preserve">Customer Due </w:t>
      </w:r>
      <w:proofErr w:type="spellStart"/>
      <w:r>
        <w:rPr>
          <w:rFonts w:ascii="Times New Roman" w:hAnsi="Times New Roman" w:cs="Times New Roman"/>
          <w:i/>
          <w:iCs/>
          <w:sz w:val="24"/>
          <w:szCs w:val="24"/>
        </w:rPr>
        <w:t>Dilligence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(CDD)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dilandaskan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Pemberantasan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dan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sz w:val="24"/>
          <w:szCs w:val="24"/>
        </w:rPr>
        <w:t>Nomor</w:t>
      </w:r>
      <w:proofErr w:type="spellEnd"/>
      <w:r>
        <w:rPr>
          <w:rFonts w:ascii="Times New Roman" w:hAnsi="Times New Roman"/>
          <w:sz w:val="24"/>
          <w:szCs w:val="24"/>
        </w:rPr>
        <w:t xml:space="preserve"> 8 </w:t>
      </w:r>
      <w:proofErr w:type="spellStart"/>
      <w:r>
        <w:rPr>
          <w:rFonts w:ascii="Times New Roman" w:hAnsi="Times New Roman"/>
          <w:sz w:val="24"/>
          <w:szCs w:val="24"/>
        </w:rPr>
        <w:t>Tahun</w:t>
      </w:r>
      <w:proofErr w:type="spellEnd"/>
      <w:r>
        <w:rPr>
          <w:rFonts w:ascii="Times New Roman" w:hAnsi="Times New Roman"/>
          <w:sz w:val="24"/>
          <w:szCs w:val="24"/>
        </w:rPr>
        <w:t xml:space="preserve"> 2023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Program Anti </w:t>
      </w:r>
      <w:proofErr w:type="spellStart"/>
      <w:r>
        <w:rPr>
          <w:rFonts w:ascii="Times New Roman" w:hAnsi="Times New Roman"/>
          <w:sz w:val="24"/>
          <w:szCs w:val="24"/>
        </w:rPr>
        <w:t>Pencucian</w:t>
      </w:r>
      <w:proofErr w:type="spellEnd"/>
      <w:r>
        <w:rPr>
          <w:rFonts w:ascii="Times New Roman" w:hAnsi="Times New Roman"/>
          <w:sz w:val="24"/>
          <w:szCs w:val="24"/>
        </w:rPr>
        <w:t xml:space="preserve"> Uang,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w:t>
      </w:r>
      <w:proofErr w:type="spellStart"/>
      <w:r>
        <w:rPr>
          <w:rFonts w:ascii="Times New Roman" w:hAnsi="Times New Roman"/>
          <w:sz w:val="24"/>
          <w:szCs w:val="24"/>
        </w:rPr>
        <w:t>Terorisme</w:t>
      </w:r>
      <w:proofErr w:type="spellEnd"/>
      <w:r>
        <w:rPr>
          <w:rFonts w:ascii="Times New Roman" w:hAnsi="Times New Roman"/>
          <w:sz w:val="24"/>
          <w:szCs w:val="24"/>
        </w:rPr>
        <w:t xml:space="preserve">, dan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w:t>
      </w:r>
      <w:proofErr w:type="spellStart"/>
      <w:r>
        <w:rPr>
          <w:rFonts w:ascii="Times New Roman" w:hAnsi="Times New Roman"/>
          <w:sz w:val="24"/>
          <w:szCs w:val="24"/>
        </w:rPr>
        <w:t>Proliferasi</w:t>
      </w:r>
      <w:proofErr w:type="spellEnd"/>
      <w:r>
        <w:rPr>
          <w:rFonts w:ascii="Times New Roman" w:hAnsi="Times New Roman"/>
          <w:sz w:val="24"/>
          <w:szCs w:val="24"/>
        </w:rPr>
        <w:t xml:space="preserve"> </w:t>
      </w:r>
      <w:proofErr w:type="spellStart"/>
      <w:r>
        <w:rPr>
          <w:rFonts w:ascii="Times New Roman" w:hAnsi="Times New Roman"/>
          <w:sz w:val="24"/>
          <w:szCs w:val="24"/>
        </w:rPr>
        <w:t>Senjata</w:t>
      </w:r>
      <w:proofErr w:type="spellEnd"/>
      <w:r>
        <w:rPr>
          <w:rFonts w:ascii="Times New Roman" w:hAnsi="Times New Roman"/>
          <w:sz w:val="24"/>
          <w:szCs w:val="24"/>
        </w:rPr>
        <w:t xml:space="preserve"> </w:t>
      </w:r>
      <w:proofErr w:type="spellStart"/>
      <w:r>
        <w:rPr>
          <w:rFonts w:ascii="Times New Roman" w:hAnsi="Times New Roman"/>
          <w:sz w:val="24"/>
          <w:szCs w:val="24"/>
        </w:rPr>
        <w:t>Pemusnah</w:t>
      </w:r>
      <w:proofErr w:type="spellEnd"/>
      <w:r>
        <w:rPr>
          <w:rFonts w:ascii="Times New Roman" w:hAnsi="Times New Roman"/>
          <w:sz w:val="24"/>
          <w:szCs w:val="24"/>
        </w:rPr>
        <w:t xml:space="preserve"> </w:t>
      </w:r>
      <w:proofErr w:type="spellStart"/>
      <w:r>
        <w:rPr>
          <w:rFonts w:ascii="Times New Roman" w:hAnsi="Times New Roman"/>
          <w:sz w:val="24"/>
          <w:szCs w:val="24"/>
        </w:rPr>
        <w:t>Massal</w:t>
      </w:r>
      <w:proofErr w:type="spellEnd"/>
      <w:r>
        <w:rPr>
          <w:rFonts w:ascii="Times New Roman" w:hAnsi="Times New Roman"/>
          <w:sz w:val="24"/>
          <w:szCs w:val="24"/>
        </w:rPr>
        <w:t xml:space="preserve"> di Sektor Jasa </w:t>
      </w:r>
      <w:proofErr w:type="spellStart"/>
      <w:r>
        <w:rPr>
          <w:rFonts w:ascii="Times New Roman" w:hAnsi="Times New Roman"/>
          <w:sz w:val="24"/>
          <w:szCs w:val="24"/>
        </w:rPr>
        <w:t>Keuangan</w:t>
      </w:r>
      <w:proofErr w:type="spellEnd"/>
      <w:r>
        <w:rPr>
          <w:rFonts w:ascii="Times New Roman" w:hAnsi="Times New Roman"/>
          <w:sz w:val="24"/>
          <w:szCs w:val="24"/>
        </w:rPr>
        <w:t xml:space="preserve">. Pada </w:t>
      </w:r>
      <w:r>
        <w:rPr>
          <w:rFonts w:ascii="Times New Roman" w:hAnsi="Times New Roman" w:cs="Times New Roman"/>
          <w:sz w:val="24"/>
          <w:szCs w:val="24"/>
        </w:rPr>
        <w:t xml:space="preserve">Kantor Pusat Bank </w:t>
      </w:r>
      <w:proofErr w:type="spellStart"/>
      <w:r>
        <w:rPr>
          <w:rFonts w:ascii="Times New Roman" w:hAnsi="Times New Roman" w:cs="Times New Roman"/>
          <w:sz w:val="24"/>
          <w:szCs w:val="24"/>
        </w:rPr>
        <w:t>Sumsel</w:t>
      </w:r>
      <w:proofErr w:type="spellEnd"/>
      <w:r>
        <w:rPr>
          <w:rFonts w:ascii="Times New Roman" w:hAnsi="Times New Roman" w:cs="Times New Roman"/>
          <w:sz w:val="24"/>
          <w:szCs w:val="24"/>
        </w:rPr>
        <w:t xml:space="preserve"> Babel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Customer Due </w:t>
      </w:r>
      <w:proofErr w:type="spellStart"/>
      <w:r>
        <w:rPr>
          <w:rFonts w:ascii="Times New Roman" w:hAnsi="Times New Roman" w:cs="Times New Roman"/>
          <w:i/>
          <w:iCs/>
          <w:sz w:val="24"/>
          <w:szCs w:val="24"/>
        </w:rPr>
        <w:t>Dilligence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(CDD)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2 (dua)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eastAsia="SimSun" w:hAnsi="Times New Roman" w:cs="Times New Roman"/>
          <w:sz w:val="24"/>
          <w:szCs w:val="24"/>
        </w:rPr>
        <w:t>melalui</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profile </w:t>
      </w:r>
      <w:r>
        <w:rPr>
          <w:rFonts w:ascii="Times New Roman" w:eastAsia="SimSun" w:hAnsi="Times New Roman" w:cs="Times New Roman"/>
          <w:sz w:val="24"/>
          <w:szCs w:val="24"/>
        </w:rPr>
        <w:t xml:space="preserve">dan </w:t>
      </w:r>
      <w:r>
        <w:rPr>
          <w:rFonts w:ascii="Times New Roman" w:eastAsia="SimSun" w:hAnsi="Times New Roman" w:cs="Times New Roman"/>
          <w:i/>
          <w:iCs/>
          <w:sz w:val="24"/>
          <w:szCs w:val="24"/>
        </w:rPr>
        <w:t>customer screening</w:t>
      </w:r>
      <w:r>
        <w:rPr>
          <w:rFonts w:ascii="Times New Roman" w:eastAsia="SimSun" w:hAnsi="Times New Roman" w:cs="Times New Roman"/>
          <w:sz w:val="24"/>
          <w:szCs w:val="24"/>
        </w:rPr>
        <w:t xml:space="preserve"> pada </w:t>
      </w:r>
      <w:proofErr w:type="spellStart"/>
      <w:r>
        <w:rPr>
          <w:rFonts w:ascii="Times New Roman" w:eastAsia="SimSun" w:hAnsi="Times New Roman" w:cs="Times New Roman"/>
          <w:sz w:val="24"/>
          <w:szCs w:val="24"/>
        </w:rPr>
        <w:t>Aplikasi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Sistem</w:t>
      </w:r>
      <w:proofErr w:type="spellEnd"/>
      <w:r>
        <w:rPr>
          <w:rFonts w:ascii="Times New Roman" w:eastAsia="SimSun" w:hAnsi="Times New Roman" w:cs="Times New Roman"/>
          <w:sz w:val="24"/>
          <w:szCs w:val="24"/>
        </w:rPr>
        <w:t xml:space="preserve"> APU PPT </w:t>
      </w:r>
      <w:proofErr w:type="spellStart"/>
      <w:r>
        <w:rPr>
          <w:rFonts w:ascii="Times New Roman" w:eastAsia="SimSun" w:hAnsi="Times New Roman" w:cs="Times New Roman"/>
          <w:sz w:val="24"/>
          <w:szCs w:val="24"/>
        </w:rPr>
        <w:t>Terpadu</w:t>
      </w:r>
      <w:proofErr w:type="spellEnd"/>
      <w:r>
        <w:rPr>
          <w:rFonts w:ascii="Times New Roman" w:hAnsi="Times New Roman" w:cs="Times New Roman"/>
          <w:sz w:val="24"/>
          <w:szCs w:val="24"/>
          <w:lang w:val="en-GB"/>
        </w:rPr>
        <w:t>.</w:t>
      </w:r>
      <w:r>
        <w:rPr>
          <w:rFonts w:ascii="Times New Roman" w:hAnsi="Times New Roman" w:cs="Times New Roman"/>
          <w:sz w:val="24"/>
          <w:szCs w:val="24"/>
        </w:rPr>
        <w:t xml:space="preserve"> </w:t>
      </w:r>
      <w:r>
        <w:rPr>
          <w:rFonts w:ascii="Times New Roman" w:hAnsi="Times New Roman" w:cs="Times New Roman"/>
          <w:sz w:val="24"/>
          <w:szCs w:val="24"/>
          <w:lang w:val="en-GB"/>
        </w:rPr>
        <w:t>Jika</w:t>
      </w:r>
      <w:r>
        <w:rPr>
          <w:rFonts w:ascii="Times New Roman" w:hAnsi="Times New Roman" w:cs="Times New Roman"/>
          <w:sz w:val="24"/>
          <w:szCs w:val="24"/>
        </w:rPr>
        <w:t xml:space="preserve"> pada </w:t>
      </w:r>
      <w:proofErr w:type="spellStart"/>
      <w:r>
        <w:rPr>
          <w:rFonts w:ascii="Times New Roman" w:hAnsi="Times New Roman" w:cs="Times New Roman"/>
          <w:sz w:val="24"/>
          <w:szCs w:val="24"/>
          <w:lang w:val="en-GB"/>
        </w:rPr>
        <w:t>tahap</w:t>
      </w:r>
      <w:proofErr w:type="spellEnd"/>
      <w:r>
        <w:rPr>
          <w:rFonts w:ascii="Times New Roman" w:eastAsia="SimSun" w:hAnsi="Times New Roman" w:cs="Times New Roman"/>
          <w:i/>
          <w:iCs/>
          <w:sz w:val="24"/>
          <w:szCs w:val="24"/>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GB"/>
        </w:rPr>
        <w:t>ditemukan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nasabah</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ter</w:t>
      </w:r>
      <w:r>
        <w:rPr>
          <w:rFonts w:ascii="Times New Roman" w:hAnsi="Times New Roman" w:cs="Times New Roman"/>
          <w:sz w:val="24"/>
          <w:szCs w:val="24"/>
        </w:rPr>
        <w:t>indikasi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GB"/>
        </w:rPr>
        <w:t>pemantauan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lebih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terhadap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nasabah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GB"/>
        </w:rPr>
        <w:t>melalui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Fonts w:ascii="Times New Roman" w:hAnsi="Times New Roman" w:cs="Times New Roman"/>
          <w:i/>
          <w:iCs/>
          <w:sz w:val="24"/>
          <w:szCs w:val="24"/>
          <w:lang w:val="en-GB"/>
        </w:rPr>
        <w:t xml:space="preserve">Enhanced Due </w:t>
      </w:r>
      <w:proofErr w:type="spellStart"/>
      <w:r>
        <w:rPr>
          <w:rFonts w:ascii="Times New Roman" w:hAnsi="Times New Roman" w:cs="Times New Roman"/>
          <w:i/>
          <w:iCs/>
          <w:sz w:val="24"/>
          <w:szCs w:val="24"/>
          <w:lang w:val="en-GB"/>
        </w:rPr>
        <w:lastRenderedPageBreak/>
        <w:t>Dilligence</w:t>
      </w:r>
      <w:proofErr w:type="spellEnd"/>
      <w:r>
        <w:rPr>
          <w:rFonts w:ascii="Times New Roman" w:hAnsi="Times New Roman" w:cs="Times New Roman"/>
          <w:sz w:val="24"/>
          <w:szCs w:val="24"/>
          <w:lang w:val="en-GB"/>
        </w:rPr>
        <w:t xml:space="preserve"> (EDD)</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Pusat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(PPATK) dan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(OJK)</w:t>
      </w:r>
      <w:r>
        <w:rPr>
          <w:rFonts w:ascii="Times New Roman" w:hAnsi="Times New Roman" w:cs="Times New Roman"/>
          <w:sz w:val="24"/>
          <w:szCs w:val="24"/>
          <w:lang w:val="en-GB"/>
        </w:rPr>
        <w:t>.</w:t>
      </w:r>
    </w:p>
    <w:p w14:paraId="5236D8AE" w14:textId="77777777" w:rsidR="000658A3" w:rsidRDefault="00000000">
      <w:pPr>
        <w:spacing w:line="360" w:lineRule="auto"/>
        <w:ind w:firstLineChars="333" w:firstLine="799"/>
        <w:jc w:val="both"/>
        <w:rPr>
          <w:rFonts w:ascii="Times New Roman" w:eastAsia="SimSu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Pr>
          <w:rFonts w:ascii="Times New Roman" w:eastAsia="SimSun" w:hAnsi="Times New Roman" w:cs="Times New Roman"/>
          <w:sz w:val="24"/>
          <w:szCs w:val="24"/>
        </w:rPr>
        <w:t>enerapan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Customer 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(CDD) </w:t>
      </w:r>
      <w:proofErr w:type="spellStart"/>
      <w:r>
        <w:rPr>
          <w:rFonts w:ascii="Times New Roman" w:eastAsia="SimSun" w:hAnsi="Times New Roman" w:cs="Times New Roman"/>
          <w:sz w:val="24"/>
          <w:szCs w:val="24"/>
        </w:rPr>
        <w:t>terhadap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pelayanan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memitigasi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risiko</w:t>
      </w:r>
      <w:proofErr w:type="spellEnd"/>
      <w:r>
        <w:rPr>
          <w:rFonts w:ascii="Times New Roman" w:eastAsia="SimSun" w:hAnsi="Times New Roman" w:cs="Times New Roman"/>
          <w:sz w:val="24"/>
          <w:szCs w:val="24"/>
        </w:rPr>
        <w:t xml:space="preserve"> bank </w:t>
      </w:r>
      <w:proofErr w:type="spellStart"/>
      <w:r>
        <w:rPr>
          <w:rFonts w:ascii="Times New Roman" w:eastAsia="SimSun" w:hAnsi="Times New Roman" w:cs="Times New Roman"/>
          <w:sz w:val="24"/>
          <w:szCs w:val="24"/>
        </w:rPr>
        <w:t>atas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kegiatan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pencucian</w:t>
      </w:r>
      <w:proofErr w:type="spellEnd"/>
      <w:r>
        <w:rPr>
          <w:rFonts w:ascii="Times New Roman" w:eastAsia="SimSun" w:hAnsi="Times New Roman" w:cs="Times New Roman"/>
          <w:sz w:val="24"/>
          <w:szCs w:val="24"/>
        </w:rPr>
        <w:t xml:space="preserve"> uang di </w:t>
      </w:r>
      <w:proofErr w:type="spellStart"/>
      <w:r>
        <w:rPr>
          <w:rFonts w:ascii="Times New Roman" w:eastAsia="SimSun" w:hAnsi="Times New Roman" w:cs="Times New Roman"/>
          <w:sz w:val="24"/>
          <w:szCs w:val="24"/>
        </w:rPr>
        <w:t>sektor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perbankan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melalui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manajemen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risiko</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didasari</w:t>
      </w:r>
      <w:proofErr w:type="spellEnd"/>
      <w:r>
        <w:rPr>
          <w:rFonts w:ascii="Times New Roman" w:eastAsia="SimSun" w:hAnsi="Times New Roman" w:cs="Times New Roman"/>
          <w:sz w:val="24"/>
          <w:szCs w:val="24"/>
        </w:rPr>
        <w:t xml:space="preserve"> oleh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18/POJK.03/2016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Bagi Bank Umum</w:t>
      </w:r>
      <w:r>
        <w:rPr>
          <w:rFonts w:ascii="Times New Roman" w:eastAsia="SimSun" w:hAnsi="Times New Roman" w:cs="Times New Roman"/>
          <w:sz w:val="24"/>
          <w:szCs w:val="24"/>
        </w:rPr>
        <w:t xml:space="preserve">. </w:t>
      </w:r>
      <w:proofErr w:type="spellStart"/>
      <w:r>
        <w:rPr>
          <w:rFonts w:ascii="Times New Roman" w:hAnsi="Times New Roman"/>
          <w:sz w:val="24"/>
          <w:szCs w:val="24"/>
        </w:rPr>
        <w:t>Sebagaimana</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eastAsia="SimSun" w:hAnsi="Times New Roman" w:cs="Times New Roman"/>
          <w:sz w:val="24"/>
          <w:szCs w:val="24"/>
        </w:rPr>
        <w:t>skala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presentase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jumlah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di </w:t>
      </w:r>
      <w:r>
        <w:rPr>
          <w:rFonts w:ascii="Times New Roman" w:hAnsi="Times New Roman" w:cs="Times New Roman"/>
          <w:sz w:val="24"/>
          <w:szCs w:val="24"/>
        </w:rPr>
        <w:t xml:space="preserve">Kantor Pusat Bank </w:t>
      </w:r>
      <w:proofErr w:type="spellStart"/>
      <w:r>
        <w:rPr>
          <w:rFonts w:ascii="Times New Roman" w:hAnsi="Times New Roman" w:cs="Times New Roman"/>
          <w:sz w:val="24"/>
          <w:szCs w:val="24"/>
        </w:rPr>
        <w:t>Sumsel</w:t>
      </w:r>
      <w:proofErr w:type="spellEnd"/>
      <w:r>
        <w:rPr>
          <w:rFonts w:ascii="Times New Roman" w:hAnsi="Times New Roman" w:cs="Times New Roman"/>
          <w:sz w:val="24"/>
          <w:szCs w:val="24"/>
        </w:rPr>
        <w:t xml:space="preserve"> Babel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eastAsia="SimSun" w:hAnsi="Times New Roman" w:cs="Times New Roman"/>
          <w:sz w:val="24"/>
          <w:szCs w:val="24"/>
        </w:rPr>
        <w:t>terhitung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sejak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tanggal</w:t>
      </w:r>
      <w:proofErr w:type="spellEnd"/>
      <w:r>
        <w:rPr>
          <w:rFonts w:ascii="Times New Roman" w:eastAsia="SimSun" w:hAnsi="Times New Roman" w:cs="Times New Roman"/>
          <w:sz w:val="24"/>
          <w:szCs w:val="24"/>
        </w:rPr>
        <w:t xml:space="preserve"> 1 Mei 2022 </w:t>
      </w:r>
      <w:proofErr w:type="spellStart"/>
      <w:r>
        <w:rPr>
          <w:rFonts w:ascii="Times New Roman" w:eastAsia="SimSun" w:hAnsi="Times New Roman" w:cs="Times New Roman"/>
          <w:sz w:val="24"/>
          <w:szCs w:val="24"/>
        </w:rPr>
        <w:t>sampai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tanggal</w:t>
      </w:r>
      <w:proofErr w:type="spellEnd"/>
      <w:r>
        <w:rPr>
          <w:rFonts w:ascii="Times New Roman" w:eastAsia="SimSun" w:hAnsi="Times New Roman" w:cs="Times New Roman"/>
          <w:sz w:val="24"/>
          <w:szCs w:val="24"/>
        </w:rPr>
        <w:t xml:space="preserve"> 31 Mei 2023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berkisar</w:t>
      </w:r>
      <w:proofErr w:type="spellEnd"/>
      <w:r>
        <w:rPr>
          <w:rFonts w:ascii="Times New Roman" w:hAnsi="Times New Roman" w:cs="Times New Roman"/>
          <w:sz w:val="24"/>
          <w:szCs w:val="24"/>
        </w:rPr>
        <w:t xml:space="preserve"> 0% – 0,167% yang </w:t>
      </w:r>
      <w:proofErr w:type="spellStart"/>
      <w:r>
        <w:rPr>
          <w:rFonts w:ascii="Times New Roman" w:eastAsia="SimSun" w:hAnsi="Times New Roman" w:cs="Times New Roman"/>
          <w:sz w:val="24"/>
          <w:szCs w:val="24"/>
        </w:rPr>
        <w:t>mengambarkan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tingkat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risiko</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tergolong</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low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Kantor Pusat Bank </w:t>
      </w:r>
      <w:proofErr w:type="spellStart"/>
      <w:r>
        <w:rPr>
          <w:rFonts w:ascii="Times New Roman" w:hAnsi="Times New Roman" w:cs="Times New Roman"/>
          <w:sz w:val="24"/>
          <w:szCs w:val="24"/>
        </w:rPr>
        <w:t>Sumsel</w:t>
      </w:r>
      <w:proofErr w:type="spellEnd"/>
      <w:r>
        <w:rPr>
          <w:rFonts w:ascii="Times New Roman" w:hAnsi="Times New Roman" w:cs="Times New Roman"/>
          <w:sz w:val="24"/>
          <w:szCs w:val="24"/>
        </w:rPr>
        <w:t xml:space="preserve"> Babel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r>
        <w:rPr>
          <w:rFonts w:ascii="Times New Roman" w:eastAsia="SimSun" w:hAnsi="Times New Roman" w:cs="Times New Roman"/>
          <w:i/>
          <w:iCs/>
          <w:sz w:val="24"/>
          <w:szCs w:val="24"/>
        </w:rPr>
        <w:t xml:space="preserve">Customer Due </w:t>
      </w:r>
      <w:proofErr w:type="spellStart"/>
      <w:r>
        <w:rPr>
          <w:rFonts w:ascii="Times New Roman" w:eastAsia="SimSun" w:hAnsi="Times New Roman" w:cs="Times New Roman"/>
          <w:i/>
          <w:iCs/>
          <w:sz w:val="24"/>
          <w:szCs w:val="24"/>
        </w:rPr>
        <w:t>Dilligence</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(CDD).</w:t>
      </w:r>
    </w:p>
    <w:p w14:paraId="1D2372B0" w14:textId="77777777" w:rsidR="000658A3" w:rsidRDefault="000658A3">
      <w:pPr>
        <w:spacing w:line="360" w:lineRule="auto"/>
        <w:ind w:firstLineChars="285" w:firstLine="798"/>
        <w:jc w:val="both"/>
        <w:rPr>
          <w:rFonts w:ascii="Times New Roman" w:hAnsi="Times New Roman"/>
          <w:sz w:val="28"/>
          <w:szCs w:val="28"/>
        </w:rPr>
      </w:pPr>
    </w:p>
    <w:p w14:paraId="73F39DDB" w14:textId="77777777" w:rsidR="000658A3" w:rsidRDefault="00000000">
      <w:pPr>
        <w:spacing w:line="360" w:lineRule="auto"/>
        <w:jc w:val="both"/>
        <w:rPr>
          <w:rFonts w:ascii="Times New Roman" w:hAnsi="Times New Roman"/>
          <w:b/>
          <w:bCs/>
          <w:sz w:val="28"/>
          <w:szCs w:val="28"/>
        </w:rPr>
      </w:pPr>
      <w:r>
        <w:rPr>
          <w:rFonts w:ascii="Times New Roman" w:hAnsi="Times New Roman"/>
          <w:b/>
          <w:bCs/>
          <w:sz w:val="28"/>
          <w:szCs w:val="28"/>
        </w:rPr>
        <w:t>DAFTAR PUSTAKA</w:t>
      </w:r>
    </w:p>
    <w:p w14:paraId="63FBC52E" w14:textId="77777777" w:rsidR="000658A3" w:rsidRDefault="00000000">
      <w:pPr>
        <w:pStyle w:val="TeksCatatanKaki"/>
        <w:ind w:left="480" w:hangingChars="200" w:hanging="480"/>
        <w:jc w:val="both"/>
        <w:rPr>
          <w:rFonts w:ascii="Times New Roman" w:hAnsi="Times New Roman" w:cs="Times New Roman"/>
          <w:b/>
          <w:bCs/>
          <w:sz w:val="24"/>
          <w:szCs w:val="24"/>
        </w:rPr>
      </w:pPr>
      <w:proofErr w:type="spellStart"/>
      <w:r>
        <w:rPr>
          <w:rFonts w:ascii="Times New Roman" w:hAnsi="Times New Roman" w:cs="Times New Roman"/>
          <w:b/>
          <w:bCs/>
          <w:sz w:val="24"/>
          <w:szCs w:val="24"/>
        </w:rPr>
        <w:t>Buku</w:t>
      </w:r>
      <w:proofErr w:type="spellEnd"/>
    </w:p>
    <w:p w14:paraId="4CC861D5" w14:textId="77777777" w:rsidR="000658A3" w:rsidRDefault="00000000">
      <w:pPr>
        <w:pStyle w:val="TeksCatatanKaki"/>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Andika </w:t>
      </w:r>
      <w:proofErr w:type="spellStart"/>
      <w:r>
        <w:rPr>
          <w:rFonts w:ascii="Times New Roman" w:hAnsi="Times New Roman" w:cs="Times New Roman"/>
          <w:sz w:val="24"/>
          <w:szCs w:val="24"/>
        </w:rPr>
        <w:t>Persada</w:t>
      </w:r>
      <w:proofErr w:type="spellEnd"/>
      <w:r>
        <w:rPr>
          <w:rFonts w:ascii="Times New Roman" w:hAnsi="Times New Roman" w:cs="Times New Roman"/>
          <w:sz w:val="24"/>
          <w:szCs w:val="24"/>
        </w:rPr>
        <w:t xml:space="preserve"> Putera. (2020). </w:t>
      </w:r>
      <w:r>
        <w:rPr>
          <w:rFonts w:ascii="Times New Roman" w:hAnsi="Times New Roman" w:cs="Times New Roman"/>
          <w:i/>
          <w:iCs/>
          <w:sz w:val="24"/>
          <w:szCs w:val="24"/>
        </w:rPr>
        <w:t xml:space="preserve">Hukum </w:t>
      </w:r>
      <w:proofErr w:type="spellStart"/>
      <w:r>
        <w:rPr>
          <w:rFonts w:ascii="Times New Roman" w:hAnsi="Times New Roman" w:cs="Times New Roman"/>
          <w:i/>
          <w:iCs/>
          <w:sz w:val="24"/>
          <w:szCs w:val="24"/>
        </w:rPr>
        <w:t>Perbankan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Analisis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Mengenai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Prinsip</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Produk</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Risiko</w:t>
      </w:r>
      <w:proofErr w:type="spellEnd"/>
      <w:r>
        <w:rPr>
          <w:rFonts w:ascii="Times New Roman" w:hAnsi="Times New Roman" w:cs="Times New Roman"/>
          <w:i/>
          <w:iCs/>
          <w:sz w:val="24"/>
          <w:szCs w:val="24"/>
        </w:rPr>
        <w:t xml:space="preserve">, dan </w:t>
      </w:r>
      <w:proofErr w:type="spellStart"/>
      <w:r>
        <w:rPr>
          <w:rFonts w:ascii="Times New Roman" w:hAnsi="Times New Roman" w:cs="Times New Roman"/>
          <w:i/>
          <w:iCs/>
          <w:sz w:val="24"/>
          <w:szCs w:val="24"/>
        </w:rPr>
        <w:t>Manajemen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Risiko</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dalam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Perbankan</w:t>
      </w:r>
      <w:proofErr w:type="spellEnd"/>
      <w:r>
        <w:rPr>
          <w:rFonts w:ascii="Times New Roman" w:hAnsi="Times New Roman" w:cs="Times New Roman"/>
          <w:sz w:val="24"/>
          <w:szCs w:val="24"/>
        </w:rPr>
        <w:t xml:space="preserve">. Surabaya: </w:t>
      </w:r>
      <w:proofErr w:type="spellStart"/>
      <w:r>
        <w:rPr>
          <w:rFonts w:ascii="Times New Roman" w:hAnsi="Times New Roman" w:cs="Times New Roman"/>
          <w:sz w:val="24"/>
          <w:szCs w:val="24"/>
        </w:rPr>
        <w:t>Scopindo</w:t>
      </w:r>
      <w:proofErr w:type="spellEnd"/>
      <w:r>
        <w:rPr>
          <w:rFonts w:ascii="Times New Roman" w:hAnsi="Times New Roman" w:cs="Times New Roman"/>
          <w:sz w:val="24"/>
          <w:szCs w:val="24"/>
        </w:rPr>
        <w:t xml:space="preserve"> Media Pustaka.</w:t>
      </w:r>
    </w:p>
    <w:p w14:paraId="3E5E0657" w14:textId="77777777" w:rsidR="000658A3" w:rsidRDefault="00000000">
      <w:pPr>
        <w:pStyle w:val="TeksCatatanKaki"/>
        <w:snapToGrid w:val="0"/>
        <w:ind w:left="480"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Djoni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Gozali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Rachmadi</w:t>
      </w:r>
      <w:proofErr w:type="spellEnd"/>
      <w:r>
        <w:rPr>
          <w:rFonts w:ascii="Times New Roman" w:hAnsi="Times New Roman" w:cs="Times New Roman"/>
          <w:sz w:val="24"/>
          <w:szCs w:val="24"/>
        </w:rPr>
        <w:t xml:space="preserve"> Usman. (2012). </w:t>
      </w:r>
      <w:r>
        <w:rPr>
          <w:rFonts w:ascii="Times New Roman" w:hAnsi="Times New Roman" w:cs="Times New Roman"/>
          <w:i/>
          <w:iCs/>
          <w:sz w:val="24"/>
          <w:szCs w:val="24"/>
        </w:rPr>
        <w:t xml:space="preserve">Hukum </w:t>
      </w:r>
      <w:proofErr w:type="spellStart"/>
      <w:r>
        <w:rPr>
          <w:rFonts w:ascii="Times New Roman" w:hAnsi="Times New Roman" w:cs="Times New Roman"/>
          <w:i/>
          <w:iCs/>
          <w:sz w:val="24"/>
          <w:szCs w:val="24"/>
        </w:rPr>
        <w:t>Perbankan</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Sinar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Grafika</w:t>
      </w:r>
      <w:proofErr w:type="spellEnd"/>
      <w:r>
        <w:rPr>
          <w:rFonts w:ascii="Times New Roman" w:hAnsi="Times New Roman" w:cs="Times New Roman"/>
          <w:sz w:val="24"/>
          <w:szCs w:val="24"/>
        </w:rPr>
        <w:t>.</w:t>
      </w:r>
    </w:p>
    <w:p w14:paraId="382608E7" w14:textId="77777777" w:rsidR="000658A3" w:rsidRDefault="00000000">
      <w:pPr>
        <w:pStyle w:val="TeksCatatanKaki"/>
        <w:snapToGrid w:val="0"/>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Muhamad </w:t>
      </w:r>
      <w:proofErr w:type="spellStart"/>
      <w:r>
        <w:rPr>
          <w:rFonts w:ascii="Times New Roman" w:hAnsi="Times New Roman" w:cs="Times New Roman"/>
          <w:sz w:val="24"/>
          <w:szCs w:val="24"/>
        </w:rPr>
        <w:t>Djumaha</w:t>
      </w:r>
      <w:proofErr w:type="spellEnd"/>
      <w:r>
        <w:rPr>
          <w:rFonts w:ascii="Times New Roman" w:hAnsi="Times New Roman" w:cs="Times New Roman"/>
          <w:sz w:val="24"/>
          <w:szCs w:val="24"/>
        </w:rPr>
        <w:t xml:space="preserve">. (2016). </w:t>
      </w:r>
      <w:r>
        <w:rPr>
          <w:rFonts w:ascii="Times New Roman" w:hAnsi="Times New Roman" w:cs="Times New Roman"/>
          <w:i/>
          <w:iCs/>
          <w:sz w:val="24"/>
          <w:szCs w:val="24"/>
        </w:rPr>
        <w:t xml:space="preserve">Asas-Asas Hukum </w:t>
      </w:r>
      <w:proofErr w:type="spellStart"/>
      <w:r>
        <w:rPr>
          <w:rFonts w:ascii="Times New Roman" w:hAnsi="Times New Roman" w:cs="Times New Roman"/>
          <w:i/>
          <w:iCs/>
          <w:sz w:val="24"/>
          <w:szCs w:val="24"/>
        </w:rPr>
        <w:t>Perbankan</w:t>
      </w:r>
      <w:proofErr w:type="spellEnd"/>
      <w:r>
        <w:rPr>
          <w:rFonts w:ascii="Times New Roman" w:hAnsi="Times New Roman" w:cs="Times New Roman"/>
          <w:i/>
          <w:iCs/>
          <w:sz w:val="24"/>
          <w:szCs w:val="24"/>
        </w:rPr>
        <w:t xml:space="preserve"> Indonesia</w:t>
      </w:r>
      <w:r>
        <w:rPr>
          <w:rFonts w:ascii="Times New Roman" w:hAnsi="Times New Roman" w:cs="Times New Roman"/>
          <w:sz w:val="24"/>
          <w:szCs w:val="24"/>
        </w:rPr>
        <w:t xml:space="preserve">. Bandung: PT Citra Aditya Bakti. </w:t>
      </w:r>
    </w:p>
    <w:p w14:paraId="263062D5" w14:textId="77777777" w:rsidR="000658A3" w:rsidRDefault="00000000">
      <w:pPr>
        <w:pStyle w:val="TeksCatatanKaki"/>
        <w:numPr>
          <w:ilvl w:val="0"/>
          <w:numId w:val="15"/>
        </w:numPr>
        <w:snapToGrid w:val="0"/>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H. T. Siahaan. (2015). </w:t>
      </w:r>
      <w:proofErr w:type="spellStart"/>
      <w:r>
        <w:rPr>
          <w:rFonts w:ascii="Times New Roman" w:hAnsi="Times New Roman" w:cs="Times New Roman"/>
          <w:i/>
          <w:iCs/>
          <w:sz w:val="24"/>
          <w:szCs w:val="24"/>
        </w:rPr>
        <w:t>Pencucian</w:t>
      </w:r>
      <w:proofErr w:type="spellEnd"/>
      <w:r>
        <w:rPr>
          <w:rFonts w:ascii="Times New Roman" w:hAnsi="Times New Roman" w:cs="Times New Roman"/>
          <w:i/>
          <w:iCs/>
          <w:sz w:val="24"/>
          <w:szCs w:val="24"/>
        </w:rPr>
        <w:t xml:space="preserve"> Uang dan </w:t>
      </w:r>
      <w:proofErr w:type="spellStart"/>
      <w:r>
        <w:rPr>
          <w:rFonts w:ascii="Times New Roman" w:hAnsi="Times New Roman" w:cs="Times New Roman"/>
          <w:i/>
          <w:iCs/>
          <w:sz w:val="24"/>
          <w:szCs w:val="24"/>
        </w:rPr>
        <w:t>Kejahatan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Perbankan</w:t>
      </w:r>
      <w:proofErr w:type="spellEnd"/>
      <w:r>
        <w:rPr>
          <w:rFonts w:ascii="Times New Roman" w:hAnsi="Times New Roman" w:cs="Times New Roman"/>
          <w:sz w:val="24"/>
          <w:szCs w:val="24"/>
        </w:rPr>
        <w:t>. Jakarta: CV Muliasari.</w:t>
      </w:r>
    </w:p>
    <w:p w14:paraId="294C41D9" w14:textId="77777777" w:rsidR="000658A3" w:rsidRDefault="00000000">
      <w:pPr>
        <w:pStyle w:val="TeksCatatanKaki"/>
        <w:snapToGrid w:val="0"/>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Wiyono</w:t>
      </w:r>
      <w:proofErr w:type="spellEnd"/>
      <w:r>
        <w:rPr>
          <w:rFonts w:ascii="Times New Roman" w:hAnsi="Times New Roman" w:cs="Times New Roman"/>
          <w:sz w:val="24"/>
          <w:szCs w:val="24"/>
        </w:rPr>
        <w:t xml:space="preserve">. (2022). </w:t>
      </w:r>
      <w:proofErr w:type="spellStart"/>
      <w:r>
        <w:rPr>
          <w:rFonts w:ascii="Times New Roman" w:hAnsi="Times New Roman" w:cs="Times New Roman"/>
          <w:i/>
          <w:iCs/>
          <w:sz w:val="24"/>
          <w:szCs w:val="24"/>
        </w:rPr>
        <w:t>Pembahasan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Undang-Undang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Pencegahan</w:t>
      </w:r>
      <w:proofErr w:type="spellEnd"/>
      <w:r>
        <w:rPr>
          <w:rFonts w:ascii="Times New Roman" w:hAnsi="Times New Roman" w:cs="Times New Roman"/>
          <w:i/>
          <w:iCs/>
          <w:sz w:val="24"/>
          <w:szCs w:val="24"/>
        </w:rPr>
        <w:t xml:space="preserve"> dan </w:t>
      </w:r>
      <w:proofErr w:type="spellStart"/>
      <w:r>
        <w:rPr>
          <w:rFonts w:ascii="Times New Roman" w:hAnsi="Times New Roman" w:cs="Times New Roman"/>
          <w:i/>
          <w:iCs/>
          <w:sz w:val="24"/>
          <w:szCs w:val="24"/>
        </w:rPr>
        <w:t>Pemberantasan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Tindak</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Pidana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Pencucian</w:t>
      </w:r>
      <w:proofErr w:type="spellEnd"/>
      <w:r>
        <w:rPr>
          <w:rFonts w:ascii="Times New Roman" w:hAnsi="Times New Roman" w:cs="Times New Roman"/>
          <w:i/>
          <w:iCs/>
          <w:sz w:val="24"/>
          <w:szCs w:val="24"/>
        </w:rPr>
        <w:t xml:space="preserve"> Uang</w:t>
      </w:r>
      <w:r>
        <w:rPr>
          <w:rFonts w:ascii="Times New Roman" w:hAnsi="Times New Roman" w:cs="Times New Roman"/>
          <w:sz w:val="24"/>
          <w:szCs w:val="24"/>
        </w:rPr>
        <w:t xml:space="preserve">. Jakarta: </w:t>
      </w:r>
      <w:proofErr w:type="spellStart"/>
      <w:r>
        <w:rPr>
          <w:rFonts w:ascii="Times New Roman" w:hAnsi="Times New Roman" w:cs="Times New Roman"/>
          <w:sz w:val="24"/>
          <w:szCs w:val="24"/>
        </w:rPr>
        <w:t>Sinar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Grafika</w:t>
      </w:r>
      <w:proofErr w:type="spellEnd"/>
      <w:r>
        <w:rPr>
          <w:rFonts w:ascii="Times New Roman" w:hAnsi="Times New Roman" w:cs="Times New Roman"/>
          <w:sz w:val="24"/>
          <w:szCs w:val="24"/>
        </w:rPr>
        <w:t>.</w:t>
      </w:r>
    </w:p>
    <w:p w14:paraId="6D86EBB5" w14:textId="77777777" w:rsidR="000658A3" w:rsidRDefault="00000000">
      <w:pPr>
        <w:pStyle w:val="TeksCatatanKaki"/>
        <w:ind w:left="480"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Trisadini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Prasastinah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Usanti</w:t>
      </w:r>
      <w:proofErr w:type="spellEnd"/>
      <w:r>
        <w:rPr>
          <w:rFonts w:ascii="Times New Roman" w:hAnsi="Times New Roman" w:cs="Times New Roman"/>
          <w:sz w:val="24"/>
          <w:szCs w:val="24"/>
        </w:rPr>
        <w:t xml:space="preserve"> dan Abdul Shomad. (2017). </w:t>
      </w:r>
      <w:r>
        <w:rPr>
          <w:rFonts w:ascii="Times New Roman" w:hAnsi="Times New Roman" w:cs="Times New Roman"/>
          <w:i/>
          <w:iCs/>
          <w:sz w:val="24"/>
          <w:szCs w:val="24"/>
        </w:rPr>
        <w:t xml:space="preserve">Hukum </w:t>
      </w:r>
      <w:proofErr w:type="spellStart"/>
      <w:r>
        <w:rPr>
          <w:rFonts w:ascii="Times New Roman" w:hAnsi="Times New Roman" w:cs="Times New Roman"/>
          <w:i/>
          <w:iCs/>
          <w:sz w:val="24"/>
          <w:szCs w:val="24"/>
        </w:rPr>
        <w:t>Perbankan</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Kencana</w:t>
      </w:r>
      <w:proofErr w:type="spellEnd"/>
      <w:r>
        <w:rPr>
          <w:rFonts w:ascii="Times New Roman" w:hAnsi="Times New Roman" w:cs="Times New Roman"/>
          <w:sz w:val="24"/>
          <w:szCs w:val="24"/>
        </w:rPr>
        <w:t>.</w:t>
      </w:r>
    </w:p>
    <w:p w14:paraId="6C0D82B3" w14:textId="77777777" w:rsidR="000658A3" w:rsidRDefault="00000000">
      <w:pPr>
        <w:pStyle w:val="TeksCatatanKaki"/>
        <w:ind w:left="480"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Yenti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Garnasih</w:t>
      </w:r>
      <w:proofErr w:type="spellEnd"/>
      <w:r>
        <w:rPr>
          <w:rFonts w:ascii="Times New Roman" w:hAnsi="Times New Roman" w:cs="Times New Roman"/>
          <w:sz w:val="24"/>
          <w:szCs w:val="24"/>
        </w:rPr>
        <w:t xml:space="preserve">. (2017). </w:t>
      </w:r>
      <w:proofErr w:type="spellStart"/>
      <w:r>
        <w:rPr>
          <w:rFonts w:ascii="Times New Roman" w:hAnsi="Times New Roman" w:cs="Times New Roman"/>
          <w:i/>
          <w:iCs/>
          <w:sz w:val="24"/>
          <w:szCs w:val="24"/>
        </w:rPr>
        <w:t>Penegakkan</w:t>
      </w:r>
      <w:proofErr w:type="spellEnd"/>
      <w:r>
        <w:rPr>
          <w:rFonts w:ascii="Times New Roman" w:hAnsi="Times New Roman" w:cs="Times New Roman"/>
          <w:i/>
          <w:iCs/>
          <w:sz w:val="24"/>
          <w:szCs w:val="24"/>
        </w:rPr>
        <w:t xml:space="preserve"> Hukum Anti </w:t>
      </w:r>
      <w:proofErr w:type="spellStart"/>
      <w:r>
        <w:rPr>
          <w:rFonts w:ascii="Times New Roman" w:hAnsi="Times New Roman" w:cs="Times New Roman"/>
          <w:i/>
          <w:iCs/>
          <w:sz w:val="24"/>
          <w:szCs w:val="24"/>
        </w:rPr>
        <w:t>Pencucian</w:t>
      </w:r>
      <w:proofErr w:type="spellEnd"/>
      <w:r>
        <w:rPr>
          <w:rFonts w:ascii="Times New Roman" w:hAnsi="Times New Roman" w:cs="Times New Roman"/>
          <w:i/>
          <w:iCs/>
          <w:sz w:val="24"/>
          <w:szCs w:val="24"/>
        </w:rPr>
        <w:t xml:space="preserve"> Uang dan </w:t>
      </w:r>
      <w:proofErr w:type="spellStart"/>
      <w:r>
        <w:rPr>
          <w:rFonts w:ascii="Times New Roman" w:hAnsi="Times New Roman" w:cs="Times New Roman"/>
          <w:i/>
          <w:iCs/>
          <w:sz w:val="24"/>
          <w:szCs w:val="24"/>
        </w:rPr>
        <w:t>Permasalahannya</w:t>
      </w:r>
      <w:proofErr w:type="spellEnd"/>
      <w:r>
        <w:rPr>
          <w:rFonts w:ascii="Times New Roman" w:hAnsi="Times New Roman" w:cs="Times New Roman"/>
          <w:i/>
          <w:iCs/>
          <w:sz w:val="24"/>
          <w:szCs w:val="24"/>
        </w:rPr>
        <w:t xml:space="preserve"> di Indonesia</w:t>
      </w:r>
      <w:r>
        <w:rPr>
          <w:rFonts w:ascii="Times New Roman" w:hAnsi="Times New Roman" w:cs="Times New Roman"/>
          <w:sz w:val="24"/>
          <w:szCs w:val="24"/>
        </w:rPr>
        <w:t xml:space="preserve">. Depok: PT </w:t>
      </w:r>
      <w:proofErr w:type="spellStart"/>
      <w:r>
        <w:rPr>
          <w:rFonts w:ascii="Times New Roman" w:hAnsi="Times New Roman" w:cs="Times New Roman"/>
          <w:sz w:val="24"/>
          <w:szCs w:val="24"/>
        </w:rPr>
        <w:t>RajaGrafindo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Persada</w:t>
      </w:r>
      <w:proofErr w:type="spellEnd"/>
      <w:r>
        <w:rPr>
          <w:rFonts w:ascii="Times New Roman" w:hAnsi="Times New Roman" w:cs="Times New Roman"/>
          <w:sz w:val="24"/>
          <w:szCs w:val="24"/>
        </w:rPr>
        <w:t>.</w:t>
      </w:r>
    </w:p>
    <w:p w14:paraId="5D5C0848" w14:textId="77777777" w:rsidR="000658A3" w:rsidRDefault="000658A3">
      <w:pPr>
        <w:pStyle w:val="TeksCatatanKaki"/>
        <w:ind w:left="480" w:hangingChars="200" w:hanging="480"/>
        <w:jc w:val="both"/>
        <w:rPr>
          <w:rFonts w:ascii="Times New Roman" w:hAnsi="Times New Roman" w:cs="Times New Roman"/>
          <w:sz w:val="24"/>
          <w:szCs w:val="24"/>
        </w:rPr>
      </w:pPr>
    </w:p>
    <w:p w14:paraId="2EB6AAB8" w14:textId="77777777" w:rsidR="000658A3" w:rsidRDefault="00000000">
      <w:pPr>
        <w:pStyle w:val="TeksCatatanKaki"/>
        <w:ind w:left="480" w:hangingChars="200" w:hanging="480"/>
        <w:jc w:val="both"/>
        <w:rPr>
          <w:rFonts w:ascii="Times New Roman" w:hAnsi="Times New Roman" w:cs="Times New Roman"/>
          <w:b/>
          <w:bCs/>
          <w:sz w:val="24"/>
          <w:szCs w:val="24"/>
        </w:rPr>
      </w:pPr>
      <w:proofErr w:type="spellStart"/>
      <w:r>
        <w:rPr>
          <w:rFonts w:ascii="Times New Roman" w:hAnsi="Times New Roman" w:cs="Times New Roman"/>
          <w:b/>
          <w:bCs/>
          <w:sz w:val="24"/>
          <w:szCs w:val="24"/>
        </w:rPr>
        <w:t>Jurnal</w:t>
      </w:r>
      <w:proofErr w:type="spellEnd"/>
    </w:p>
    <w:p w14:paraId="30C01249" w14:textId="77777777" w:rsidR="000658A3" w:rsidRDefault="00000000">
      <w:pPr>
        <w:pStyle w:val="TeksCatatanKaki"/>
        <w:snapToGrid w:val="0"/>
        <w:ind w:left="480"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Aep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Saefullah</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Legalitas</w:t>
      </w:r>
      <w:proofErr w:type="spellEnd"/>
      <w:r>
        <w:rPr>
          <w:rFonts w:ascii="Times New Roman" w:hAnsi="Times New Roman" w:cs="Times New Roman"/>
          <w:sz w:val="24"/>
          <w:szCs w:val="24"/>
        </w:rPr>
        <w:t xml:space="preserve"> NIB: Studi Kasus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Warung</w:t>
      </w:r>
      <w:proofErr w:type="spellEnd"/>
      <w:r>
        <w:rPr>
          <w:rFonts w:ascii="Times New Roman" w:hAnsi="Times New Roman" w:cs="Times New Roman"/>
          <w:sz w:val="24"/>
          <w:szCs w:val="24"/>
        </w:rPr>
        <w:t xml:space="preserve"> Makan di Lokasi </w:t>
      </w:r>
      <w:proofErr w:type="spellStart"/>
      <w:r>
        <w:rPr>
          <w:rFonts w:ascii="Times New Roman" w:hAnsi="Times New Roman" w:cs="Times New Roman"/>
          <w:sz w:val="24"/>
          <w:szCs w:val="24"/>
        </w:rPr>
        <w:t>Wisata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Ciamis</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STIE Ganesha (Ekonomi &amp; </w:t>
      </w:r>
      <w:proofErr w:type="spellStart"/>
      <w:r>
        <w:rPr>
          <w:rFonts w:ascii="Times New Roman" w:hAnsi="Times New Roman" w:cs="Times New Roman"/>
          <w:i/>
          <w:iCs/>
          <w:sz w:val="24"/>
          <w:szCs w:val="24"/>
        </w:rPr>
        <w:t>Bisnis</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Volume 6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 19-24.</w:t>
      </w:r>
    </w:p>
    <w:p w14:paraId="538A5242" w14:textId="77777777" w:rsidR="000658A3" w:rsidRDefault="00000000">
      <w:pPr>
        <w:ind w:left="480"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Agnestya</w:t>
      </w:r>
      <w:proofErr w:type="spellEnd"/>
      <w:r>
        <w:rPr>
          <w:rFonts w:ascii="Times New Roman" w:hAnsi="Times New Roman" w:cs="Times New Roman"/>
          <w:sz w:val="24"/>
          <w:szCs w:val="24"/>
        </w:rPr>
        <w:t xml:space="preserve"> Putri </w:t>
      </w:r>
      <w:proofErr w:type="spellStart"/>
      <w:r>
        <w:rPr>
          <w:rFonts w:ascii="Times New Roman" w:hAnsi="Times New Roman" w:cs="Times New Roman"/>
          <w:sz w:val="24"/>
          <w:szCs w:val="24"/>
        </w:rPr>
        <w:t>Rizon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Shenti</w:t>
      </w:r>
      <w:proofErr w:type="spellEnd"/>
      <w:r>
        <w:rPr>
          <w:rFonts w:ascii="Times New Roman" w:hAnsi="Times New Roman" w:cs="Times New Roman"/>
          <w:sz w:val="24"/>
          <w:szCs w:val="24"/>
        </w:rPr>
        <w:t xml:space="preserve"> Agustini. (2022).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Oleh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Usaha </w:t>
      </w:r>
      <w:proofErr w:type="spellStart"/>
      <w:r>
        <w:rPr>
          <w:rFonts w:ascii="Times New Roman" w:hAnsi="Times New Roman" w:cs="Times New Roman"/>
          <w:sz w:val="24"/>
          <w:szCs w:val="24"/>
        </w:rPr>
        <w:t>Penukaran</w:t>
      </w:r>
      <w:proofErr w:type="spellEnd"/>
      <w:r>
        <w:rPr>
          <w:rFonts w:ascii="Times New Roman" w:hAnsi="Times New Roman" w:cs="Times New Roman"/>
          <w:sz w:val="24"/>
          <w:szCs w:val="24"/>
        </w:rPr>
        <w:t xml:space="preserve"> Valuta Asing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Bank di Indonesia. </w:t>
      </w:r>
      <w:r>
        <w:rPr>
          <w:rFonts w:ascii="Times New Roman" w:hAnsi="Times New Roman" w:cs="Times New Roman"/>
          <w:i/>
          <w:iCs/>
          <w:sz w:val="24"/>
          <w:szCs w:val="24"/>
        </w:rPr>
        <w:t>Legal Spirit</w:t>
      </w:r>
      <w:r>
        <w:rPr>
          <w:rFonts w:ascii="Times New Roman" w:hAnsi="Times New Roman" w:cs="Times New Roman"/>
          <w:sz w:val="24"/>
          <w:szCs w:val="24"/>
        </w:rPr>
        <w:t xml:space="preserve">, Volume 6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 217-230.</w:t>
      </w:r>
    </w:p>
    <w:p w14:paraId="7C82A2B6" w14:textId="77777777" w:rsidR="000658A3" w:rsidRDefault="00000000">
      <w:pPr>
        <w:ind w:left="480" w:hangingChars="200" w:hanging="480"/>
        <w:jc w:val="both"/>
        <w:rPr>
          <w:rFonts w:ascii="Times New Roman" w:hAnsi="Times New Roman" w:cs="Times New Roman"/>
          <w:sz w:val="24"/>
          <w:szCs w:val="24"/>
        </w:rPr>
      </w:pPr>
      <w:r>
        <w:rPr>
          <w:rFonts w:ascii="Times New Roman" w:hAnsi="Times New Roman" w:cs="Times New Roman"/>
          <w:sz w:val="24"/>
          <w:szCs w:val="24"/>
        </w:rPr>
        <w:lastRenderedPageBreak/>
        <w:t xml:space="preserve">Alis Yulia. (2019).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Know Your </w:t>
      </w:r>
      <w:proofErr w:type="gramStart"/>
      <w:r>
        <w:rPr>
          <w:rFonts w:ascii="Times New Roman" w:hAnsi="Times New Roman" w:cs="Times New Roman"/>
          <w:i/>
          <w:iCs/>
          <w:sz w:val="24"/>
          <w:szCs w:val="24"/>
        </w:rPr>
        <w:t>Customer  Principle</w:t>
      </w:r>
      <w:proofErr w:type="gram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Penyedia</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Pasar Modal.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Ilmiah</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Galuh</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Justisi</w:t>
      </w:r>
      <w:proofErr w:type="spellEnd"/>
      <w:r>
        <w:rPr>
          <w:rFonts w:ascii="Times New Roman" w:hAnsi="Times New Roman" w:cs="Times New Roman"/>
          <w:sz w:val="24"/>
          <w:szCs w:val="24"/>
        </w:rPr>
        <w:t xml:space="preserve">, Volume 7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 29-38.</w:t>
      </w:r>
    </w:p>
    <w:p w14:paraId="3AA9202C" w14:textId="77777777" w:rsidR="000658A3" w:rsidRDefault="00000000">
      <w:pPr>
        <w:ind w:left="480"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Ansori</w:t>
      </w:r>
      <w:proofErr w:type="spellEnd"/>
      <w:r>
        <w:rPr>
          <w:rFonts w:ascii="Times New Roman" w:hAnsi="Times New Roman" w:cs="Times New Roman"/>
          <w:sz w:val="24"/>
          <w:szCs w:val="24"/>
        </w:rPr>
        <w:t xml:space="preserve"> dan Gatot Subroto. (2022). Peran PPATK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Mencegah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Memberantas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w:t>
      </w:r>
      <w:proofErr w:type="spellStart"/>
      <w:r>
        <w:rPr>
          <w:rFonts w:ascii="Times New Roman" w:hAnsi="Times New Roman" w:cs="Times New Roman"/>
          <w:i/>
          <w:iCs/>
          <w:sz w:val="24"/>
          <w:szCs w:val="24"/>
        </w:rPr>
        <w:t>Unira</w:t>
      </w:r>
      <w:proofErr w:type="spellEnd"/>
      <w:r>
        <w:rPr>
          <w:rFonts w:ascii="Times New Roman" w:hAnsi="Times New Roman" w:cs="Times New Roman"/>
          <w:i/>
          <w:iCs/>
          <w:sz w:val="24"/>
          <w:szCs w:val="24"/>
        </w:rPr>
        <w:t xml:space="preserve"> Law Journal</w:t>
      </w:r>
      <w:r>
        <w:rPr>
          <w:rFonts w:ascii="Times New Roman" w:hAnsi="Times New Roman" w:cs="Times New Roman"/>
          <w:sz w:val="24"/>
          <w:szCs w:val="24"/>
        </w:rPr>
        <w:t xml:space="preserve">, Volume 1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 34-48. </w:t>
      </w:r>
    </w:p>
    <w:p w14:paraId="0543FBCC" w14:textId="77777777" w:rsidR="000658A3" w:rsidRDefault="00000000">
      <w:pPr>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Anton Jaksa </w:t>
      </w:r>
      <w:proofErr w:type="spellStart"/>
      <w:r>
        <w:rPr>
          <w:rFonts w:ascii="Times New Roman" w:hAnsi="Times New Roman" w:cs="Times New Roman"/>
          <w:sz w:val="24"/>
          <w:szCs w:val="24"/>
        </w:rPr>
        <w:t>Trisakti</w:t>
      </w:r>
      <w:proofErr w:type="spellEnd"/>
      <w:r>
        <w:rPr>
          <w:rFonts w:ascii="Times New Roman" w:hAnsi="Times New Roman" w:cs="Times New Roman"/>
          <w:sz w:val="24"/>
          <w:szCs w:val="24"/>
        </w:rPr>
        <w:t xml:space="preserve"> dan Eko </w:t>
      </w:r>
      <w:proofErr w:type="spellStart"/>
      <w:r>
        <w:rPr>
          <w:rFonts w:ascii="Times New Roman" w:hAnsi="Times New Roman" w:cs="Times New Roman"/>
          <w:sz w:val="24"/>
          <w:szCs w:val="24"/>
        </w:rPr>
        <w:t>Soponyono</w:t>
      </w:r>
      <w:proofErr w:type="spellEnd"/>
      <w:r>
        <w:rPr>
          <w:rFonts w:ascii="Times New Roman" w:hAnsi="Times New Roman" w:cs="Times New Roman"/>
          <w:sz w:val="24"/>
          <w:szCs w:val="24"/>
        </w:rPr>
        <w:t xml:space="preserve">. (2021). Upaya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w:t>
      </w:r>
      <w:r>
        <w:rPr>
          <w:rFonts w:ascii="Times New Roman" w:hAnsi="Times New Roman" w:cs="Times New Roman"/>
          <w:i/>
          <w:iCs/>
          <w:sz w:val="24"/>
          <w:szCs w:val="24"/>
        </w:rPr>
        <w:t xml:space="preserve">Kripto </w:t>
      </w:r>
      <w:r>
        <w:rPr>
          <w:rFonts w:ascii="Times New Roman" w:hAnsi="Times New Roman" w:cs="Times New Roman"/>
          <w:sz w:val="24"/>
          <w:szCs w:val="24"/>
        </w:rPr>
        <w:t>(</w:t>
      </w:r>
      <w:r>
        <w:rPr>
          <w:rFonts w:ascii="Times New Roman" w:hAnsi="Times New Roman" w:cs="Times New Roman"/>
          <w:i/>
          <w:iCs/>
          <w:sz w:val="24"/>
          <w:szCs w:val="24"/>
        </w:rPr>
        <w:t>Bitcoin</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Kehati-Hatian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Belo</w:t>
      </w:r>
      <w:r>
        <w:rPr>
          <w:rFonts w:ascii="Times New Roman" w:hAnsi="Times New Roman" w:cs="Times New Roman"/>
          <w:sz w:val="24"/>
          <w:szCs w:val="24"/>
        </w:rPr>
        <w:t xml:space="preserve">, Volume 7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 37-54.</w:t>
      </w:r>
    </w:p>
    <w:p w14:paraId="1C1F8359" w14:textId="77777777" w:rsidR="000658A3" w:rsidRDefault="00000000">
      <w:pPr>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David Tan. (2021). Metode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Hukum: </w:t>
      </w:r>
      <w:proofErr w:type="spellStart"/>
      <w:r>
        <w:rPr>
          <w:rFonts w:ascii="Times New Roman" w:hAnsi="Times New Roman" w:cs="Times New Roman"/>
          <w:sz w:val="24"/>
          <w:szCs w:val="24"/>
        </w:rPr>
        <w:t>Mengupas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Mengulas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Menyelenggarakan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Hukum. </w:t>
      </w:r>
      <w:r>
        <w:rPr>
          <w:rFonts w:ascii="Times New Roman" w:hAnsi="Times New Roman" w:cs="Times New Roman"/>
          <w:i/>
          <w:iCs/>
          <w:sz w:val="24"/>
          <w:szCs w:val="24"/>
        </w:rPr>
        <w:t xml:space="preserve">NUSANTARA: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Ilmu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Pengetahuan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Sosial</w:t>
      </w:r>
      <w:proofErr w:type="spellEnd"/>
      <w:r>
        <w:rPr>
          <w:rFonts w:ascii="Times New Roman" w:hAnsi="Times New Roman" w:cs="Times New Roman"/>
          <w:sz w:val="24"/>
          <w:szCs w:val="24"/>
        </w:rPr>
        <w:t xml:space="preserve">, Volume 8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8: 2463-2478.</w:t>
      </w:r>
    </w:p>
    <w:p w14:paraId="7FFEB6AF" w14:textId="77777777" w:rsidR="000658A3" w:rsidRDefault="00000000">
      <w:pPr>
        <w:pStyle w:val="TeksCatatanKaki"/>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Eko </w:t>
      </w:r>
      <w:proofErr w:type="spellStart"/>
      <w:r>
        <w:rPr>
          <w:rFonts w:ascii="Times New Roman" w:hAnsi="Times New Roman" w:cs="Times New Roman"/>
          <w:sz w:val="24"/>
          <w:szCs w:val="24"/>
        </w:rPr>
        <w:t>Prakoso</w:t>
      </w:r>
      <w:proofErr w:type="spellEnd"/>
      <w:r>
        <w:rPr>
          <w:rFonts w:ascii="Times New Roman" w:hAnsi="Times New Roman" w:cs="Times New Roman"/>
          <w:sz w:val="24"/>
          <w:szCs w:val="24"/>
        </w:rPr>
        <w:t xml:space="preserve"> Johannes. (2019). </w:t>
      </w:r>
      <w:r>
        <w:rPr>
          <w:rFonts w:ascii="Times New Roman" w:hAnsi="Times New Roman" w:cs="Times New Roman"/>
          <w:i/>
          <w:iCs/>
          <w:sz w:val="24"/>
          <w:szCs w:val="24"/>
        </w:rPr>
        <w:t xml:space="preserve">Customer Due </w:t>
      </w:r>
      <w:proofErr w:type="spellStart"/>
      <w:r>
        <w:rPr>
          <w:rFonts w:ascii="Times New Roman" w:hAnsi="Times New Roman" w:cs="Times New Roman"/>
          <w:i/>
          <w:iCs/>
          <w:sz w:val="24"/>
          <w:szCs w:val="24"/>
        </w:rPr>
        <w:t>Dilligence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Lembaga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Law Review</w:t>
      </w:r>
      <w:r>
        <w:rPr>
          <w:rFonts w:ascii="Times New Roman" w:hAnsi="Times New Roman" w:cs="Times New Roman"/>
          <w:sz w:val="24"/>
          <w:szCs w:val="24"/>
        </w:rPr>
        <w:t xml:space="preserve">, Volume XIX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 77-97.</w:t>
      </w:r>
    </w:p>
    <w:p w14:paraId="69B3511B" w14:textId="77777777" w:rsidR="000658A3" w:rsidRDefault="00000000">
      <w:pPr>
        <w:pStyle w:val="TeksCatatanKaki"/>
        <w:ind w:left="480" w:hangingChars="200" w:hanging="480"/>
        <w:jc w:val="both"/>
        <w:rPr>
          <w:rFonts w:ascii="Times New Roman" w:eastAsia="SimSun" w:hAnsi="Times New Roman" w:cs="Times New Roman"/>
          <w:color w:val="222222"/>
          <w:sz w:val="24"/>
          <w:szCs w:val="24"/>
          <w:shd w:val="clear" w:color="auto" w:fill="FFFFFF"/>
        </w:rPr>
      </w:pPr>
      <w:r>
        <w:rPr>
          <w:rFonts w:ascii="Times New Roman" w:hAnsi="Times New Roman" w:cs="Times New Roman"/>
          <w:sz w:val="24"/>
          <w:szCs w:val="24"/>
        </w:rPr>
        <w:t xml:space="preserve">Faizal Bempah, et.al. (2022). </w:t>
      </w:r>
      <w:proofErr w:type="spellStart"/>
      <w:r>
        <w:rPr>
          <w:rFonts w:ascii="Times New Roman" w:eastAsia="SimSun" w:hAnsi="Times New Roman" w:cs="Times New Roman"/>
          <w:color w:val="222222"/>
          <w:sz w:val="24"/>
          <w:szCs w:val="24"/>
          <w:shd w:val="clear" w:color="auto" w:fill="FFFFFF"/>
        </w:rPr>
        <w:t>Penerapan</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Prinsip</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Mengenal</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Nasabah</w:t>
      </w:r>
      <w:proofErr w:type="spellEnd"/>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i/>
          <w:iCs/>
          <w:color w:val="222222"/>
          <w:sz w:val="24"/>
          <w:szCs w:val="24"/>
          <w:shd w:val="clear" w:color="auto" w:fill="FFFFFF"/>
        </w:rPr>
        <w:t>Know Your Customer Principles</w:t>
      </w:r>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Sebagai</w:t>
      </w:r>
      <w:proofErr w:type="spellEnd"/>
      <w:r>
        <w:rPr>
          <w:rFonts w:ascii="Times New Roman" w:eastAsia="SimSun" w:hAnsi="Times New Roman" w:cs="Times New Roman"/>
          <w:color w:val="222222"/>
          <w:sz w:val="24"/>
          <w:szCs w:val="24"/>
          <w:shd w:val="clear" w:color="auto" w:fill="FFFFFF"/>
        </w:rPr>
        <w:t xml:space="preserve"> Upaya </w:t>
      </w:r>
      <w:proofErr w:type="spellStart"/>
      <w:r>
        <w:rPr>
          <w:rFonts w:ascii="Times New Roman" w:eastAsia="SimSun" w:hAnsi="Times New Roman" w:cs="Times New Roman"/>
          <w:color w:val="222222"/>
          <w:sz w:val="24"/>
          <w:szCs w:val="24"/>
          <w:shd w:val="clear" w:color="auto" w:fill="FFFFFF"/>
        </w:rPr>
        <w:t>Pencegahan</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Tindak</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Pidana</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Pencucian</w:t>
      </w:r>
      <w:proofErr w:type="spellEnd"/>
      <w:r>
        <w:rPr>
          <w:rFonts w:ascii="Times New Roman" w:eastAsia="SimSun" w:hAnsi="Times New Roman" w:cs="Times New Roman"/>
          <w:color w:val="222222"/>
          <w:sz w:val="24"/>
          <w:szCs w:val="24"/>
          <w:shd w:val="clear" w:color="auto" w:fill="FFFFFF"/>
        </w:rPr>
        <w:t xml:space="preserve"> Uang (</w:t>
      </w:r>
      <w:r>
        <w:rPr>
          <w:rFonts w:ascii="Times New Roman" w:eastAsia="SimSun" w:hAnsi="Times New Roman" w:cs="Times New Roman"/>
          <w:i/>
          <w:iCs/>
          <w:color w:val="222222"/>
          <w:sz w:val="24"/>
          <w:szCs w:val="24"/>
          <w:shd w:val="clear" w:color="auto" w:fill="FFFFFF"/>
        </w:rPr>
        <w:t xml:space="preserve">Money </w:t>
      </w:r>
      <w:proofErr w:type="spellStart"/>
      <w:r>
        <w:rPr>
          <w:rFonts w:ascii="Times New Roman" w:eastAsia="SimSun" w:hAnsi="Times New Roman" w:cs="Times New Roman"/>
          <w:i/>
          <w:iCs/>
          <w:color w:val="222222"/>
          <w:sz w:val="24"/>
          <w:szCs w:val="24"/>
          <w:shd w:val="clear" w:color="auto" w:fill="FFFFFF"/>
        </w:rPr>
        <w:t>Laundring</w:t>
      </w:r>
      <w:proofErr w:type="spellEnd"/>
      <w:r>
        <w:rPr>
          <w:rFonts w:ascii="Times New Roman" w:eastAsia="SimSun" w:hAnsi="Times New Roman" w:cs="Times New Roman"/>
          <w:color w:val="222222"/>
          <w:sz w:val="24"/>
          <w:szCs w:val="24"/>
          <w:shd w:val="clear" w:color="auto" w:fill="FFFFFF"/>
        </w:rPr>
        <w:t xml:space="preserve">) pada PT. Bank Rakyat Indonesia (Persero) </w:t>
      </w:r>
      <w:proofErr w:type="spellStart"/>
      <w:r>
        <w:rPr>
          <w:rFonts w:ascii="Times New Roman" w:eastAsia="SimSun" w:hAnsi="Times New Roman" w:cs="Times New Roman"/>
          <w:color w:val="222222"/>
          <w:sz w:val="24"/>
          <w:szCs w:val="24"/>
          <w:shd w:val="clear" w:color="auto" w:fill="FFFFFF"/>
        </w:rPr>
        <w:t>Tbk</w:t>
      </w:r>
      <w:proofErr w:type="spellEnd"/>
      <w:r>
        <w:rPr>
          <w:rFonts w:ascii="Times New Roman" w:eastAsia="SimSun" w:hAnsi="Times New Roman" w:cs="Times New Roman"/>
          <w:color w:val="222222"/>
          <w:sz w:val="24"/>
          <w:szCs w:val="24"/>
          <w:shd w:val="clear" w:color="auto" w:fill="FFFFFF"/>
        </w:rPr>
        <w:t xml:space="preserve"> Kantor Cabang </w:t>
      </w:r>
      <w:proofErr w:type="spellStart"/>
      <w:r>
        <w:rPr>
          <w:rFonts w:ascii="Times New Roman" w:eastAsia="SimSun" w:hAnsi="Times New Roman" w:cs="Times New Roman"/>
          <w:color w:val="222222"/>
          <w:sz w:val="24"/>
          <w:szCs w:val="24"/>
          <w:shd w:val="clear" w:color="auto" w:fill="FFFFFF"/>
        </w:rPr>
        <w:t>Luwuk</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i/>
          <w:iCs/>
          <w:color w:val="222222"/>
          <w:sz w:val="24"/>
          <w:szCs w:val="24"/>
          <w:shd w:val="clear" w:color="auto" w:fill="FFFFFF"/>
        </w:rPr>
        <w:t>Tadulako</w:t>
      </w:r>
      <w:proofErr w:type="spellEnd"/>
      <w:r>
        <w:rPr>
          <w:rFonts w:ascii="Times New Roman" w:eastAsia="SimSun" w:hAnsi="Times New Roman" w:cs="Times New Roman"/>
          <w:i/>
          <w:iCs/>
          <w:color w:val="222222"/>
          <w:sz w:val="24"/>
          <w:szCs w:val="24"/>
          <w:shd w:val="clear" w:color="auto" w:fill="FFFFFF"/>
        </w:rPr>
        <w:t xml:space="preserve"> Master Law Journal</w:t>
      </w:r>
      <w:r>
        <w:rPr>
          <w:rFonts w:ascii="Times New Roman" w:eastAsia="SimSun" w:hAnsi="Times New Roman" w:cs="Times New Roman"/>
          <w:color w:val="222222"/>
          <w:sz w:val="24"/>
          <w:szCs w:val="24"/>
          <w:shd w:val="clear" w:color="auto" w:fill="FFFFFF"/>
        </w:rPr>
        <w:t xml:space="preserve">, Volume 6 </w:t>
      </w:r>
      <w:proofErr w:type="spellStart"/>
      <w:r>
        <w:rPr>
          <w:rFonts w:ascii="Times New Roman" w:eastAsia="SimSun" w:hAnsi="Times New Roman" w:cs="Times New Roman"/>
          <w:color w:val="222222"/>
          <w:sz w:val="24"/>
          <w:szCs w:val="24"/>
          <w:shd w:val="clear" w:color="auto" w:fill="FFFFFF"/>
        </w:rPr>
        <w:t>Nomor</w:t>
      </w:r>
      <w:proofErr w:type="spellEnd"/>
      <w:r>
        <w:rPr>
          <w:rFonts w:ascii="Times New Roman" w:eastAsia="SimSun" w:hAnsi="Times New Roman" w:cs="Times New Roman"/>
          <w:color w:val="222222"/>
          <w:sz w:val="24"/>
          <w:szCs w:val="24"/>
          <w:shd w:val="clear" w:color="auto" w:fill="FFFFFF"/>
        </w:rPr>
        <w:t xml:space="preserve"> 2: 154-171.</w:t>
      </w:r>
    </w:p>
    <w:p w14:paraId="1F3B6AA1" w14:textId="77777777" w:rsidR="000658A3" w:rsidRDefault="00000000">
      <w:pPr>
        <w:pStyle w:val="TeksCatatanKaki"/>
        <w:ind w:left="480" w:hangingChars="200" w:hanging="480"/>
        <w:jc w:val="both"/>
        <w:rPr>
          <w:rFonts w:ascii="Times New Roman" w:eastAsia="SimSun" w:hAnsi="Times New Roman" w:cs="Times New Roman"/>
          <w:color w:val="222222"/>
          <w:sz w:val="24"/>
          <w:szCs w:val="24"/>
          <w:shd w:val="clear" w:color="auto" w:fill="FFFFFF"/>
        </w:rPr>
      </w:pPr>
      <w:r>
        <w:rPr>
          <w:rFonts w:ascii="Times New Roman" w:hAnsi="Times New Roman" w:cs="Times New Roman"/>
          <w:sz w:val="24"/>
          <w:szCs w:val="24"/>
        </w:rPr>
        <w:t xml:space="preserve">Go </w:t>
      </w:r>
      <w:proofErr w:type="spellStart"/>
      <w:r>
        <w:rPr>
          <w:rFonts w:ascii="Times New Roman" w:hAnsi="Times New Roman" w:cs="Times New Roman"/>
          <w:sz w:val="24"/>
          <w:szCs w:val="24"/>
        </w:rPr>
        <w:t>Lisanawati</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Mengurai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Hukum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w:t>
      </w:r>
      <w:r>
        <w:rPr>
          <w:rFonts w:ascii="Times New Roman" w:hAnsi="Times New Roman" w:cs="Times New Roman"/>
          <w:i/>
          <w:iCs/>
          <w:sz w:val="24"/>
          <w:szCs w:val="24"/>
        </w:rPr>
        <w:t>AML CFT Journal</w:t>
      </w:r>
      <w:r>
        <w:rPr>
          <w:rFonts w:ascii="Times New Roman" w:hAnsi="Times New Roman" w:cs="Times New Roman"/>
          <w:sz w:val="24"/>
          <w:szCs w:val="24"/>
        </w:rPr>
        <w:t xml:space="preserve">, Volume 1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 183-204.</w:t>
      </w:r>
    </w:p>
    <w:p w14:paraId="45765298" w14:textId="77777777" w:rsidR="000658A3" w:rsidRDefault="00000000">
      <w:pPr>
        <w:pStyle w:val="TeksCatatanKaki"/>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Kornelius </w:t>
      </w:r>
      <w:proofErr w:type="spellStart"/>
      <w:r>
        <w:rPr>
          <w:rFonts w:ascii="Times New Roman" w:hAnsi="Times New Roman" w:cs="Times New Roman"/>
          <w:sz w:val="24"/>
          <w:szCs w:val="24"/>
        </w:rPr>
        <w:t>Benuf</w:t>
      </w:r>
      <w:proofErr w:type="spellEnd"/>
      <w:r>
        <w:rPr>
          <w:rFonts w:ascii="Times New Roman" w:hAnsi="Times New Roman" w:cs="Times New Roman"/>
          <w:sz w:val="24"/>
          <w:szCs w:val="24"/>
        </w:rPr>
        <w:t xml:space="preserve"> dan Muhamad Azhar. (2020). </w:t>
      </w:r>
      <w:proofErr w:type="spellStart"/>
      <w:r>
        <w:rPr>
          <w:rFonts w:ascii="Times New Roman" w:hAnsi="Times New Roman" w:cs="Times New Roman"/>
          <w:sz w:val="24"/>
          <w:szCs w:val="24"/>
        </w:rPr>
        <w:t>Metodologi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Hukum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Hukum </w:t>
      </w:r>
      <w:proofErr w:type="spellStart"/>
      <w:r>
        <w:rPr>
          <w:rFonts w:ascii="Times New Roman" w:hAnsi="Times New Roman" w:cs="Times New Roman"/>
          <w:sz w:val="24"/>
          <w:szCs w:val="24"/>
        </w:rPr>
        <w:t>Kontemporer</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Gema </w:t>
      </w:r>
      <w:proofErr w:type="spellStart"/>
      <w:r>
        <w:rPr>
          <w:rFonts w:ascii="Times New Roman" w:hAnsi="Times New Roman" w:cs="Times New Roman"/>
          <w:i/>
          <w:iCs/>
          <w:sz w:val="24"/>
          <w:szCs w:val="24"/>
        </w:rPr>
        <w:t>Keadilan</w:t>
      </w:r>
      <w:proofErr w:type="spellEnd"/>
      <w:r>
        <w:rPr>
          <w:rFonts w:ascii="Times New Roman" w:hAnsi="Times New Roman" w:cs="Times New Roman"/>
          <w:sz w:val="24"/>
          <w:szCs w:val="24"/>
        </w:rPr>
        <w:t xml:space="preserve">, Volume 7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 20-33.</w:t>
      </w:r>
    </w:p>
    <w:p w14:paraId="674B5C38" w14:textId="77777777" w:rsidR="000658A3" w:rsidRDefault="00000000">
      <w:pPr>
        <w:pStyle w:val="TeksCatatanKaki"/>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Leny Eka </w:t>
      </w:r>
      <w:proofErr w:type="spellStart"/>
      <w:r>
        <w:rPr>
          <w:rFonts w:ascii="Times New Roman" w:eastAsia="SimSun" w:hAnsi="Times New Roman" w:cs="Times New Roman"/>
          <w:color w:val="222222"/>
          <w:sz w:val="24"/>
          <w:szCs w:val="24"/>
          <w:shd w:val="clear" w:color="auto" w:fill="FFFFFF"/>
        </w:rPr>
        <w:t>Novitiyaningsih</w:t>
      </w:r>
      <w:proofErr w:type="spellEnd"/>
      <w:r>
        <w:rPr>
          <w:rFonts w:ascii="Times New Roman" w:eastAsia="SimSun" w:hAnsi="Times New Roman" w:cs="Times New Roman"/>
          <w:color w:val="222222"/>
          <w:sz w:val="24"/>
          <w:szCs w:val="24"/>
          <w:shd w:val="clear" w:color="auto" w:fill="FFFFFF"/>
        </w:rPr>
        <w:t xml:space="preserve"> dan </w:t>
      </w:r>
      <w:proofErr w:type="spellStart"/>
      <w:r>
        <w:rPr>
          <w:rFonts w:ascii="Times New Roman" w:eastAsia="SimSun" w:hAnsi="Times New Roman" w:cs="Times New Roman"/>
          <w:color w:val="222222"/>
          <w:sz w:val="24"/>
          <w:szCs w:val="24"/>
          <w:shd w:val="clear" w:color="auto" w:fill="FFFFFF"/>
        </w:rPr>
        <w:t>Krisnadi</w:t>
      </w:r>
      <w:proofErr w:type="spellEnd"/>
      <w:r>
        <w:rPr>
          <w:rFonts w:ascii="Times New Roman" w:eastAsia="SimSun" w:hAnsi="Times New Roman" w:cs="Times New Roman"/>
          <w:color w:val="222222"/>
          <w:sz w:val="24"/>
          <w:szCs w:val="24"/>
          <w:shd w:val="clear" w:color="auto" w:fill="FFFFFF"/>
        </w:rPr>
        <w:t xml:space="preserve"> Nasution. (2019). </w:t>
      </w:r>
      <w:proofErr w:type="spellStart"/>
      <w:r>
        <w:rPr>
          <w:rFonts w:ascii="Times New Roman" w:eastAsia="SimSun" w:hAnsi="Times New Roman" w:cs="Times New Roman"/>
          <w:color w:val="222222"/>
          <w:sz w:val="24"/>
          <w:szCs w:val="24"/>
          <w:shd w:val="clear" w:color="auto" w:fill="FFFFFF"/>
        </w:rPr>
        <w:t>Prinsip</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Mengenal</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Nasabah</w:t>
      </w:r>
      <w:proofErr w:type="spellEnd"/>
      <w:r>
        <w:rPr>
          <w:rFonts w:ascii="Times New Roman" w:eastAsia="SimSun" w:hAnsi="Times New Roman" w:cs="Times New Roman"/>
          <w:color w:val="222222"/>
          <w:sz w:val="24"/>
          <w:szCs w:val="24"/>
          <w:shd w:val="clear" w:color="auto" w:fill="FFFFFF"/>
        </w:rPr>
        <w:t xml:space="preserve"> Pada Bank Umum Dalam </w:t>
      </w:r>
      <w:proofErr w:type="spellStart"/>
      <w:r>
        <w:rPr>
          <w:rFonts w:ascii="Times New Roman" w:eastAsia="SimSun" w:hAnsi="Times New Roman" w:cs="Times New Roman"/>
          <w:color w:val="222222"/>
          <w:sz w:val="24"/>
          <w:szCs w:val="24"/>
          <w:shd w:val="clear" w:color="auto" w:fill="FFFFFF"/>
        </w:rPr>
        <w:t>Mencegah</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Tindak</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Pidana</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Pencucian</w:t>
      </w:r>
      <w:proofErr w:type="spellEnd"/>
      <w:r>
        <w:rPr>
          <w:rFonts w:ascii="Times New Roman" w:eastAsia="SimSun" w:hAnsi="Times New Roman" w:cs="Times New Roman"/>
          <w:color w:val="222222"/>
          <w:sz w:val="24"/>
          <w:szCs w:val="24"/>
          <w:shd w:val="clear" w:color="auto" w:fill="FFFFFF"/>
        </w:rPr>
        <w:t xml:space="preserve"> Uang. </w:t>
      </w:r>
      <w:proofErr w:type="spellStart"/>
      <w:r>
        <w:rPr>
          <w:rFonts w:ascii="Times New Roman" w:eastAsia="SimSun" w:hAnsi="Times New Roman" w:cs="Times New Roman"/>
          <w:i/>
          <w:iCs/>
          <w:color w:val="222222"/>
          <w:sz w:val="24"/>
          <w:szCs w:val="24"/>
          <w:shd w:val="clear" w:color="auto" w:fill="FFFFFF"/>
        </w:rPr>
        <w:t>Jurnal</w:t>
      </w:r>
      <w:proofErr w:type="spellEnd"/>
      <w:r>
        <w:rPr>
          <w:rFonts w:ascii="Times New Roman" w:eastAsia="SimSun" w:hAnsi="Times New Roman" w:cs="Times New Roman"/>
          <w:i/>
          <w:iCs/>
          <w:color w:val="222222"/>
          <w:sz w:val="24"/>
          <w:szCs w:val="24"/>
          <w:shd w:val="clear" w:color="auto" w:fill="FFFFFF"/>
        </w:rPr>
        <w:t xml:space="preserve"> Hukum </w:t>
      </w:r>
      <w:proofErr w:type="spellStart"/>
      <w:r>
        <w:rPr>
          <w:rFonts w:ascii="Times New Roman" w:eastAsia="SimSun" w:hAnsi="Times New Roman" w:cs="Times New Roman"/>
          <w:i/>
          <w:iCs/>
          <w:color w:val="222222"/>
          <w:sz w:val="24"/>
          <w:szCs w:val="24"/>
          <w:shd w:val="clear" w:color="auto" w:fill="FFFFFF"/>
        </w:rPr>
        <w:t>Bisnis</w:t>
      </w:r>
      <w:proofErr w:type="spellEnd"/>
      <w:r>
        <w:rPr>
          <w:rFonts w:ascii="Times New Roman" w:eastAsia="SimSun" w:hAnsi="Times New Roman" w:cs="Times New Roman"/>
          <w:i/>
          <w:iCs/>
          <w:color w:val="222222"/>
          <w:sz w:val="24"/>
          <w:szCs w:val="24"/>
          <w:shd w:val="clear" w:color="auto" w:fill="FFFFFF"/>
        </w:rPr>
        <w:t xml:space="preserve"> Bonum Commune</w:t>
      </w:r>
      <w:r>
        <w:rPr>
          <w:rFonts w:ascii="Times New Roman" w:eastAsia="SimSun" w:hAnsi="Times New Roman" w:cs="Times New Roman"/>
          <w:color w:val="222222"/>
          <w:sz w:val="24"/>
          <w:szCs w:val="24"/>
          <w:shd w:val="clear" w:color="auto" w:fill="FFFFFF"/>
        </w:rPr>
        <w:t xml:space="preserve">, Volume 2 </w:t>
      </w:r>
      <w:proofErr w:type="spellStart"/>
      <w:r>
        <w:rPr>
          <w:rFonts w:ascii="Times New Roman" w:eastAsia="SimSun" w:hAnsi="Times New Roman" w:cs="Times New Roman"/>
          <w:color w:val="222222"/>
          <w:sz w:val="24"/>
          <w:szCs w:val="24"/>
          <w:shd w:val="clear" w:color="auto" w:fill="FFFFFF"/>
        </w:rPr>
        <w:t>Nomor</w:t>
      </w:r>
      <w:proofErr w:type="spellEnd"/>
      <w:r>
        <w:rPr>
          <w:rFonts w:ascii="Times New Roman" w:eastAsia="SimSun" w:hAnsi="Times New Roman" w:cs="Times New Roman"/>
          <w:color w:val="222222"/>
          <w:sz w:val="24"/>
          <w:szCs w:val="24"/>
          <w:shd w:val="clear" w:color="auto" w:fill="FFFFFF"/>
        </w:rPr>
        <w:t xml:space="preserve"> 1: 56-65.</w:t>
      </w:r>
    </w:p>
    <w:p w14:paraId="511DC9BA" w14:textId="77777777" w:rsidR="000658A3" w:rsidRDefault="00000000">
      <w:pPr>
        <w:pStyle w:val="TeksCatatanKaki"/>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Leslyn Kho dan </w:t>
      </w:r>
      <w:proofErr w:type="spellStart"/>
      <w:r>
        <w:rPr>
          <w:rFonts w:ascii="Times New Roman" w:hAnsi="Times New Roman" w:cs="Times New Roman"/>
          <w:sz w:val="24"/>
          <w:szCs w:val="24"/>
        </w:rPr>
        <w:t>Tantimin</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Customer Due </w:t>
      </w:r>
      <w:proofErr w:type="spellStart"/>
      <w:r>
        <w:rPr>
          <w:rFonts w:ascii="Times New Roman" w:hAnsi="Times New Roman" w:cs="Times New Roman"/>
          <w:i/>
          <w:iCs/>
          <w:sz w:val="24"/>
          <w:szCs w:val="24"/>
        </w:rPr>
        <w:t>Dilligence</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BPR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di Batam. </w:t>
      </w:r>
      <w:r>
        <w:rPr>
          <w:rFonts w:ascii="Times New Roman" w:hAnsi="Times New Roman" w:cs="Times New Roman"/>
          <w:i/>
          <w:iCs/>
          <w:sz w:val="24"/>
          <w:szCs w:val="24"/>
        </w:rPr>
        <w:t>UNES Law Review</w:t>
      </w:r>
      <w:r>
        <w:rPr>
          <w:rFonts w:ascii="Times New Roman" w:hAnsi="Times New Roman" w:cs="Times New Roman"/>
          <w:sz w:val="24"/>
          <w:szCs w:val="24"/>
        </w:rPr>
        <w:t xml:space="preserve">, Volume 4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4: 417-429.</w:t>
      </w:r>
    </w:p>
    <w:p w14:paraId="7ED0C84C" w14:textId="77777777" w:rsidR="000658A3" w:rsidRDefault="00000000">
      <w:pPr>
        <w:pStyle w:val="TeksCatatanKaki"/>
        <w:ind w:left="480" w:hangingChars="200" w:hanging="480"/>
        <w:jc w:val="both"/>
        <w:rPr>
          <w:rFonts w:ascii="Times New Roman" w:eastAsia="SimSun" w:hAnsi="Times New Roman" w:cs="Times New Roman"/>
          <w:sz w:val="24"/>
          <w:szCs w:val="24"/>
        </w:rPr>
      </w:pPr>
      <w:r>
        <w:rPr>
          <w:rFonts w:ascii="Times New Roman" w:hAnsi="Times New Roman" w:cs="Times New Roman"/>
          <w:sz w:val="24"/>
          <w:szCs w:val="24"/>
        </w:rPr>
        <w:t xml:space="preserve">Lydia Anggun. (2022). </w:t>
      </w:r>
      <w:proofErr w:type="spellStart"/>
      <w:r>
        <w:rPr>
          <w:rFonts w:ascii="Times New Roman" w:eastAsia="SimSun" w:hAnsi="Times New Roman" w:cs="Times New Roman"/>
          <w:sz w:val="24"/>
          <w:szCs w:val="24"/>
        </w:rPr>
        <w:t>Perkembangan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Kejahatan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Pidana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Pencucian</w:t>
      </w:r>
      <w:proofErr w:type="spellEnd"/>
      <w:r>
        <w:rPr>
          <w:rFonts w:ascii="Times New Roman" w:eastAsia="SimSun" w:hAnsi="Times New Roman" w:cs="Times New Roman"/>
          <w:sz w:val="24"/>
          <w:szCs w:val="24"/>
        </w:rPr>
        <w:t xml:space="preserve"> Uang dan </w:t>
      </w:r>
      <w:proofErr w:type="spellStart"/>
      <w:r>
        <w:rPr>
          <w:rFonts w:ascii="Times New Roman" w:eastAsia="SimSun" w:hAnsi="Times New Roman" w:cs="Times New Roman"/>
          <w:sz w:val="24"/>
          <w:szCs w:val="24"/>
        </w:rPr>
        <w:t>Tindak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Pidana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Pendanaan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Terorisme</w:t>
      </w:r>
      <w:proofErr w:type="spellEnd"/>
      <w:r>
        <w:rPr>
          <w:rFonts w:ascii="Times New Roman" w:eastAsia="SimSun" w:hAnsi="Times New Roman" w:cs="Times New Roman"/>
          <w:sz w:val="24"/>
          <w:szCs w:val="24"/>
        </w:rPr>
        <w:t xml:space="preserve"> (TPPU dan TPPT) di Masa </w:t>
      </w:r>
      <w:proofErr w:type="spellStart"/>
      <w:r>
        <w:rPr>
          <w:rFonts w:ascii="Times New Roman" w:eastAsia="SimSun" w:hAnsi="Times New Roman" w:cs="Times New Roman"/>
          <w:sz w:val="24"/>
          <w:szCs w:val="24"/>
        </w:rPr>
        <w:t>Pandemi</w:t>
      </w:r>
      <w:proofErr w:type="spellEnd"/>
      <w:r>
        <w:rPr>
          <w:rFonts w:ascii="Times New Roman" w:eastAsia="SimSun" w:hAnsi="Times New Roman" w:cs="Times New Roman"/>
          <w:sz w:val="24"/>
          <w:szCs w:val="24"/>
        </w:rPr>
        <w:t xml:space="preserve"> Covid-19. </w:t>
      </w:r>
      <w:r>
        <w:rPr>
          <w:rFonts w:ascii="Times New Roman" w:eastAsia="SimSun" w:hAnsi="Times New Roman" w:cs="Times New Roman"/>
          <w:i/>
          <w:iCs/>
          <w:sz w:val="24"/>
          <w:szCs w:val="24"/>
        </w:rPr>
        <w:t>Technology and Economics Law Journal</w:t>
      </w:r>
      <w:r>
        <w:rPr>
          <w:rFonts w:ascii="Times New Roman" w:eastAsia="SimSun" w:hAnsi="Times New Roman" w:cs="Times New Roman"/>
          <w:sz w:val="24"/>
          <w:szCs w:val="24"/>
        </w:rPr>
        <w:t xml:space="preserve">, Volume 1 </w:t>
      </w:r>
      <w:proofErr w:type="spellStart"/>
      <w:r>
        <w:rPr>
          <w:rFonts w:ascii="Times New Roman" w:eastAsia="SimSun" w:hAnsi="Times New Roman" w:cs="Times New Roman"/>
          <w:sz w:val="24"/>
          <w:szCs w:val="24"/>
        </w:rPr>
        <w:t>Nomor</w:t>
      </w:r>
      <w:proofErr w:type="spellEnd"/>
      <w:r>
        <w:rPr>
          <w:rFonts w:ascii="Times New Roman" w:eastAsia="SimSun" w:hAnsi="Times New Roman" w:cs="Times New Roman"/>
          <w:sz w:val="24"/>
          <w:szCs w:val="24"/>
        </w:rPr>
        <w:t xml:space="preserve"> 1: 66-83.</w:t>
      </w:r>
    </w:p>
    <w:p w14:paraId="2AA102BF" w14:textId="77777777" w:rsidR="000658A3" w:rsidRDefault="00000000">
      <w:pPr>
        <w:pStyle w:val="TeksCatatanKaki"/>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Marlina </w:t>
      </w:r>
      <w:proofErr w:type="spellStart"/>
      <w:r>
        <w:rPr>
          <w:rFonts w:ascii="Times New Roman" w:hAnsi="Times New Roman" w:cs="Times New Roman"/>
          <w:sz w:val="24"/>
          <w:szCs w:val="24"/>
        </w:rPr>
        <w:t>Kalangkahan</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1998. </w:t>
      </w:r>
      <w:r>
        <w:rPr>
          <w:rFonts w:ascii="Times New Roman" w:hAnsi="Times New Roman" w:cs="Times New Roman"/>
          <w:i/>
          <w:iCs/>
          <w:sz w:val="24"/>
          <w:szCs w:val="24"/>
        </w:rPr>
        <w:t>Lex Privatum</w:t>
      </w:r>
      <w:r>
        <w:rPr>
          <w:rFonts w:ascii="Times New Roman" w:hAnsi="Times New Roman" w:cs="Times New Roman"/>
          <w:sz w:val="24"/>
          <w:szCs w:val="24"/>
        </w:rPr>
        <w:t xml:space="preserve">, Volume 7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 163-170.</w:t>
      </w:r>
    </w:p>
    <w:p w14:paraId="7DF32C07" w14:textId="77777777" w:rsidR="000658A3" w:rsidRDefault="00000000">
      <w:pPr>
        <w:pStyle w:val="TeksCatatanKaki"/>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Merry Roseline </w:t>
      </w:r>
      <w:proofErr w:type="spellStart"/>
      <w:r>
        <w:rPr>
          <w:rFonts w:ascii="Times New Roman" w:hAnsi="Times New Roman" w:cs="Times New Roman"/>
          <w:sz w:val="24"/>
          <w:szCs w:val="24"/>
        </w:rPr>
        <w:t>Pasaribu</w:t>
      </w:r>
      <w:proofErr w:type="spellEnd"/>
      <w:r>
        <w:rPr>
          <w:rFonts w:ascii="Times New Roman" w:hAnsi="Times New Roman" w:cs="Times New Roman"/>
          <w:sz w:val="24"/>
          <w:szCs w:val="24"/>
        </w:rPr>
        <w:t xml:space="preserve">, et.al. (2022). Upaya Bank </w:t>
      </w:r>
      <w:proofErr w:type="spellStart"/>
      <w:r>
        <w:rPr>
          <w:rFonts w:ascii="Times New Roman" w:hAnsi="Times New Roman" w:cs="Times New Roman"/>
          <w:sz w:val="24"/>
          <w:szCs w:val="24"/>
        </w:rPr>
        <w:t>Sumut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Mencegah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Memberantas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UU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8/2010 dan POJK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23/POJK.01/2019.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Darma Agung</w:t>
      </w:r>
      <w:r>
        <w:rPr>
          <w:rFonts w:ascii="Times New Roman" w:hAnsi="Times New Roman" w:cs="Times New Roman"/>
          <w:sz w:val="24"/>
          <w:szCs w:val="24"/>
        </w:rPr>
        <w:t xml:space="preserve">, Volume 30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 415-425.</w:t>
      </w:r>
    </w:p>
    <w:p w14:paraId="74ED1628" w14:textId="77777777" w:rsidR="000658A3" w:rsidRDefault="00000000">
      <w:pPr>
        <w:pStyle w:val="TeksCatatanKaki"/>
        <w:ind w:left="480"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Mufidatul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Himmah</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Walk in Customer </w:t>
      </w:r>
      <w:r>
        <w:rPr>
          <w:rFonts w:ascii="Times New Roman" w:hAnsi="Times New Roman" w:cs="Times New Roman"/>
          <w:sz w:val="24"/>
          <w:szCs w:val="24"/>
        </w:rPr>
        <w:t xml:space="preserve">(WIC) dan </w:t>
      </w:r>
      <w:r>
        <w:rPr>
          <w:rFonts w:ascii="Times New Roman" w:hAnsi="Times New Roman" w:cs="Times New Roman"/>
          <w:i/>
          <w:iCs/>
          <w:sz w:val="24"/>
          <w:szCs w:val="24"/>
        </w:rPr>
        <w:t xml:space="preserve">Enhanced Due Diligence </w:t>
      </w:r>
      <w:r>
        <w:rPr>
          <w:rFonts w:ascii="Times New Roman" w:hAnsi="Times New Roman" w:cs="Times New Roman"/>
          <w:sz w:val="24"/>
          <w:szCs w:val="24"/>
        </w:rPr>
        <w:t xml:space="preserve">(EDD)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Money Laundering </w:t>
      </w:r>
      <w:r>
        <w:rPr>
          <w:rFonts w:ascii="Times New Roman" w:hAnsi="Times New Roman" w:cs="Times New Roman"/>
          <w:sz w:val="24"/>
          <w:szCs w:val="24"/>
        </w:rPr>
        <w:t xml:space="preserve">PT. Bank </w:t>
      </w:r>
      <w:proofErr w:type="spellStart"/>
      <w:r>
        <w:rPr>
          <w:rFonts w:ascii="Times New Roman" w:hAnsi="Times New Roman" w:cs="Times New Roman"/>
          <w:sz w:val="24"/>
          <w:szCs w:val="24"/>
        </w:rPr>
        <w:t>Sumut</w:t>
      </w:r>
      <w:proofErr w:type="spellEnd"/>
      <w:r>
        <w:rPr>
          <w:rFonts w:ascii="Times New Roman" w:hAnsi="Times New Roman" w:cs="Times New Roman"/>
          <w:sz w:val="24"/>
          <w:szCs w:val="24"/>
        </w:rPr>
        <w:t xml:space="preserve"> KCP Syariah H.M. Yamin. </w:t>
      </w:r>
      <w:r>
        <w:rPr>
          <w:rFonts w:ascii="Times New Roman" w:hAnsi="Times New Roman" w:cs="Times New Roman"/>
          <w:i/>
          <w:iCs/>
          <w:sz w:val="24"/>
          <w:szCs w:val="24"/>
        </w:rPr>
        <w:t xml:space="preserve">Profit: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Kajian Ekonomi dan </w:t>
      </w:r>
      <w:proofErr w:type="spellStart"/>
      <w:r>
        <w:rPr>
          <w:rFonts w:ascii="Times New Roman" w:hAnsi="Times New Roman" w:cs="Times New Roman"/>
          <w:i/>
          <w:iCs/>
          <w:sz w:val="24"/>
          <w:szCs w:val="24"/>
        </w:rPr>
        <w:t>Perbankan</w:t>
      </w:r>
      <w:proofErr w:type="spellEnd"/>
      <w:r>
        <w:rPr>
          <w:rFonts w:ascii="Times New Roman" w:hAnsi="Times New Roman" w:cs="Times New Roman"/>
          <w:sz w:val="24"/>
          <w:szCs w:val="24"/>
        </w:rPr>
        <w:t xml:space="preserve">, Volume 6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 82-103.</w:t>
      </w:r>
    </w:p>
    <w:p w14:paraId="4677E20F" w14:textId="77777777" w:rsidR="000658A3" w:rsidRDefault="00000000">
      <w:pPr>
        <w:pStyle w:val="TeksCatatanKaki"/>
        <w:ind w:left="480"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Tentiyo</w:t>
      </w:r>
      <w:proofErr w:type="spellEnd"/>
      <w:r>
        <w:rPr>
          <w:rFonts w:ascii="Times New Roman" w:hAnsi="Times New Roman" w:cs="Times New Roman"/>
          <w:sz w:val="24"/>
          <w:szCs w:val="24"/>
        </w:rPr>
        <w:t xml:space="preserve"> Suharto. (2022).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Hukum (</w:t>
      </w:r>
      <w:r>
        <w:rPr>
          <w:rFonts w:ascii="Times New Roman" w:hAnsi="Times New Roman" w:cs="Times New Roman"/>
          <w:i/>
          <w:iCs/>
          <w:sz w:val="24"/>
          <w:szCs w:val="24"/>
        </w:rPr>
        <w:t>Legal Risk</w:t>
      </w:r>
      <w:r>
        <w:rPr>
          <w:rFonts w:ascii="Times New Roman" w:hAnsi="Times New Roman" w:cs="Times New Roman"/>
          <w:sz w:val="24"/>
          <w:szCs w:val="24"/>
        </w:rPr>
        <w:t xml:space="preserve">) Pada Lembaga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Syariah di Indonesia.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Ilmiah</w:t>
      </w:r>
      <w:proofErr w:type="spellEnd"/>
      <w:r>
        <w:rPr>
          <w:rFonts w:ascii="Times New Roman" w:hAnsi="Times New Roman" w:cs="Times New Roman"/>
          <w:i/>
          <w:iCs/>
          <w:sz w:val="24"/>
          <w:szCs w:val="24"/>
        </w:rPr>
        <w:t xml:space="preserve"> Hospitality</w:t>
      </w:r>
      <w:r>
        <w:rPr>
          <w:rFonts w:ascii="Times New Roman" w:hAnsi="Times New Roman" w:cs="Times New Roman"/>
          <w:sz w:val="24"/>
          <w:szCs w:val="24"/>
        </w:rPr>
        <w:t xml:space="preserve">, Volume 11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 269-280.</w:t>
      </w:r>
    </w:p>
    <w:p w14:paraId="00283816" w14:textId="77777777" w:rsidR="000658A3" w:rsidRDefault="00000000">
      <w:pPr>
        <w:pStyle w:val="TeksCatatanKaki"/>
        <w:ind w:left="480"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Vidyata</w:t>
      </w:r>
      <w:proofErr w:type="spellEnd"/>
      <w:r>
        <w:rPr>
          <w:rFonts w:ascii="Times New Roman" w:hAnsi="Times New Roman" w:cs="Times New Roman"/>
          <w:sz w:val="24"/>
          <w:szCs w:val="24"/>
        </w:rPr>
        <w:t xml:space="preserve"> Annisa </w:t>
      </w:r>
      <w:proofErr w:type="spellStart"/>
      <w:r>
        <w:rPr>
          <w:rFonts w:ascii="Times New Roman" w:hAnsi="Times New Roman" w:cs="Times New Roman"/>
          <w:sz w:val="24"/>
          <w:szCs w:val="24"/>
        </w:rPr>
        <w:t>Anafiah</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dan </w:t>
      </w:r>
      <w:proofErr w:type="spellStart"/>
      <w:r>
        <w:rPr>
          <w:rFonts w:ascii="Times New Roman" w:hAnsi="Times New Roman" w:cs="Times New Roman"/>
          <w:sz w:val="24"/>
          <w:szCs w:val="24"/>
        </w:rPr>
        <w:t>Pendanaan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Tumbuhan</w:t>
      </w:r>
      <w:proofErr w:type="spellEnd"/>
      <w:r>
        <w:rPr>
          <w:rFonts w:ascii="Times New Roman" w:hAnsi="Times New Roman" w:cs="Times New Roman"/>
          <w:sz w:val="24"/>
          <w:szCs w:val="24"/>
        </w:rPr>
        <w:t xml:space="preserve"> dan Satwa Liar. </w:t>
      </w:r>
      <w:r>
        <w:rPr>
          <w:rFonts w:ascii="Times New Roman" w:hAnsi="Times New Roman" w:cs="Times New Roman"/>
          <w:i/>
          <w:iCs/>
          <w:sz w:val="24"/>
          <w:szCs w:val="24"/>
        </w:rPr>
        <w:t xml:space="preserve">AML </w:t>
      </w:r>
      <w:proofErr w:type="gramStart"/>
      <w:r>
        <w:rPr>
          <w:rFonts w:ascii="Times New Roman" w:hAnsi="Times New Roman" w:cs="Times New Roman"/>
          <w:i/>
          <w:iCs/>
          <w:sz w:val="24"/>
          <w:szCs w:val="24"/>
        </w:rPr>
        <w:t>CFT  Journal</w:t>
      </w:r>
      <w:proofErr w:type="gramEnd"/>
      <w:r>
        <w:rPr>
          <w:rFonts w:ascii="Times New Roman" w:hAnsi="Times New Roman" w:cs="Times New Roman"/>
          <w:sz w:val="24"/>
          <w:szCs w:val="24"/>
        </w:rPr>
        <w:t xml:space="preserve">, Volume 1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 15-32.</w:t>
      </w:r>
    </w:p>
    <w:p w14:paraId="21FC6748" w14:textId="77777777" w:rsidR="000658A3" w:rsidRDefault="00000000">
      <w:pPr>
        <w:pStyle w:val="TeksCatatanKaki"/>
        <w:ind w:left="480"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Yanuardin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Saparuddin</w:t>
      </w:r>
      <w:proofErr w:type="spellEnd"/>
      <w:r>
        <w:rPr>
          <w:rFonts w:ascii="Times New Roman" w:hAnsi="Times New Roman" w:cs="Times New Roman"/>
          <w:sz w:val="24"/>
          <w:szCs w:val="24"/>
        </w:rPr>
        <w:t xml:space="preserve"> Siregar. (2020). Studi </w:t>
      </w:r>
      <w:proofErr w:type="spellStart"/>
      <w:r>
        <w:rPr>
          <w:rFonts w:ascii="Times New Roman" w:hAnsi="Times New Roman" w:cs="Times New Roman"/>
          <w:sz w:val="24"/>
          <w:szCs w:val="24"/>
        </w:rPr>
        <w:t>Literatur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Risiko-Risiko</w:t>
      </w:r>
      <w:proofErr w:type="spellEnd"/>
      <w:r>
        <w:rPr>
          <w:rFonts w:ascii="Times New Roman" w:hAnsi="Times New Roman" w:cs="Times New Roman"/>
          <w:sz w:val="24"/>
          <w:szCs w:val="24"/>
        </w:rPr>
        <w:t xml:space="preserve"> Hukum. </w:t>
      </w:r>
      <w:r>
        <w:rPr>
          <w:rFonts w:ascii="Times New Roman" w:hAnsi="Times New Roman" w:cs="Times New Roman"/>
          <w:i/>
          <w:iCs/>
          <w:sz w:val="24"/>
          <w:szCs w:val="24"/>
        </w:rPr>
        <w:t xml:space="preserve">Seminar Nasional </w:t>
      </w:r>
      <w:proofErr w:type="spellStart"/>
      <w:r>
        <w:rPr>
          <w:rFonts w:ascii="Times New Roman" w:hAnsi="Times New Roman" w:cs="Times New Roman"/>
          <w:i/>
          <w:iCs/>
          <w:sz w:val="24"/>
          <w:szCs w:val="24"/>
        </w:rPr>
        <w:t>Teknologi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Komputer</w:t>
      </w:r>
      <w:proofErr w:type="spellEnd"/>
      <w:r>
        <w:rPr>
          <w:rFonts w:ascii="Times New Roman" w:hAnsi="Times New Roman" w:cs="Times New Roman"/>
          <w:i/>
          <w:iCs/>
          <w:sz w:val="24"/>
          <w:szCs w:val="24"/>
        </w:rPr>
        <w:t xml:space="preserve"> &amp; Sains (SAINTEKS)</w:t>
      </w:r>
      <w:r>
        <w:rPr>
          <w:rFonts w:ascii="Times New Roman" w:hAnsi="Times New Roman" w:cs="Times New Roman"/>
          <w:sz w:val="24"/>
          <w:szCs w:val="24"/>
        </w:rPr>
        <w:t xml:space="preserve">, Volume 1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 545-548.</w:t>
      </w:r>
    </w:p>
    <w:p w14:paraId="6B12ECFA" w14:textId="77777777" w:rsidR="000658A3" w:rsidRDefault="000658A3">
      <w:pPr>
        <w:pStyle w:val="TeksCatatanKaki"/>
        <w:ind w:left="480" w:hangingChars="200" w:hanging="480"/>
        <w:jc w:val="both"/>
        <w:rPr>
          <w:rFonts w:ascii="Times New Roman" w:hAnsi="Times New Roman" w:cs="Times New Roman"/>
          <w:sz w:val="24"/>
          <w:szCs w:val="24"/>
        </w:rPr>
      </w:pPr>
    </w:p>
    <w:p w14:paraId="501A2768" w14:textId="77777777" w:rsidR="000658A3" w:rsidRDefault="00000000">
      <w:pPr>
        <w:pStyle w:val="TeksCatatanKaki"/>
        <w:ind w:left="480" w:hangingChars="200" w:hanging="480"/>
        <w:jc w:val="both"/>
        <w:rPr>
          <w:rFonts w:ascii="Times New Roman" w:hAnsi="Times New Roman" w:cs="Times New Roman"/>
          <w:b/>
          <w:bCs/>
          <w:sz w:val="24"/>
          <w:szCs w:val="24"/>
        </w:rPr>
      </w:pPr>
      <w:proofErr w:type="spellStart"/>
      <w:r>
        <w:rPr>
          <w:rFonts w:ascii="Times New Roman" w:hAnsi="Times New Roman" w:cs="Times New Roman"/>
          <w:b/>
          <w:bCs/>
          <w:sz w:val="24"/>
          <w:szCs w:val="24"/>
        </w:rPr>
        <w:t>Wawancara</w:t>
      </w:r>
      <w:proofErr w:type="spellEnd"/>
    </w:p>
    <w:p w14:paraId="1666B2E6" w14:textId="77777777" w:rsidR="000658A3" w:rsidRDefault="00000000">
      <w:pPr>
        <w:pStyle w:val="TeksCatatanKaki"/>
        <w:snapToGrid w:val="0"/>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Rangga Akbar, </w:t>
      </w:r>
      <w:proofErr w:type="spellStart"/>
      <w:r>
        <w:rPr>
          <w:rFonts w:ascii="Times New Roman" w:hAnsi="Times New Roman" w:cs="Times New Roman"/>
          <w:sz w:val="24"/>
          <w:szCs w:val="24"/>
        </w:rPr>
        <w:t>Staf</w:t>
      </w:r>
      <w:proofErr w:type="spellEnd"/>
      <w:r>
        <w:rPr>
          <w:rFonts w:ascii="Times New Roman" w:hAnsi="Times New Roman" w:cs="Times New Roman"/>
          <w:sz w:val="24"/>
          <w:szCs w:val="24"/>
        </w:rPr>
        <w:t xml:space="preserve"> Unit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dan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(APU PPT),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bertempat</w:t>
      </w:r>
      <w:proofErr w:type="spellEnd"/>
      <w:r>
        <w:rPr>
          <w:rFonts w:ascii="Times New Roman" w:hAnsi="Times New Roman" w:cs="Times New Roman"/>
          <w:sz w:val="24"/>
          <w:szCs w:val="24"/>
        </w:rPr>
        <w:t xml:space="preserve"> di Kantor Pusat Bank </w:t>
      </w:r>
      <w:proofErr w:type="spellStart"/>
      <w:r>
        <w:rPr>
          <w:rFonts w:ascii="Times New Roman" w:hAnsi="Times New Roman" w:cs="Times New Roman"/>
          <w:sz w:val="24"/>
          <w:szCs w:val="24"/>
        </w:rPr>
        <w:t>Sumsel</w:t>
      </w:r>
      <w:proofErr w:type="spellEnd"/>
      <w:r>
        <w:rPr>
          <w:rFonts w:ascii="Times New Roman" w:hAnsi="Times New Roman" w:cs="Times New Roman"/>
          <w:sz w:val="24"/>
          <w:szCs w:val="24"/>
        </w:rPr>
        <w:t xml:space="preserve"> Babel,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15 Juni 2023.</w:t>
      </w:r>
    </w:p>
    <w:p w14:paraId="7CE9ED87" w14:textId="77777777" w:rsidR="000658A3" w:rsidRDefault="00000000">
      <w:pPr>
        <w:pStyle w:val="TeksCatatanKaki"/>
        <w:snapToGrid w:val="0"/>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_____, </w:t>
      </w:r>
      <w:proofErr w:type="spellStart"/>
      <w:r>
        <w:rPr>
          <w:rFonts w:ascii="Times New Roman" w:hAnsi="Times New Roman" w:cs="Times New Roman"/>
          <w:sz w:val="24"/>
          <w:szCs w:val="24"/>
        </w:rPr>
        <w:t>Staf</w:t>
      </w:r>
      <w:proofErr w:type="spellEnd"/>
      <w:r>
        <w:rPr>
          <w:rFonts w:ascii="Times New Roman" w:hAnsi="Times New Roman" w:cs="Times New Roman"/>
          <w:sz w:val="24"/>
          <w:szCs w:val="24"/>
        </w:rPr>
        <w:t xml:space="preserve"> Unit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dan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(APU PPT),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bertempat</w:t>
      </w:r>
      <w:proofErr w:type="spellEnd"/>
      <w:r>
        <w:rPr>
          <w:rFonts w:ascii="Times New Roman" w:hAnsi="Times New Roman" w:cs="Times New Roman"/>
          <w:sz w:val="24"/>
          <w:szCs w:val="24"/>
        </w:rPr>
        <w:t xml:space="preserve"> di Kantor Pusat Bank </w:t>
      </w:r>
      <w:proofErr w:type="spellStart"/>
      <w:r>
        <w:rPr>
          <w:rFonts w:ascii="Times New Roman" w:hAnsi="Times New Roman" w:cs="Times New Roman"/>
          <w:sz w:val="24"/>
          <w:szCs w:val="24"/>
        </w:rPr>
        <w:t>Sumsel</w:t>
      </w:r>
      <w:proofErr w:type="spellEnd"/>
      <w:r>
        <w:rPr>
          <w:rFonts w:ascii="Times New Roman" w:hAnsi="Times New Roman" w:cs="Times New Roman"/>
          <w:sz w:val="24"/>
          <w:szCs w:val="24"/>
        </w:rPr>
        <w:t xml:space="preserve"> Babel,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21 Juni 2023.</w:t>
      </w:r>
    </w:p>
    <w:p w14:paraId="354A5B4A" w14:textId="77777777" w:rsidR="000658A3" w:rsidRDefault="00000000">
      <w:pPr>
        <w:pStyle w:val="TeksCatatanKaki"/>
        <w:snapToGrid w:val="0"/>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_____, </w:t>
      </w:r>
      <w:proofErr w:type="spellStart"/>
      <w:r>
        <w:rPr>
          <w:rFonts w:ascii="Times New Roman" w:hAnsi="Times New Roman" w:cs="Times New Roman"/>
          <w:sz w:val="24"/>
          <w:szCs w:val="24"/>
        </w:rPr>
        <w:t>Staf</w:t>
      </w:r>
      <w:proofErr w:type="spellEnd"/>
      <w:r>
        <w:rPr>
          <w:rFonts w:ascii="Times New Roman" w:hAnsi="Times New Roman" w:cs="Times New Roman"/>
          <w:sz w:val="24"/>
          <w:szCs w:val="24"/>
        </w:rPr>
        <w:t xml:space="preserve"> Unit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Anti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Uang dan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(APU PPT),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bertempat</w:t>
      </w:r>
      <w:proofErr w:type="spellEnd"/>
      <w:r>
        <w:rPr>
          <w:rFonts w:ascii="Times New Roman" w:hAnsi="Times New Roman" w:cs="Times New Roman"/>
          <w:sz w:val="24"/>
          <w:szCs w:val="24"/>
        </w:rPr>
        <w:t xml:space="preserve"> di Kantor Pusat Bank </w:t>
      </w:r>
      <w:proofErr w:type="spellStart"/>
      <w:r>
        <w:rPr>
          <w:rFonts w:ascii="Times New Roman" w:hAnsi="Times New Roman" w:cs="Times New Roman"/>
          <w:sz w:val="24"/>
          <w:szCs w:val="24"/>
        </w:rPr>
        <w:t>Sumsel</w:t>
      </w:r>
      <w:proofErr w:type="spellEnd"/>
      <w:r>
        <w:rPr>
          <w:rFonts w:ascii="Times New Roman" w:hAnsi="Times New Roman" w:cs="Times New Roman"/>
          <w:sz w:val="24"/>
          <w:szCs w:val="24"/>
        </w:rPr>
        <w:t xml:space="preserve"> Babel,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5 Juli 2023.</w:t>
      </w:r>
    </w:p>
    <w:p w14:paraId="009CFA7B" w14:textId="77777777" w:rsidR="000658A3" w:rsidRDefault="000658A3">
      <w:pPr>
        <w:pStyle w:val="TeksCatatanKaki"/>
        <w:ind w:left="480" w:hangingChars="200" w:hanging="480"/>
        <w:jc w:val="both"/>
        <w:rPr>
          <w:rFonts w:ascii="Times New Roman" w:hAnsi="Times New Roman" w:cs="Times New Roman"/>
          <w:sz w:val="24"/>
          <w:szCs w:val="24"/>
        </w:rPr>
      </w:pPr>
    </w:p>
    <w:p w14:paraId="2141F6EF" w14:textId="77777777" w:rsidR="000658A3" w:rsidRDefault="00000000">
      <w:pPr>
        <w:pStyle w:val="TeksCatatanKaki"/>
        <w:ind w:left="480" w:hangingChars="200" w:hanging="480"/>
        <w:jc w:val="both"/>
        <w:rPr>
          <w:rFonts w:ascii="Times New Roman" w:hAnsi="Times New Roman" w:cs="Times New Roman"/>
          <w:b/>
          <w:bCs/>
          <w:sz w:val="24"/>
          <w:szCs w:val="24"/>
        </w:rPr>
      </w:pPr>
      <w:r>
        <w:rPr>
          <w:rFonts w:ascii="Times New Roman" w:hAnsi="Times New Roman" w:cs="Times New Roman"/>
          <w:b/>
          <w:bCs/>
          <w:sz w:val="24"/>
          <w:szCs w:val="24"/>
        </w:rPr>
        <w:t>Situs Internet</w:t>
      </w:r>
    </w:p>
    <w:p w14:paraId="7AAAF5C7" w14:textId="77777777" w:rsidR="000658A3" w:rsidRDefault="00000000">
      <w:pPr>
        <w:pStyle w:val="TeksCatatanKaki"/>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Bank </w:t>
      </w:r>
      <w:proofErr w:type="spellStart"/>
      <w:r>
        <w:rPr>
          <w:rFonts w:ascii="Times New Roman" w:hAnsi="Times New Roman" w:cs="Times New Roman"/>
          <w:sz w:val="24"/>
          <w:szCs w:val="24"/>
        </w:rPr>
        <w:t>Sumsel</w:t>
      </w:r>
      <w:proofErr w:type="spellEnd"/>
      <w:r>
        <w:rPr>
          <w:rFonts w:ascii="Times New Roman" w:hAnsi="Times New Roman" w:cs="Times New Roman"/>
          <w:sz w:val="24"/>
          <w:szCs w:val="24"/>
        </w:rPr>
        <w:t xml:space="preserve"> Babel. </w:t>
      </w:r>
      <w:hyperlink r:id="rId9" w:history="1">
        <w:r>
          <w:rPr>
            <w:rStyle w:val="Hyperlink"/>
            <w:rFonts w:ascii="Times New Roman" w:hAnsi="Times New Roman" w:cs="Times New Roman"/>
            <w:sz w:val="24"/>
            <w:szCs w:val="24"/>
          </w:rPr>
          <w:t>https://www.banksumselbabel.com</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15 Juni 2023.</w:t>
      </w:r>
    </w:p>
    <w:p w14:paraId="0BA3DF86" w14:textId="77777777" w:rsidR="000658A3" w:rsidRDefault="00000000">
      <w:pPr>
        <w:pStyle w:val="NormalWeb"/>
        <w:ind w:left="480" w:hangingChars="200" w:hanging="480"/>
        <w:jc w:val="both"/>
        <w:rPr>
          <w:rFonts w:ascii="Times New Roman" w:hAnsi="Times New Roman" w:cs="Times New Roman"/>
        </w:rPr>
      </w:pPr>
      <w:proofErr w:type="spellStart"/>
      <w:r>
        <w:rPr>
          <w:rFonts w:ascii="Times New Roman" w:hAnsi="Times New Roman" w:cs="Times New Roman"/>
        </w:rPr>
        <w:t>Otoritas</w:t>
      </w:r>
      <w:proofErr w:type="spellEnd"/>
      <w:r>
        <w:rPr>
          <w:rFonts w:ascii="Times New Roman" w:hAnsi="Times New Roman" w:cs="Times New Roman"/>
        </w:rPr>
        <w:t xml:space="preserve"> Jasa </w:t>
      </w:r>
      <w:proofErr w:type="spellStart"/>
      <w:r>
        <w:rPr>
          <w:rFonts w:ascii="Times New Roman" w:hAnsi="Times New Roman" w:cs="Times New Roman"/>
        </w:rPr>
        <w:t>Keuangan</w:t>
      </w:r>
      <w:proofErr w:type="spellEnd"/>
      <w:r>
        <w:rPr>
          <w:rFonts w:ascii="Times New Roman" w:hAnsi="Times New Roman" w:cs="Times New Roman"/>
        </w:rPr>
        <w:t>. “</w:t>
      </w:r>
      <w:hyperlink r:id="rId10" w:history="1">
        <w:r>
          <w:rPr>
            <w:rStyle w:val="Hyperlink"/>
            <w:rFonts w:ascii="Times New Roman" w:eastAsia="sans-serif" w:hAnsi="Times New Roman" w:cs="Times New Roman"/>
            <w:color w:val="auto"/>
            <w:u w:val="none"/>
          </w:rPr>
          <w:t xml:space="preserve">Kenalan Dulu Yuk dengan </w:t>
        </w:r>
        <w:r>
          <w:rPr>
            <w:rStyle w:val="Hyperlink"/>
            <w:rFonts w:ascii="Times New Roman" w:eastAsia="sans-serif" w:hAnsi="Times New Roman" w:cs="Times New Roman"/>
            <w:i/>
            <w:iCs/>
            <w:color w:val="auto"/>
            <w:u w:val="none"/>
          </w:rPr>
          <w:t xml:space="preserve">Customer Due Diligence </w:t>
        </w:r>
        <w:r>
          <w:rPr>
            <w:rStyle w:val="Hyperlink"/>
            <w:rFonts w:ascii="Times New Roman" w:eastAsia="sans-serif" w:hAnsi="Times New Roman" w:cs="Times New Roman"/>
            <w:color w:val="auto"/>
            <w:u w:val="none"/>
          </w:rPr>
          <w:t>(CDD): Instrumen Untuk Memitigasi Risiko-Risiko di Sektor Jasa Keuangan</w:t>
        </w:r>
      </w:hyperlink>
      <w:r>
        <w:rPr>
          <w:rFonts w:ascii="Times New Roman" w:eastAsia="sans-serif" w:hAnsi="Times New Roman" w:cs="Times New Roman"/>
        </w:rPr>
        <w:t xml:space="preserve">”. </w:t>
      </w:r>
      <w:hyperlink r:id="rId11" w:history="1">
        <w:r>
          <w:rPr>
            <w:rStyle w:val="Hyperlink"/>
            <w:rFonts w:ascii="Times New Roman" w:eastAsia="sans-serif" w:hAnsi="Times New Roman" w:cs="Times New Roman"/>
          </w:rPr>
          <w:t>https://sikapiuangmu.ojk.go.id/FrontEnd/CMS/Article/40705</w:t>
        </w:r>
      </w:hyperlink>
      <w:r>
        <w:rPr>
          <w:rFonts w:ascii="Times New Roman" w:eastAsia="sans-serif" w:hAnsi="Times New Roman" w:cs="Times New Roman"/>
        </w:rPr>
        <w:t xml:space="preserve">. </w:t>
      </w:r>
      <w:proofErr w:type="spellStart"/>
      <w:r>
        <w:rPr>
          <w:rFonts w:ascii="Times New Roman" w:eastAsia="sans-serif" w:hAnsi="Times New Roman" w:cs="Times New Roman"/>
        </w:rPr>
        <w:t>Diakses</w:t>
      </w:r>
      <w:proofErr w:type="spellEnd"/>
      <w:r>
        <w:rPr>
          <w:rFonts w:ascii="Times New Roman" w:eastAsia="sans-serif" w:hAnsi="Times New Roman" w:cs="Times New Roman"/>
        </w:rPr>
        <w:t xml:space="preserve"> </w:t>
      </w:r>
      <w:proofErr w:type="spellStart"/>
      <w:r>
        <w:rPr>
          <w:rFonts w:ascii="Times New Roman" w:eastAsia="sans-serif" w:hAnsi="Times New Roman" w:cs="Times New Roman"/>
        </w:rPr>
        <w:t>tanggal</w:t>
      </w:r>
      <w:proofErr w:type="spellEnd"/>
      <w:r>
        <w:rPr>
          <w:rFonts w:ascii="Times New Roman" w:eastAsia="sans-serif" w:hAnsi="Times New Roman" w:cs="Times New Roman"/>
        </w:rPr>
        <w:t xml:space="preserve"> 6 November 2023.</w:t>
      </w:r>
    </w:p>
    <w:p w14:paraId="28C2DC17" w14:textId="77777777" w:rsidR="000658A3" w:rsidRDefault="000658A3">
      <w:pPr>
        <w:pStyle w:val="TeksCatatanKaki"/>
        <w:ind w:left="480" w:hangingChars="200" w:hanging="480"/>
        <w:jc w:val="both"/>
        <w:rPr>
          <w:rFonts w:ascii="Times New Roman" w:hAnsi="Times New Roman" w:cs="Times New Roman"/>
          <w:b/>
          <w:bCs/>
          <w:sz w:val="24"/>
          <w:szCs w:val="24"/>
        </w:rPr>
      </w:pPr>
    </w:p>
    <w:p w14:paraId="568231F9" w14:textId="77777777" w:rsidR="000658A3" w:rsidRDefault="00000000">
      <w:pPr>
        <w:pStyle w:val="TeksCatatanKaki"/>
        <w:ind w:left="480" w:hangingChars="200" w:hanging="480"/>
        <w:jc w:val="both"/>
        <w:rPr>
          <w:rFonts w:ascii="Times New Roman" w:hAnsi="Times New Roman" w:cs="Times New Roman"/>
          <w:b/>
          <w:bCs/>
          <w:sz w:val="24"/>
          <w:szCs w:val="24"/>
        </w:rPr>
      </w:pPr>
      <w:r>
        <w:rPr>
          <w:rFonts w:ascii="Times New Roman" w:hAnsi="Times New Roman" w:cs="Times New Roman"/>
          <w:b/>
          <w:bCs/>
          <w:sz w:val="24"/>
          <w:szCs w:val="24"/>
        </w:rPr>
        <w:t xml:space="preserve">Artikel </w:t>
      </w:r>
      <w:proofErr w:type="spellStart"/>
      <w:r>
        <w:rPr>
          <w:rFonts w:ascii="Times New Roman" w:hAnsi="Times New Roman" w:cs="Times New Roman"/>
          <w:b/>
          <w:bCs/>
          <w:sz w:val="24"/>
          <w:szCs w:val="24"/>
        </w:rPr>
        <w:t>Lainnya</w:t>
      </w:r>
      <w:proofErr w:type="spellEnd"/>
    </w:p>
    <w:p w14:paraId="5BC41292" w14:textId="77777777" w:rsidR="000658A3" w:rsidRDefault="00000000">
      <w:pPr>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Bank </w:t>
      </w:r>
      <w:proofErr w:type="spellStart"/>
      <w:r>
        <w:rPr>
          <w:rFonts w:ascii="Times New Roman" w:hAnsi="Times New Roman" w:cs="Times New Roman"/>
          <w:sz w:val="24"/>
          <w:szCs w:val="24"/>
        </w:rPr>
        <w:t>Sumsel</w:t>
      </w:r>
      <w:proofErr w:type="spellEnd"/>
      <w:r>
        <w:rPr>
          <w:rFonts w:ascii="Times New Roman" w:hAnsi="Times New Roman" w:cs="Times New Roman"/>
          <w:sz w:val="24"/>
          <w:szCs w:val="24"/>
        </w:rPr>
        <w:t xml:space="preserve"> Babel. (2022). </w:t>
      </w:r>
      <w:proofErr w:type="spellStart"/>
      <w:r>
        <w:rPr>
          <w:rFonts w:ascii="Times New Roman" w:eastAsia="SimSun" w:hAnsi="Times New Roman" w:cs="Times New Roman"/>
          <w:i/>
          <w:iCs/>
          <w:sz w:val="24"/>
          <w:szCs w:val="24"/>
        </w:rPr>
        <w:t>Penerapan</w:t>
      </w:r>
      <w:proofErr w:type="spellEnd"/>
      <w:r>
        <w:rPr>
          <w:rFonts w:ascii="Times New Roman" w:eastAsia="SimSun" w:hAnsi="Times New Roman" w:cs="Times New Roman"/>
          <w:i/>
          <w:iCs/>
          <w:sz w:val="24"/>
          <w:szCs w:val="24"/>
        </w:rPr>
        <w:t xml:space="preserve"> Program APU PPT </w:t>
      </w:r>
      <w:proofErr w:type="spellStart"/>
      <w:r>
        <w:rPr>
          <w:rFonts w:ascii="Times New Roman" w:eastAsia="SimSun" w:hAnsi="Times New Roman" w:cs="Times New Roman"/>
          <w:i/>
          <w:iCs/>
          <w:sz w:val="24"/>
          <w:szCs w:val="24"/>
        </w:rPr>
        <w:t>Berbasis</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Risiko</w:t>
      </w:r>
      <w:proofErr w:type="spellEnd"/>
      <w:r>
        <w:rPr>
          <w:rFonts w:ascii="Times New Roman" w:eastAsia="SimSun" w:hAnsi="Times New Roman" w:cs="Times New Roman"/>
          <w:i/>
          <w:iCs/>
          <w:sz w:val="24"/>
          <w:szCs w:val="24"/>
        </w:rPr>
        <w:t xml:space="preserve"> (Risk Based Approach) pada </w:t>
      </w:r>
      <w:r>
        <w:rPr>
          <w:rFonts w:ascii="Times New Roman" w:hAnsi="Times New Roman" w:cs="Times New Roman"/>
          <w:i/>
          <w:iCs/>
          <w:sz w:val="24"/>
          <w:szCs w:val="24"/>
        </w:rPr>
        <w:t>PT Bank Pembangunan Daerah Sumatera Selatan dan Bangka Belitung</w:t>
      </w:r>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Internal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Perusahaan).</w:t>
      </w:r>
    </w:p>
    <w:p w14:paraId="0C094136" w14:textId="77777777" w:rsidR="000658A3" w:rsidRDefault="00000000">
      <w:pPr>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Divisi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Tata Kelola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&amp; APU PPT. (2023). </w:t>
      </w:r>
      <w:proofErr w:type="spellStart"/>
      <w:r>
        <w:rPr>
          <w:rFonts w:ascii="Times New Roman" w:hAnsi="Times New Roman" w:cs="Times New Roman"/>
          <w:i/>
          <w:iCs/>
          <w:sz w:val="24"/>
          <w:szCs w:val="24"/>
        </w:rPr>
        <w:t>Penerapan</w:t>
      </w:r>
      <w:proofErr w:type="spellEnd"/>
      <w:r>
        <w:rPr>
          <w:rFonts w:ascii="Times New Roman" w:hAnsi="Times New Roman" w:cs="Times New Roman"/>
          <w:i/>
          <w:iCs/>
          <w:sz w:val="24"/>
          <w:szCs w:val="24"/>
        </w:rPr>
        <w:t xml:space="preserve"> Program Anti </w:t>
      </w:r>
      <w:proofErr w:type="spellStart"/>
      <w:r>
        <w:rPr>
          <w:rFonts w:ascii="Times New Roman" w:hAnsi="Times New Roman" w:cs="Times New Roman"/>
          <w:i/>
          <w:iCs/>
          <w:sz w:val="24"/>
          <w:szCs w:val="24"/>
        </w:rPr>
        <w:t>Pencucian</w:t>
      </w:r>
      <w:proofErr w:type="spellEnd"/>
      <w:r>
        <w:rPr>
          <w:rFonts w:ascii="Times New Roman" w:hAnsi="Times New Roman" w:cs="Times New Roman"/>
          <w:i/>
          <w:iCs/>
          <w:sz w:val="24"/>
          <w:szCs w:val="24"/>
        </w:rPr>
        <w:t xml:space="preserve"> Uang (APU) &amp; </w:t>
      </w:r>
      <w:proofErr w:type="spellStart"/>
      <w:r>
        <w:rPr>
          <w:rFonts w:ascii="Times New Roman" w:hAnsi="Times New Roman" w:cs="Times New Roman"/>
          <w:i/>
          <w:iCs/>
          <w:sz w:val="24"/>
          <w:szCs w:val="24"/>
        </w:rPr>
        <w:t>Pencegahan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Pendanaan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Terorisme</w:t>
      </w:r>
      <w:proofErr w:type="spellEnd"/>
      <w:r>
        <w:rPr>
          <w:rFonts w:ascii="Times New Roman" w:hAnsi="Times New Roman" w:cs="Times New Roman"/>
          <w:i/>
          <w:iCs/>
          <w:sz w:val="24"/>
          <w:szCs w:val="24"/>
        </w:rPr>
        <w:t xml:space="preserve"> (PPT)</w:t>
      </w:r>
      <w:r>
        <w:rPr>
          <w:rFonts w:ascii="Times New Roman" w:hAnsi="Times New Roman" w:cs="Times New Roman"/>
          <w:sz w:val="24"/>
          <w:szCs w:val="24"/>
        </w:rPr>
        <w:t xml:space="preserve">. Materi Pendidikan </w:t>
      </w:r>
      <w:proofErr w:type="spellStart"/>
      <w:r>
        <w:rPr>
          <w:rFonts w:ascii="Times New Roman" w:hAnsi="Times New Roman" w:cs="Times New Roman"/>
          <w:sz w:val="24"/>
          <w:szCs w:val="24"/>
        </w:rPr>
        <w:t>Klasikal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BSB.</w:t>
      </w:r>
    </w:p>
    <w:p w14:paraId="5A1763BF" w14:textId="77777777" w:rsidR="000658A3" w:rsidRDefault="00000000">
      <w:pPr>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Lembaga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Indonesia. (2021). </w:t>
      </w:r>
      <w:r>
        <w:rPr>
          <w:rFonts w:ascii="Times New Roman" w:hAnsi="Times New Roman" w:cs="Times New Roman"/>
          <w:i/>
          <w:iCs/>
          <w:sz w:val="24"/>
          <w:szCs w:val="24"/>
        </w:rPr>
        <w:t xml:space="preserve">Bab 6 – </w:t>
      </w:r>
      <w:proofErr w:type="spellStart"/>
      <w:r>
        <w:rPr>
          <w:rFonts w:ascii="Times New Roman" w:hAnsi="Times New Roman" w:cs="Times New Roman"/>
          <w:i/>
          <w:iCs/>
          <w:sz w:val="24"/>
          <w:szCs w:val="24"/>
        </w:rPr>
        <w:t>Konsep</w:t>
      </w:r>
      <w:proofErr w:type="spellEnd"/>
      <w:r>
        <w:rPr>
          <w:rFonts w:ascii="Times New Roman" w:hAnsi="Times New Roman" w:cs="Times New Roman"/>
          <w:i/>
          <w:iCs/>
          <w:sz w:val="24"/>
          <w:szCs w:val="24"/>
        </w:rPr>
        <w:t xml:space="preserve"> APU PPT</w:t>
      </w:r>
      <w:r>
        <w:rPr>
          <w:rFonts w:ascii="Times New Roman" w:hAnsi="Times New Roman" w:cs="Times New Roman"/>
          <w:sz w:val="24"/>
          <w:szCs w:val="24"/>
        </w:rPr>
        <w:t xml:space="preserve">. Materi </w:t>
      </w:r>
      <w:proofErr w:type="spellStart"/>
      <w:r>
        <w:rPr>
          <w:rFonts w:ascii="Times New Roman" w:hAnsi="Times New Roman" w:cs="Times New Roman"/>
          <w:sz w:val="24"/>
          <w:szCs w:val="24"/>
        </w:rPr>
        <w:t>Sertifikasi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Level 1 – </w:t>
      </w:r>
      <w:r>
        <w:rPr>
          <w:rFonts w:ascii="Times New Roman" w:hAnsi="Times New Roman" w:cs="Times New Roman"/>
          <w:i/>
          <w:iCs/>
          <w:sz w:val="24"/>
          <w:szCs w:val="24"/>
        </w:rPr>
        <w:t xml:space="preserve">Compliance &amp; </w:t>
      </w:r>
      <w:proofErr w:type="spellStart"/>
      <w:r>
        <w:rPr>
          <w:rFonts w:ascii="Times New Roman" w:hAnsi="Times New Roman" w:cs="Times New Roman"/>
          <w:i/>
          <w:iCs/>
          <w:sz w:val="24"/>
          <w:szCs w:val="24"/>
        </w:rPr>
        <w:t>AMLOfficer</w:t>
      </w:r>
      <w:proofErr w:type="spellEnd"/>
      <w:r>
        <w:rPr>
          <w:rFonts w:ascii="Times New Roman" w:hAnsi="Times New Roman" w:cs="Times New Roman"/>
          <w:sz w:val="24"/>
          <w:szCs w:val="24"/>
        </w:rPr>
        <w:t>.</w:t>
      </w:r>
    </w:p>
    <w:p w14:paraId="4E5A79E4" w14:textId="77777777" w:rsidR="000658A3" w:rsidRDefault="00000000">
      <w:pPr>
        <w:pStyle w:val="TeksCatatanKaki"/>
        <w:snapToGrid w:val="0"/>
        <w:ind w:left="480"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(2022).</w:t>
      </w:r>
      <w:r>
        <w:rPr>
          <w:rFonts w:ascii="Times New Roman" w:hAnsi="Times New Roman" w:cs="Times New Roman"/>
          <w:i/>
          <w:iCs/>
          <w:sz w:val="24"/>
          <w:szCs w:val="24"/>
        </w:rPr>
        <w:t xml:space="preserve"> Panduan </w:t>
      </w:r>
      <w:proofErr w:type="spellStart"/>
      <w:r>
        <w:rPr>
          <w:rFonts w:ascii="Times New Roman" w:hAnsi="Times New Roman" w:cs="Times New Roman"/>
          <w:i/>
          <w:iCs/>
          <w:sz w:val="24"/>
          <w:szCs w:val="24"/>
        </w:rPr>
        <w:t>Penerapan</w:t>
      </w:r>
      <w:proofErr w:type="spellEnd"/>
      <w:r>
        <w:rPr>
          <w:rFonts w:ascii="Times New Roman" w:hAnsi="Times New Roman" w:cs="Times New Roman"/>
          <w:i/>
          <w:iCs/>
          <w:sz w:val="24"/>
          <w:szCs w:val="24"/>
        </w:rPr>
        <w:t xml:space="preserve"> Program APU PPT </w:t>
      </w:r>
      <w:proofErr w:type="spellStart"/>
      <w:r>
        <w:rPr>
          <w:rFonts w:ascii="Times New Roman" w:hAnsi="Times New Roman" w:cs="Times New Roman"/>
          <w:i/>
          <w:iCs/>
          <w:sz w:val="24"/>
          <w:szCs w:val="24"/>
        </w:rPr>
        <w:t>Berbasis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Risiko</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terkait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Penyalahgunaan</w:t>
      </w:r>
      <w:proofErr w:type="spellEnd"/>
      <w:r>
        <w:rPr>
          <w:rFonts w:ascii="Times New Roman" w:hAnsi="Times New Roman" w:cs="Times New Roman"/>
          <w:i/>
          <w:iCs/>
          <w:sz w:val="24"/>
          <w:szCs w:val="24"/>
        </w:rPr>
        <w:t xml:space="preserve"> Non-Profit </w:t>
      </w:r>
      <w:proofErr w:type="spellStart"/>
      <w:r>
        <w:rPr>
          <w:rFonts w:ascii="Times New Roman" w:hAnsi="Times New Roman" w:cs="Times New Roman"/>
          <w:i/>
          <w:iCs/>
          <w:sz w:val="24"/>
          <w:szCs w:val="24"/>
        </w:rPr>
        <w:t>Organisation</w:t>
      </w:r>
      <w:proofErr w:type="spellEnd"/>
      <w:r>
        <w:rPr>
          <w:rFonts w:ascii="Times New Roman" w:hAnsi="Times New Roman" w:cs="Times New Roman"/>
          <w:i/>
          <w:iCs/>
          <w:sz w:val="24"/>
          <w:szCs w:val="24"/>
        </w:rPr>
        <w:t xml:space="preserve"> (NPO)</w:t>
      </w:r>
      <w:r>
        <w:rPr>
          <w:rFonts w:ascii="Times New Roman" w:hAnsi="Times New Roman" w:cs="Times New Roman"/>
          <w:sz w:val="24"/>
          <w:szCs w:val="24"/>
        </w:rPr>
        <w:t xml:space="preserve">. </w:t>
      </w:r>
      <w:proofErr w:type="spellStart"/>
      <w:r>
        <w:rPr>
          <w:rFonts w:ascii="Times New Roman" w:hAnsi="Times New Roman" w:cs="Times New Roman"/>
          <w:sz w:val="24"/>
          <w:szCs w:val="24"/>
        </w:rPr>
        <w:t>Grup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APU PPT.</w:t>
      </w:r>
    </w:p>
    <w:p w14:paraId="00030210" w14:textId="77777777" w:rsidR="000658A3" w:rsidRDefault="000658A3">
      <w:pPr>
        <w:ind w:left="480" w:hangingChars="200" w:hanging="480"/>
        <w:jc w:val="both"/>
        <w:rPr>
          <w:rFonts w:ascii="Times New Roman" w:hAnsi="Times New Roman" w:cs="Times New Roman"/>
          <w:sz w:val="24"/>
          <w:szCs w:val="24"/>
        </w:rPr>
      </w:pPr>
    </w:p>
    <w:p w14:paraId="0E72D850" w14:textId="77777777" w:rsidR="000658A3" w:rsidRDefault="00000000">
      <w:pPr>
        <w:pStyle w:val="TeksCatatanKaki"/>
        <w:ind w:left="480" w:hangingChars="200" w:hanging="480"/>
        <w:jc w:val="both"/>
        <w:rPr>
          <w:rFonts w:ascii="Times New Roman" w:hAnsi="Times New Roman" w:cs="Times New Roman"/>
          <w:b/>
          <w:bCs/>
          <w:sz w:val="24"/>
          <w:szCs w:val="24"/>
        </w:rPr>
      </w:pPr>
      <w:proofErr w:type="spellStart"/>
      <w:r>
        <w:rPr>
          <w:rFonts w:ascii="Times New Roman" w:hAnsi="Times New Roman" w:cs="Times New Roman"/>
          <w:b/>
          <w:bCs/>
          <w:sz w:val="24"/>
          <w:szCs w:val="24"/>
        </w:rPr>
        <w:t>Peraturan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Perundang-undangan</w:t>
      </w:r>
      <w:proofErr w:type="spellEnd"/>
    </w:p>
    <w:p w14:paraId="66E126E4" w14:textId="77777777" w:rsidR="000658A3" w:rsidRDefault="00000000">
      <w:pPr>
        <w:pStyle w:val="TeksCatatanKaki"/>
        <w:ind w:left="480" w:hangingChars="200" w:hanging="480"/>
        <w:jc w:val="both"/>
        <w:rPr>
          <w:rFonts w:ascii="Times New Roman" w:hAnsi="Times New Roman"/>
          <w:sz w:val="24"/>
          <w:szCs w:val="24"/>
        </w:rPr>
      </w:pP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1998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Atas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7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1992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w:t>
      </w:r>
    </w:p>
    <w:p w14:paraId="669DD879" w14:textId="77777777" w:rsidR="000658A3" w:rsidRDefault="00000000">
      <w:pPr>
        <w:pStyle w:val="TeksCatatanKaki"/>
        <w:ind w:left="480" w:hangingChars="200" w:hanging="480"/>
        <w:jc w:val="both"/>
        <w:rPr>
          <w:rFonts w:ascii="Times New Roman" w:hAnsi="Times New Roman"/>
          <w:sz w:val="24"/>
          <w:szCs w:val="24"/>
        </w:rPr>
      </w:pPr>
      <w:proofErr w:type="spellStart"/>
      <w:r>
        <w:rPr>
          <w:rFonts w:ascii="Times New Roman" w:hAnsi="Times New Roman"/>
          <w:sz w:val="24"/>
          <w:szCs w:val="24"/>
        </w:rPr>
        <w:t>Undang-Undang</w:t>
      </w:r>
      <w:proofErr w:type="spellEnd"/>
      <w:r>
        <w:rPr>
          <w:rFonts w:ascii="Times New Roman" w:hAnsi="Times New Roman"/>
          <w:sz w:val="24"/>
          <w:szCs w:val="24"/>
        </w:rPr>
        <w:t xml:space="preserve"> </w:t>
      </w:r>
      <w:proofErr w:type="spellStart"/>
      <w:r>
        <w:rPr>
          <w:rFonts w:ascii="Times New Roman" w:hAnsi="Times New Roman"/>
          <w:sz w:val="24"/>
          <w:szCs w:val="24"/>
        </w:rPr>
        <w:t>Nomor</w:t>
      </w:r>
      <w:proofErr w:type="spellEnd"/>
      <w:r>
        <w:rPr>
          <w:rFonts w:ascii="Times New Roman" w:hAnsi="Times New Roman"/>
          <w:sz w:val="24"/>
          <w:szCs w:val="24"/>
        </w:rPr>
        <w:t xml:space="preserve"> 8 </w:t>
      </w:r>
      <w:proofErr w:type="spellStart"/>
      <w:r>
        <w:rPr>
          <w:rFonts w:ascii="Times New Roman" w:hAnsi="Times New Roman"/>
          <w:sz w:val="24"/>
          <w:szCs w:val="24"/>
        </w:rPr>
        <w:t>Tahun</w:t>
      </w:r>
      <w:proofErr w:type="spellEnd"/>
      <w:r>
        <w:rPr>
          <w:rFonts w:ascii="Times New Roman" w:hAnsi="Times New Roman"/>
          <w:sz w:val="24"/>
          <w:szCs w:val="24"/>
        </w:rPr>
        <w:t xml:space="preserve"> 2010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Pencegahan</w:t>
      </w:r>
      <w:proofErr w:type="spellEnd"/>
      <w:r>
        <w:rPr>
          <w:rFonts w:ascii="Times New Roman" w:hAnsi="Times New Roman"/>
          <w:sz w:val="24"/>
          <w:szCs w:val="24"/>
        </w:rPr>
        <w:t xml:space="preserve"> dan </w:t>
      </w:r>
      <w:proofErr w:type="spellStart"/>
      <w:r>
        <w:rPr>
          <w:rFonts w:ascii="Times New Roman" w:hAnsi="Times New Roman"/>
          <w:sz w:val="24"/>
          <w:szCs w:val="24"/>
        </w:rPr>
        <w:t>Pemberantasan</w:t>
      </w:r>
      <w:proofErr w:type="spell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Pidana</w:t>
      </w:r>
      <w:proofErr w:type="spellEnd"/>
      <w:r>
        <w:rPr>
          <w:rFonts w:ascii="Times New Roman" w:hAnsi="Times New Roman"/>
          <w:sz w:val="24"/>
          <w:szCs w:val="24"/>
        </w:rPr>
        <w:t xml:space="preserve"> </w:t>
      </w:r>
      <w:proofErr w:type="spellStart"/>
      <w:r>
        <w:rPr>
          <w:rFonts w:ascii="Times New Roman" w:hAnsi="Times New Roman"/>
          <w:sz w:val="24"/>
          <w:szCs w:val="24"/>
        </w:rPr>
        <w:t>Pencucian</w:t>
      </w:r>
      <w:proofErr w:type="spellEnd"/>
      <w:r>
        <w:rPr>
          <w:rFonts w:ascii="Times New Roman" w:hAnsi="Times New Roman"/>
          <w:sz w:val="24"/>
          <w:szCs w:val="24"/>
        </w:rPr>
        <w:t xml:space="preserve"> Uang.</w:t>
      </w:r>
    </w:p>
    <w:p w14:paraId="508681CF" w14:textId="77777777" w:rsidR="000658A3" w:rsidRDefault="00000000">
      <w:pPr>
        <w:pStyle w:val="TeksCatatanKaki"/>
        <w:ind w:left="480" w:hangingChars="200" w:hanging="480"/>
        <w:jc w:val="both"/>
        <w:rPr>
          <w:rFonts w:ascii="Times New Roman" w:hAnsi="Times New Roman"/>
          <w:sz w:val="24"/>
          <w:szCs w:val="24"/>
        </w:rPr>
      </w:pPr>
      <w:proofErr w:type="spellStart"/>
      <w:r>
        <w:rPr>
          <w:rFonts w:ascii="Times New Roman" w:hAnsi="Times New Roman"/>
          <w:sz w:val="24"/>
          <w:szCs w:val="24"/>
        </w:rPr>
        <w:t>Peraturan</w:t>
      </w:r>
      <w:proofErr w:type="spellEnd"/>
      <w:r>
        <w:rPr>
          <w:rFonts w:ascii="Times New Roman" w:hAnsi="Times New Roman"/>
          <w:sz w:val="24"/>
          <w:szCs w:val="24"/>
        </w:rPr>
        <w:t xml:space="preserve"> </w:t>
      </w:r>
      <w:proofErr w:type="spellStart"/>
      <w:r>
        <w:rPr>
          <w:rFonts w:ascii="Times New Roman" w:hAnsi="Times New Roman"/>
          <w:sz w:val="24"/>
          <w:szCs w:val="24"/>
        </w:rPr>
        <w:t>Otoritas</w:t>
      </w:r>
      <w:proofErr w:type="spellEnd"/>
      <w:r>
        <w:rPr>
          <w:rFonts w:ascii="Times New Roman" w:hAnsi="Times New Roman"/>
          <w:sz w:val="24"/>
          <w:szCs w:val="24"/>
        </w:rPr>
        <w:t xml:space="preserve"> Jasa </w:t>
      </w:r>
      <w:proofErr w:type="spellStart"/>
      <w:r>
        <w:rPr>
          <w:rFonts w:ascii="Times New Roman" w:hAnsi="Times New Roman"/>
          <w:sz w:val="24"/>
          <w:szCs w:val="24"/>
        </w:rPr>
        <w:t>Keuangan</w:t>
      </w:r>
      <w:proofErr w:type="spellEnd"/>
      <w:r>
        <w:rPr>
          <w:rFonts w:ascii="Times New Roman" w:hAnsi="Times New Roman"/>
          <w:sz w:val="24"/>
          <w:szCs w:val="24"/>
        </w:rPr>
        <w:t xml:space="preserve"> </w:t>
      </w:r>
      <w:proofErr w:type="spellStart"/>
      <w:r>
        <w:rPr>
          <w:rFonts w:ascii="Times New Roman" w:hAnsi="Times New Roman"/>
          <w:sz w:val="24"/>
          <w:szCs w:val="24"/>
        </w:rPr>
        <w:t>Nomor</w:t>
      </w:r>
      <w:proofErr w:type="spellEnd"/>
      <w:r>
        <w:rPr>
          <w:rFonts w:ascii="Times New Roman" w:hAnsi="Times New Roman"/>
          <w:sz w:val="24"/>
          <w:szCs w:val="24"/>
        </w:rPr>
        <w:t xml:space="preserve"> 18/POJK.03/2016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w:t>
      </w:r>
      <w:proofErr w:type="spellStart"/>
      <w:r>
        <w:rPr>
          <w:rFonts w:ascii="Times New Roman" w:hAnsi="Times New Roman"/>
          <w:sz w:val="24"/>
          <w:szCs w:val="24"/>
        </w:rPr>
        <w:t>Manajemen</w:t>
      </w:r>
      <w:proofErr w:type="spellEnd"/>
      <w:r>
        <w:rPr>
          <w:rFonts w:ascii="Times New Roman" w:hAnsi="Times New Roman"/>
          <w:sz w:val="24"/>
          <w:szCs w:val="24"/>
        </w:rPr>
        <w:t xml:space="preserve"> </w:t>
      </w:r>
      <w:proofErr w:type="spellStart"/>
      <w:r>
        <w:rPr>
          <w:rFonts w:ascii="Times New Roman" w:hAnsi="Times New Roman"/>
          <w:sz w:val="24"/>
          <w:szCs w:val="24"/>
        </w:rPr>
        <w:t>Risiko</w:t>
      </w:r>
      <w:proofErr w:type="spellEnd"/>
      <w:r>
        <w:rPr>
          <w:rFonts w:ascii="Times New Roman" w:hAnsi="Times New Roman"/>
          <w:sz w:val="24"/>
          <w:szCs w:val="24"/>
        </w:rPr>
        <w:t xml:space="preserve"> Bagi Bank Umum.</w:t>
      </w:r>
    </w:p>
    <w:p w14:paraId="532EB299" w14:textId="77777777" w:rsidR="000658A3" w:rsidRDefault="00000000">
      <w:pPr>
        <w:pStyle w:val="TeksCatatanKaki"/>
        <w:ind w:left="480" w:hangingChars="200" w:hanging="480"/>
        <w:jc w:val="both"/>
        <w:rPr>
          <w:rFonts w:ascii="Times New Roman" w:hAnsi="Times New Roman"/>
          <w:sz w:val="24"/>
          <w:szCs w:val="24"/>
        </w:rPr>
      </w:pPr>
      <w:proofErr w:type="spellStart"/>
      <w:r>
        <w:rPr>
          <w:rFonts w:ascii="Times New Roman" w:hAnsi="Times New Roman"/>
          <w:bCs/>
          <w:color w:val="000000"/>
          <w:sz w:val="24"/>
          <w:szCs w:val="24"/>
        </w:rPr>
        <w:t>Peraturan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Otoritas</w:t>
      </w:r>
      <w:proofErr w:type="spellEnd"/>
      <w:r>
        <w:rPr>
          <w:rFonts w:ascii="Times New Roman" w:hAnsi="Times New Roman"/>
          <w:bCs/>
          <w:color w:val="000000"/>
          <w:sz w:val="24"/>
          <w:szCs w:val="24"/>
        </w:rPr>
        <w:t xml:space="preserve"> Jasa </w:t>
      </w:r>
      <w:proofErr w:type="spellStart"/>
      <w:r>
        <w:rPr>
          <w:rFonts w:ascii="Times New Roman" w:hAnsi="Times New Roman"/>
          <w:bCs/>
          <w:color w:val="000000"/>
          <w:sz w:val="24"/>
          <w:szCs w:val="24"/>
        </w:rPr>
        <w:t>Keuangan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Nomor</w:t>
      </w:r>
      <w:proofErr w:type="spellEnd"/>
      <w:r>
        <w:rPr>
          <w:rFonts w:ascii="Times New Roman" w:hAnsi="Times New Roman"/>
          <w:bCs/>
          <w:color w:val="000000"/>
          <w:sz w:val="24"/>
          <w:szCs w:val="24"/>
        </w:rPr>
        <w:t xml:space="preserve"> 46/POJK.03/2017 </w:t>
      </w:r>
      <w:proofErr w:type="spellStart"/>
      <w:r>
        <w:rPr>
          <w:rFonts w:ascii="Times New Roman" w:hAnsi="Times New Roman"/>
          <w:bCs/>
          <w:color w:val="000000"/>
          <w:sz w:val="24"/>
          <w:szCs w:val="24"/>
        </w:rPr>
        <w:t>Tentang</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Pelaksanaan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Fungsi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Kepatuhan</w:t>
      </w:r>
      <w:proofErr w:type="spellEnd"/>
      <w:r>
        <w:rPr>
          <w:rFonts w:ascii="Times New Roman" w:hAnsi="Times New Roman"/>
          <w:bCs/>
          <w:color w:val="000000"/>
          <w:sz w:val="24"/>
          <w:szCs w:val="24"/>
        </w:rPr>
        <w:t xml:space="preserve"> Bank Umum</w:t>
      </w:r>
      <w:r>
        <w:rPr>
          <w:rFonts w:ascii="Times New Roman" w:hAnsi="Times New Roman"/>
          <w:sz w:val="24"/>
          <w:szCs w:val="24"/>
        </w:rPr>
        <w:t>.</w:t>
      </w:r>
    </w:p>
    <w:p w14:paraId="41866D9A" w14:textId="77777777" w:rsidR="000658A3" w:rsidRDefault="00000000">
      <w:pPr>
        <w:pStyle w:val="TeksCatatanKaki"/>
        <w:ind w:left="480" w:hangingChars="200" w:hanging="480"/>
        <w:jc w:val="both"/>
        <w:rPr>
          <w:rFonts w:ascii="Times New Roman" w:hAnsi="Times New Roman"/>
          <w:sz w:val="24"/>
          <w:szCs w:val="24"/>
        </w:rPr>
      </w:pPr>
      <w:proofErr w:type="spellStart"/>
      <w:r>
        <w:rPr>
          <w:rFonts w:ascii="Times New Roman" w:hAnsi="Times New Roman"/>
          <w:sz w:val="24"/>
          <w:szCs w:val="24"/>
        </w:rPr>
        <w:t>Peraturan</w:t>
      </w:r>
      <w:proofErr w:type="spellEnd"/>
      <w:r>
        <w:rPr>
          <w:rFonts w:ascii="Times New Roman" w:hAnsi="Times New Roman"/>
          <w:sz w:val="24"/>
          <w:szCs w:val="24"/>
        </w:rPr>
        <w:t xml:space="preserve"> </w:t>
      </w:r>
      <w:proofErr w:type="spellStart"/>
      <w:r>
        <w:rPr>
          <w:rFonts w:ascii="Times New Roman" w:hAnsi="Times New Roman"/>
          <w:sz w:val="24"/>
          <w:szCs w:val="24"/>
        </w:rPr>
        <w:t>Otoritas</w:t>
      </w:r>
      <w:proofErr w:type="spellEnd"/>
      <w:r>
        <w:rPr>
          <w:rFonts w:ascii="Times New Roman" w:hAnsi="Times New Roman"/>
          <w:sz w:val="24"/>
          <w:szCs w:val="24"/>
        </w:rPr>
        <w:t xml:space="preserve"> Jasa </w:t>
      </w:r>
      <w:proofErr w:type="spellStart"/>
      <w:r>
        <w:rPr>
          <w:rFonts w:ascii="Times New Roman" w:hAnsi="Times New Roman"/>
          <w:sz w:val="24"/>
          <w:szCs w:val="24"/>
        </w:rPr>
        <w:t>Keuangan</w:t>
      </w:r>
      <w:proofErr w:type="spellEnd"/>
      <w:r>
        <w:rPr>
          <w:rFonts w:ascii="Times New Roman" w:hAnsi="Times New Roman"/>
          <w:sz w:val="24"/>
          <w:szCs w:val="24"/>
        </w:rPr>
        <w:t xml:space="preserve"> </w:t>
      </w:r>
      <w:proofErr w:type="spellStart"/>
      <w:r>
        <w:rPr>
          <w:rFonts w:ascii="Times New Roman" w:hAnsi="Times New Roman"/>
          <w:sz w:val="24"/>
          <w:szCs w:val="24"/>
        </w:rPr>
        <w:t>Nomor</w:t>
      </w:r>
      <w:proofErr w:type="spellEnd"/>
      <w:r>
        <w:rPr>
          <w:rFonts w:ascii="Times New Roman" w:hAnsi="Times New Roman"/>
          <w:sz w:val="24"/>
          <w:szCs w:val="24"/>
        </w:rPr>
        <w:t xml:space="preserve"> 8 </w:t>
      </w:r>
      <w:proofErr w:type="spellStart"/>
      <w:r>
        <w:rPr>
          <w:rFonts w:ascii="Times New Roman" w:hAnsi="Times New Roman"/>
          <w:sz w:val="24"/>
          <w:szCs w:val="24"/>
        </w:rPr>
        <w:t>Tahun</w:t>
      </w:r>
      <w:proofErr w:type="spellEnd"/>
      <w:r>
        <w:rPr>
          <w:rFonts w:ascii="Times New Roman" w:hAnsi="Times New Roman"/>
          <w:sz w:val="24"/>
          <w:szCs w:val="24"/>
        </w:rPr>
        <w:t xml:space="preserve"> 2023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Program Anti </w:t>
      </w:r>
      <w:proofErr w:type="spellStart"/>
      <w:r>
        <w:rPr>
          <w:rFonts w:ascii="Times New Roman" w:hAnsi="Times New Roman"/>
          <w:sz w:val="24"/>
          <w:szCs w:val="24"/>
        </w:rPr>
        <w:t>Pencucian</w:t>
      </w:r>
      <w:proofErr w:type="spellEnd"/>
      <w:r>
        <w:rPr>
          <w:rFonts w:ascii="Times New Roman" w:hAnsi="Times New Roman"/>
          <w:sz w:val="24"/>
          <w:szCs w:val="24"/>
        </w:rPr>
        <w:t xml:space="preserve"> Uang,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w:t>
      </w:r>
      <w:proofErr w:type="spellStart"/>
      <w:r>
        <w:rPr>
          <w:rFonts w:ascii="Times New Roman" w:hAnsi="Times New Roman"/>
          <w:sz w:val="24"/>
          <w:szCs w:val="24"/>
        </w:rPr>
        <w:t>Terorisme</w:t>
      </w:r>
      <w:proofErr w:type="spellEnd"/>
      <w:r>
        <w:rPr>
          <w:rFonts w:ascii="Times New Roman" w:hAnsi="Times New Roman"/>
          <w:sz w:val="24"/>
          <w:szCs w:val="24"/>
        </w:rPr>
        <w:t xml:space="preserve">, dan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w:t>
      </w:r>
      <w:proofErr w:type="spellStart"/>
      <w:r>
        <w:rPr>
          <w:rFonts w:ascii="Times New Roman" w:hAnsi="Times New Roman"/>
          <w:sz w:val="24"/>
          <w:szCs w:val="24"/>
        </w:rPr>
        <w:t>Proliferasi</w:t>
      </w:r>
      <w:proofErr w:type="spellEnd"/>
      <w:r>
        <w:rPr>
          <w:rFonts w:ascii="Times New Roman" w:hAnsi="Times New Roman"/>
          <w:sz w:val="24"/>
          <w:szCs w:val="24"/>
        </w:rPr>
        <w:t xml:space="preserve"> </w:t>
      </w:r>
      <w:proofErr w:type="spellStart"/>
      <w:r>
        <w:rPr>
          <w:rFonts w:ascii="Times New Roman" w:hAnsi="Times New Roman"/>
          <w:sz w:val="24"/>
          <w:szCs w:val="24"/>
        </w:rPr>
        <w:t>Senjata</w:t>
      </w:r>
      <w:proofErr w:type="spellEnd"/>
      <w:r>
        <w:rPr>
          <w:rFonts w:ascii="Times New Roman" w:hAnsi="Times New Roman"/>
          <w:sz w:val="24"/>
          <w:szCs w:val="24"/>
        </w:rPr>
        <w:t xml:space="preserve"> </w:t>
      </w:r>
      <w:proofErr w:type="spellStart"/>
      <w:r>
        <w:rPr>
          <w:rFonts w:ascii="Times New Roman" w:hAnsi="Times New Roman"/>
          <w:sz w:val="24"/>
          <w:szCs w:val="24"/>
        </w:rPr>
        <w:t>Pemusnah</w:t>
      </w:r>
      <w:proofErr w:type="spellEnd"/>
      <w:r>
        <w:rPr>
          <w:rFonts w:ascii="Times New Roman" w:hAnsi="Times New Roman"/>
          <w:sz w:val="24"/>
          <w:szCs w:val="24"/>
        </w:rPr>
        <w:t xml:space="preserve"> </w:t>
      </w:r>
      <w:proofErr w:type="spellStart"/>
      <w:r>
        <w:rPr>
          <w:rFonts w:ascii="Times New Roman" w:hAnsi="Times New Roman"/>
          <w:sz w:val="24"/>
          <w:szCs w:val="24"/>
        </w:rPr>
        <w:t>Massal</w:t>
      </w:r>
      <w:proofErr w:type="spellEnd"/>
      <w:r>
        <w:rPr>
          <w:rFonts w:ascii="Times New Roman" w:hAnsi="Times New Roman"/>
          <w:sz w:val="24"/>
          <w:szCs w:val="24"/>
        </w:rPr>
        <w:t xml:space="preserve"> di Sektor Jasa </w:t>
      </w:r>
      <w:proofErr w:type="spellStart"/>
      <w:r>
        <w:rPr>
          <w:rFonts w:ascii="Times New Roman" w:hAnsi="Times New Roman"/>
          <w:sz w:val="24"/>
          <w:szCs w:val="24"/>
        </w:rPr>
        <w:t>Keuangan</w:t>
      </w:r>
      <w:proofErr w:type="spellEnd"/>
      <w:r>
        <w:rPr>
          <w:rFonts w:ascii="Times New Roman" w:hAnsi="Times New Roman"/>
          <w:sz w:val="24"/>
          <w:szCs w:val="24"/>
        </w:rPr>
        <w:t>.</w:t>
      </w:r>
    </w:p>
    <w:p w14:paraId="5D277480" w14:textId="77777777" w:rsidR="000658A3" w:rsidRDefault="00000000">
      <w:pPr>
        <w:pStyle w:val="TeksCatatanKaki"/>
        <w:ind w:left="480" w:hangingChars="200" w:hanging="480"/>
        <w:jc w:val="both"/>
        <w:rPr>
          <w:rFonts w:ascii="Times New Roman" w:hAnsi="Times New Roman"/>
          <w:sz w:val="24"/>
          <w:szCs w:val="24"/>
        </w:rPr>
      </w:pPr>
      <w:proofErr w:type="spellStart"/>
      <w:r>
        <w:rPr>
          <w:rFonts w:ascii="Times New Roman" w:hAnsi="Times New Roman"/>
          <w:sz w:val="24"/>
          <w:szCs w:val="24"/>
        </w:rPr>
        <w:lastRenderedPageBreak/>
        <w:t>Peraturan</w:t>
      </w:r>
      <w:proofErr w:type="spellEnd"/>
      <w:r>
        <w:rPr>
          <w:rFonts w:ascii="Times New Roman" w:hAnsi="Times New Roman"/>
          <w:sz w:val="24"/>
          <w:szCs w:val="24"/>
        </w:rPr>
        <w:t xml:space="preserve"> Pusat </w:t>
      </w:r>
      <w:proofErr w:type="spellStart"/>
      <w:r>
        <w:rPr>
          <w:rFonts w:ascii="Times New Roman" w:hAnsi="Times New Roman"/>
          <w:sz w:val="24"/>
          <w:szCs w:val="24"/>
        </w:rPr>
        <w:t>Pelaporan</w:t>
      </w:r>
      <w:proofErr w:type="spellEnd"/>
      <w:r>
        <w:rPr>
          <w:rFonts w:ascii="Times New Roman" w:hAnsi="Times New Roman"/>
          <w:sz w:val="24"/>
          <w:szCs w:val="24"/>
        </w:rPr>
        <w:t xml:space="preserve"> dan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Transaksi</w:t>
      </w:r>
      <w:proofErr w:type="spellEnd"/>
      <w:r>
        <w:rPr>
          <w:rFonts w:ascii="Times New Roman" w:hAnsi="Times New Roman"/>
          <w:sz w:val="24"/>
          <w:szCs w:val="24"/>
        </w:rPr>
        <w:t xml:space="preserve"> </w:t>
      </w:r>
      <w:proofErr w:type="spellStart"/>
      <w:r>
        <w:rPr>
          <w:rFonts w:ascii="Times New Roman" w:hAnsi="Times New Roman"/>
          <w:sz w:val="24"/>
          <w:szCs w:val="24"/>
        </w:rPr>
        <w:t>Keuangan</w:t>
      </w:r>
      <w:proofErr w:type="spellEnd"/>
      <w:r>
        <w:rPr>
          <w:rFonts w:ascii="Times New Roman" w:hAnsi="Times New Roman"/>
          <w:sz w:val="24"/>
          <w:szCs w:val="24"/>
        </w:rPr>
        <w:t xml:space="preserve"> </w:t>
      </w:r>
      <w:proofErr w:type="spellStart"/>
      <w:r>
        <w:rPr>
          <w:rFonts w:ascii="Times New Roman" w:hAnsi="Times New Roman"/>
          <w:sz w:val="24"/>
          <w:szCs w:val="24"/>
        </w:rPr>
        <w:t>Nomor</w:t>
      </w:r>
      <w:proofErr w:type="spellEnd"/>
      <w:r>
        <w:rPr>
          <w:rFonts w:ascii="Times New Roman" w:hAnsi="Times New Roman"/>
          <w:sz w:val="24"/>
          <w:szCs w:val="24"/>
        </w:rPr>
        <w:t xml:space="preserve"> 1 </w:t>
      </w:r>
      <w:proofErr w:type="spellStart"/>
      <w:r>
        <w:rPr>
          <w:rFonts w:ascii="Times New Roman" w:hAnsi="Times New Roman"/>
          <w:sz w:val="24"/>
          <w:szCs w:val="24"/>
        </w:rPr>
        <w:t>Tahun</w:t>
      </w:r>
      <w:proofErr w:type="spellEnd"/>
      <w:r>
        <w:rPr>
          <w:rFonts w:ascii="Times New Roman" w:hAnsi="Times New Roman"/>
          <w:sz w:val="24"/>
          <w:szCs w:val="24"/>
        </w:rPr>
        <w:t xml:space="preserve"> 2021 </w:t>
      </w:r>
      <w:proofErr w:type="spellStart"/>
      <w:r>
        <w:rPr>
          <w:rFonts w:ascii="Times New Roman" w:hAnsi="Times New Roman"/>
          <w:sz w:val="24"/>
          <w:szCs w:val="24"/>
        </w:rPr>
        <w:t>Tentang</w:t>
      </w:r>
      <w:proofErr w:type="spellEnd"/>
      <w:r>
        <w:rPr>
          <w:rFonts w:ascii="Times New Roman" w:hAnsi="Times New Roman"/>
          <w:sz w:val="24"/>
          <w:szCs w:val="24"/>
        </w:rPr>
        <w:t xml:space="preserve"> Tata Cara </w:t>
      </w:r>
      <w:proofErr w:type="spellStart"/>
      <w:r>
        <w:rPr>
          <w:rFonts w:ascii="Times New Roman" w:hAnsi="Times New Roman"/>
          <w:sz w:val="24"/>
          <w:szCs w:val="24"/>
        </w:rPr>
        <w:t>Penyampaian</w:t>
      </w:r>
      <w:proofErr w:type="spellEnd"/>
      <w:r>
        <w:rPr>
          <w:rFonts w:ascii="Times New Roman" w:hAnsi="Times New Roman"/>
          <w:sz w:val="24"/>
          <w:szCs w:val="24"/>
        </w:rPr>
        <w:t xml:space="preserve"> </w:t>
      </w:r>
      <w:proofErr w:type="spellStart"/>
      <w:r>
        <w:rPr>
          <w:rFonts w:ascii="Times New Roman" w:hAnsi="Times New Roman"/>
          <w:sz w:val="24"/>
          <w:szCs w:val="24"/>
        </w:rPr>
        <w:t>Laporan</w:t>
      </w:r>
      <w:proofErr w:type="spellEnd"/>
      <w:r>
        <w:rPr>
          <w:rFonts w:ascii="Times New Roman" w:hAnsi="Times New Roman"/>
          <w:sz w:val="24"/>
          <w:szCs w:val="24"/>
        </w:rPr>
        <w:t xml:space="preserve"> </w:t>
      </w:r>
      <w:proofErr w:type="spellStart"/>
      <w:r>
        <w:rPr>
          <w:rFonts w:ascii="Times New Roman" w:hAnsi="Times New Roman"/>
          <w:sz w:val="24"/>
          <w:szCs w:val="24"/>
        </w:rPr>
        <w:t>Transaksi</w:t>
      </w:r>
      <w:proofErr w:type="spellEnd"/>
      <w:r>
        <w:rPr>
          <w:rFonts w:ascii="Times New Roman" w:hAnsi="Times New Roman"/>
          <w:sz w:val="24"/>
          <w:szCs w:val="24"/>
        </w:rPr>
        <w:t xml:space="preserve"> </w:t>
      </w:r>
      <w:proofErr w:type="spellStart"/>
      <w:r>
        <w:rPr>
          <w:rFonts w:ascii="Times New Roman" w:hAnsi="Times New Roman"/>
          <w:sz w:val="24"/>
          <w:szCs w:val="24"/>
        </w:rPr>
        <w:t>Keuangan</w:t>
      </w:r>
      <w:proofErr w:type="spellEnd"/>
      <w:r>
        <w:rPr>
          <w:rFonts w:ascii="Times New Roman" w:hAnsi="Times New Roman"/>
          <w:sz w:val="24"/>
          <w:szCs w:val="24"/>
        </w:rPr>
        <w:t xml:space="preserve"> </w:t>
      </w:r>
      <w:proofErr w:type="spellStart"/>
      <w:r>
        <w:rPr>
          <w:rFonts w:ascii="Times New Roman" w:hAnsi="Times New Roman"/>
          <w:sz w:val="24"/>
          <w:szCs w:val="24"/>
        </w:rPr>
        <w:t>Mencurigakan</w:t>
      </w:r>
      <w:proofErr w:type="spellEnd"/>
      <w:r>
        <w:rPr>
          <w:rFonts w:ascii="Times New Roman" w:hAnsi="Times New Roman"/>
          <w:sz w:val="24"/>
          <w:szCs w:val="24"/>
        </w:rPr>
        <w:t xml:space="preserve">, </w:t>
      </w:r>
      <w:proofErr w:type="spellStart"/>
      <w:r>
        <w:rPr>
          <w:rFonts w:ascii="Times New Roman" w:hAnsi="Times New Roman"/>
          <w:sz w:val="24"/>
          <w:szCs w:val="24"/>
        </w:rPr>
        <w:t>Transaksi</w:t>
      </w:r>
      <w:proofErr w:type="spellEnd"/>
      <w:r>
        <w:rPr>
          <w:rFonts w:ascii="Times New Roman" w:hAnsi="Times New Roman"/>
          <w:sz w:val="24"/>
          <w:szCs w:val="24"/>
        </w:rPr>
        <w:t xml:space="preserve"> </w:t>
      </w:r>
      <w:proofErr w:type="spellStart"/>
      <w:r>
        <w:rPr>
          <w:rFonts w:ascii="Times New Roman" w:hAnsi="Times New Roman"/>
          <w:sz w:val="24"/>
          <w:szCs w:val="24"/>
        </w:rPr>
        <w:t>Keuangan</w:t>
      </w:r>
      <w:proofErr w:type="spellEnd"/>
      <w:r>
        <w:rPr>
          <w:rFonts w:ascii="Times New Roman" w:hAnsi="Times New Roman"/>
          <w:sz w:val="24"/>
          <w:szCs w:val="24"/>
        </w:rPr>
        <w:t xml:space="preserve"> Tunai, dan </w:t>
      </w:r>
      <w:proofErr w:type="spellStart"/>
      <w:r>
        <w:rPr>
          <w:rFonts w:ascii="Times New Roman" w:hAnsi="Times New Roman"/>
          <w:sz w:val="24"/>
          <w:szCs w:val="24"/>
        </w:rPr>
        <w:t>Transaksi</w:t>
      </w:r>
      <w:proofErr w:type="spellEnd"/>
      <w:r>
        <w:rPr>
          <w:rFonts w:ascii="Times New Roman" w:hAnsi="Times New Roman"/>
          <w:sz w:val="24"/>
          <w:szCs w:val="24"/>
        </w:rPr>
        <w:t xml:space="preserve"> </w:t>
      </w:r>
      <w:proofErr w:type="spellStart"/>
      <w:r>
        <w:rPr>
          <w:rFonts w:ascii="Times New Roman" w:hAnsi="Times New Roman"/>
          <w:sz w:val="24"/>
          <w:szCs w:val="24"/>
        </w:rPr>
        <w:t>Keuangan</w:t>
      </w:r>
      <w:proofErr w:type="spellEnd"/>
      <w:r>
        <w:rPr>
          <w:rFonts w:ascii="Times New Roman" w:hAnsi="Times New Roman"/>
          <w:sz w:val="24"/>
          <w:szCs w:val="24"/>
        </w:rPr>
        <w:t xml:space="preserve"> Transfer Dana Dari dan Ke Luar Negeri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Aplikasi</w:t>
      </w:r>
      <w:proofErr w:type="spellEnd"/>
      <w:r>
        <w:rPr>
          <w:rFonts w:ascii="Times New Roman" w:hAnsi="Times New Roman"/>
          <w:sz w:val="24"/>
          <w:szCs w:val="24"/>
        </w:rPr>
        <w:t xml:space="preserve"> </w:t>
      </w:r>
      <w:proofErr w:type="spellStart"/>
      <w:r>
        <w:rPr>
          <w:rFonts w:ascii="Times New Roman" w:hAnsi="Times New Roman"/>
          <w:sz w:val="24"/>
          <w:szCs w:val="24"/>
        </w:rPr>
        <w:t>GoAML</w:t>
      </w:r>
      <w:proofErr w:type="spellEnd"/>
      <w:r>
        <w:rPr>
          <w:rFonts w:ascii="Times New Roman" w:hAnsi="Times New Roman"/>
          <w:sz w:val="24"/>
          <w:szCs w:val="24"/>
        </w:rPr>
        <w:t xml:space="preserve"> Bagi </w:t>
      </w:r>
      <w:proofErr w:type="spellStart"/>
      <w:r>
        <w:rPr>
          <w:rFonts w:ascii="Times New Roman" w:hAnsi="Times New Roman"/>
          <w:sz w:val="24"/>
          <w:szCs w:val="24"/>
        </w:rPr>
        <w:t>Penyedia</w:t>
      </w:r>
      <w:proofErr w:type="spellEnd"/>
      <w:r>
        <w:rPr>
          <w:rFonts w:ascii="Times New Roman" w:hAnsi="Times New Roman"/>
          <w:sz w:val="24"/>
          <w:szCs w:val="24"/>
        </w:rPr>
        <w:t xml:space="preserve"> Jasa </w:t>
      </w:r>
      <w:proofErr w:type="spellStart"/>
      <w:r>
        <w:rPr>
          <w:rFonts w:ascii="Times New Roman" w:hAnsi="Times New Roman"/>
          <w:sz w:val="24"/>
          <w:szCs w:val="24"/>
        </w:rPr>
        <w:t>Keuangan</w:t>
      </w:r>
      <w:proofErr w:type="spellEnd"/>
      <w:r>
        <w:rPr>
          <w:rFonts w:ascii="Times New Roman" w:hAnsi="Times New Roman"/>
          <w:sz w:val="24"/>
          <w:szCs w:val="24"/>
        </w:rPr>
        <w:t>.</w:t>
      </w:r>
    </w:p>
    <w:sectPr w:rsidR="000658A3">
      <w:pgSz w:w="11906" w:h="16838"/>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D4240" w14:textId="77777777" w:rsidR="004D5401" w:rsidRDefault="004D5401">
      <w:r>
        <w:separator/>
      </w:r>
    </w:p>
  </w:endnote>
  <w:endnote w:type="continuationSeparator" w:id="0">
    <w:p w14:paraId="05265AE6" w14:textId="77777777" w:rsidR="004D5401" w:rsidRDefault="004D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ns-serif">
    <w:altName w:val="HOLLYWOOD STARFIRE"/>
    <w:charset w:val="00"/>
    <w:family w:val="auto"/>
    <w:pitch w:val="default"/>
  </w:font>
  <w:font w:name="Bookman Old Style">
    <w:panose1 w:val="02050604050505020204"/>
    <w:charset w:val="00"/>
    <w:family w:val="roman"/>
    <w:pitch w:val="default"/>
    <w:sig w:usb0="00000287" w:usb1="00000000" w:usb2="00000000" w:usb3="00000000" w:csb0="2000009F" w:csb1="DFD7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02151" w14:textId="77777777" w:rsidR="004D5401" w:rsidRDefault="004D5401">
      <w:r>
        <w:separator/>
      </w:r>
    </w:p>
  </w:footnote>
  <w:footnote w:type="continuationSeparator" w:id="0">
    <w:p w14:paraId="1EEA2971" w14:textId="77777777" w:rsidR="004D5401" w:rsidRDefault="004D5401">
      <w:r>
        <w:continuationSeparator/>
      </w:r>
    </w:p>
  </w:footnote>
  <w:footnote w:id="1">
    <w:p w14:paraId="375927FD" w14:textId="77777777" w:rsidR="000658A3" w:rsidRDefault="00000000">
      <w:pPr>
        <w:pStyle w:val="TeksCatatanKaki"/>
        <w:ind w:firstLineChars="400" w:firstLine="80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Leslyn Kho dan </w:t>
      </w:r>
      <w:proofErr w:type="spellStart"/>
      <w:r>
        <w:rPr>
          <w:rFonts w:ascii="Times New Roman" w:hAnsi="Times New Roman" w:cs="Times New Roman"/>
        </w:rPr>
        <w:t>Tantimin</w:t>
      </w:r>
      <w:proofErr w:type="spellEnd"/>
      <w:r>
        <w:rPr>
          <w:rFonts w:ascii="Times New Roman" w:hAnsi="Times New Roman" w:cs="Times New Roman"/>
        </w:rPr>
        <w:t xml:space="preserve">. (2022). </w:t>
      </w:r>
      <w:proofErr w:type="spellStart"/>
      <w:r>
        <w:rPr>
          <w:rFonts w:ascii="Times New Roman" w:hAnsi="Times New Roman" w:cs="Times New Roman"/>
        </w:rPr>
        <w:t>Efektivitas</w:t>
      </w:r>
      <w:proofErr w:type="spellEnd"/>
      <w:r>
        <w:rPr>
          <w:rFonts w:ascii="Times New Roman" w:hAnsi="Times New Roman" w:cs="Times New Roman"/>
        </w:rPr>
        <w:t xml:space="preserve"> </w:t>
      </w:r>
      <w:proofErr w:type="spellStart"/>
      <w:r>
        <w:rPr>
          <w:rFonts w:ascii="Times New Roman" w:hAnsi="Times New Roman" w:cs="Times New Roman"/>
        </w:rPr>
        <w:t>Penerapan</w:t>
      </w:r>
      <w:proofErr w:type="spellEnd"/>
      <w:r>
        <w:rPr>
          <w:rFonts w:ascii="Times New Roman" w:hAnsi="Times New Roman" w:cs="Times New Roman"/>
        </w:rPr>
        <w:t xml:space="preserve"> </w:t>
      </w:r>
      <w:r>
        <w:rPr>
          <w:rFonts w:ascii="Times New Roman" w:hAnsi="Times New Roman" w:cs="Times New Roman"/>
          <w:i/>
          <w:iCs/>
        </w:rPr>
        <w:t xml:space="preserve">Customer Due </w:t>
      </w:r>
      <w:proofErr w:type="spellStart"/>
      <w:r>
        <w:rPr>
          <w:rFonts w:ascii="Times New Roman" w:hAnsi="Times New Roman" w:cs="Times New Roman"/>
          <w:i/>
          <w:iCs/>
        </w:rPr>
        <w:t>Dilligence</w:t>
      </w:r>
      <w:proofErr w:type="spellEnd"/>
      <w:r>
        <w:rPr>
          <w:rFonts w:ascii="Times New Roman" w:hAnsi="Times New Roman" w:cs="Times New Roman"/>
        </w:rPr>
        <w:t xml:space="preserve"> Pada </w:t>
      </w:r>
      <w:proofErr w:type="spellStart"/>
      <w:r>
        <w:rPr>
          <w:rFonts w:ascii="Times New Roman" w:hAnsi="Times New Roman" w:cs="Times New Roman"/>
        </w:rPr>
        <w:t>Nasabah</w:t>
      </w:r>
      <w:proofErr w:type="spellEnd"/>
      <w:r>
        <w:rPr>
          <w:rFonts w:ascii="Times New Roman" w:hAnsi="Times New Roman" w:cs="Times New Roman"/>
        </w:rPr>
        <w:t xml:space="preserve"> BPR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Pencegahan</w:t>
      </w:r>
      <w:proofErr w:type="spellEnd"/>
      <w:r>
        <w:rPr>
          <w:rFonts w:ascii="Times New Roman" w:hAnsi="Times New Roman" w:cs="Times New Roman"/>
        </w:rPr>
        <w:t xml:space="preserve"> </w:t>
      </w:r>
      <w:proofErr w:type="spellStart"/>
      <w:r>
        <w:rPr>
          <w:rFonts w:ascii="Times New Roman" w:hAnsi="Times New Roman" w:cs="Times New Roman"/>
        </w:rPr>
        <w:t>Pencucian</w:t>
      </w:r>
      <w:proofErr w:type="spellEnd"/>
      <w:r>
        <w:rPr>
          <w:rFonts w:ascii="Times New Roman" w:hAnsi="Times New Roman" w:cs="Times New Roman"/>
        </w:rPr>
        <w:t xml:space="preserve"> Uang di Batam. </w:t>
      </w:r>
      <w:r>
        <w:rPr>
          <w:rFonts w:ascii="Times New Roman" w:hAnsi="Times New Roman" w:cs="Times New Roman"/>
          <w:i/>
          <w:iCs/>
        </w:rPr>
        <w:t>UNES Law Review</w:t>
      </w:r>
      <w:r>
        <w:rPr>
          <w:rFonts w:ascii="Times New Roman" w:hAnsi="Times New Roman" w:cs="Times New Roman"/>
        </w:rPr>
        <w:t xml:space="preserve">, Volume 4 </w:t>
      </w:r>
      <w:proofErr w:type="spellStart"/>
      <w:r>
        <w:rPr>
          <w:rFonts w:ascii="Times New Roman" w:hAnsi="Times New Roman" w:cs="Times New Roman"/>
        </w:rPr>
        <w:t>Nomor</w:t>
      </w:r>
      <w:proofErr w:type="spellEnd"/>
      <w:r>
        <w:rPr>
          <w:rFonts w:ascii="Times New Roman" w:hAnsi="Times New Roman" w:cs="Times New Roman"/>
        </w:rPr>
        <w:t xml:space="preserve"> 4, </w:t>
      </w:r>
      <w:proofErr w:type="spellStart"/>
      <w:r>
        <w:rPr>
          <w:rFonts w:ascii="Times New Roman" w:hAnsi="Times New Roman" w:cs="Times New Roman"/>
        </w:rPr>
        <w:t>hlm</w:t>
      </w:r>
      <w:proofErr w:type="spellEnd"/>
      <w:r>
        <w:rPr>
          <w:rFonts w:ascii="Times New Roman" w:hAnsi="Times New Roman" w:cs="Times New Roman"/>
        </w:rPr>
        <w:t>. 421.</w:t>
      </w:r>
    </w:p>
  </w:footnote>
  <w:footnote w:id="2">
    <w:p w14:paraId="725FEBC0" w14:textId="77777777" w:rsidR="000658A3" w:rsidRDefault="00000000">
      <w:pPr>
        <w:pStyle w:val="TeksCatatanKaki"/>
        <w:ind w:firstLineChars="400" w:firstLine="80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Eko </w:t>
      </w:r>
      <w:proofErr w:type="spellStart"/>
      <w:r>
        <w:rPr>
          <w:rFonts w:ascii="Times New Roman" w:hAnsi="Times New Roman" w:cs="Times New Roman"/>
        </w:rPr>
        <w:t>Prakoso</w:t>
      </w:r>
      <w:proofErr w:type="spellEnd"/>
      <w:r>
        <w:rPr>
          <w:rFonts w:ascii="Times New Roman" w:hAnsi="Times New Roman" w:cs="Times New Roman"/>
        </w:rPr>
        <w:t xml:space="preserve"> Johannes. (2019). </w:t>
      </w:r>
      <w:r>
        <w:rPr>
          <w:rFonts w:ascii="Times New Roman" w:hAnsi="Times New Roman" w:cs="Times New Roman"/>
          <w:i/>
          <w:iCs/>
        </w:rPr>
        <w:t xml:space="preserve">Customer Due </w:t>
      </w:r>
      <w:proofErr w:type="spellStart"/>
      <w:r>
        <w:rPr>
          <w:rFonts w:ascii="Times New Roman" w:hAnsi="Times New Roman" w:cs="Times New Roman"/>
          <w:i/>
          <w:iCs/>
        </w:rPr>
        <w:t>Dilligence</w:t>
      </w:r>
      <w:proofErr w:type="spellEnd"/>
      <w:r>
        <w:rPr>
          <w:rFonts w:ascii="Times New Roman" w:hAnsi="Times New Roman" w:cs="Times New Roman"/>
          <w:i/>
          <w:iCs/>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Mencegah</w:t>
      </w:r>
      <w:proofErr w:type="spellEnd"/>
      <w:r>
        <w:rPr>
          <w:rFonts w:ascii="Times New Roman" w:hAnsi="Times New Roman" w:cs="Times New Roman"/>
        </w:rPr>
        <w:t xml:space="preserve"> </w:t>
      </w:r>
      <w:proofErr w:type="spellStart"/>
      <w:r>
        <w:rPr>
          <w:rFonts w:ascii="Times New Roman" w:hAnsi="Times New Roman" w:cs="Times New Roman"/>
        </w:rPr>
        <w:t>Tindak</w:t>
      </w:r>
      <w:proofErr w:type="spellEnd"/>
      <w:r>
        <w:rPr>
          <w:rFonts w:ascii="Times New Roman" w:hAnsi="Times New Roman" w:cs="Times New Roman"/>
        </w:rPr>
        <w:t xml:space="preserve"> </w:t>
      </w:r>
      <w:proofErr w:type="spellStart"/>
      <w:r>
        <w:rPr>
          <w:rFonts w:ascii="Times New Roman" w:hAnsi="Times New Roman" w:cs="Times New Roman"/>
        </w:rPr>
        <w:t>Pidana</w:t>
      </w:r>
      <w:proofErr w:type="spellEnd"/>
      <w:r>
        <w:rPr>
          <w:rFonts w:ascii="Times New Roman" w:hAnsi="Times New Roman" w:cs="Times New Roman"/>
        </w:rPr>
        <w:t xml:space="preserve"> </w:t>
      </w:r>
      <w:proofErr w:type="spellStart"/>
      <w:r>
        <w:rPr>
          <w:rFonts w:ascii="Times New Roman" w:hAnsi="Times New Roman" w:cs="Times New Roman"/>
        </w:rPr>
        <w:t>Pencucian</w:t>
      </w:r>
      <w:proofErr w:type="spellEnd"/>
      <w:r>
        <w:rPr>
          <w:rFonts w:ascii="Times New Roman" w:hAnsi="Times New Roman" w:cs="Times New Roman"/>
        </w:rPr>
        <w:t xml:space="preserve"> Uang </w:t>
      </w:r>
      <w:proofErr w:type="spellStart"/>
      <w:r>
        <w:rPr>
          <w:rFonts w:ascii="Times New Roman" w:hAnsi="Times New Roman" w:cs="Times New Roman"/>
        </w:rPr>
        <w:t>Melalui</w:t>
      </w:r>
      <w:proofErr w:type="spellEnd"/>
      <w:r>
        <w:rPr>
          <w:rFonts w:ascii="Times New Roman" w:hAnsi="Times New Roman" w:cs="Times New Roman"/>
        </w:rPr>
        <w:t xml:space="preserve"> Lembaga </w:t>
      </w:r>
      <w:proofErr w:type="spellStart"/>
      <w:r>
        <w:rPr>
          <w:rFonts w:ascii="Times New Roman" w:hAnsi="Times New Roman" w:cs="Times New Roman"/>
        </w:rPr>
        <w:t>Perbankan</w:t>
      </w:r>
      <w:proofErr w:type="spellEnd"/>
      <w:r>
        <w:rPr>
          <w:rFonts w:ascii="Times New Roman" w:hAnsi="Times New Roman" w:cs="Times New Roman"/>
        </w:rPr>
        <w:t xml:space="preserve">. </w:t>
      </w:r>
      <w:proofErr w:type="spellStart"/>
      <w:r>
        <w:rPr>
          <w:rFonts w:ascii="Times New Roman" w:hAnsi="Times New Roman" w:cs="Times New Roman"/>
          <w:i/>
          <w:iCs/>
        </w:rPr>
        <w:t>Jurnal</w:t>
      </w:r>
      <w:proofErr w:type="spellEnd"/>
      <w:r>
        <w:rPr>
          <w:rFonts w:ascii="Times New Roman" w:hAnsi="Times New Roman" w:cs="Times New Roman"/>
          <w:i/>
          <w:iCs/>
        </w:rPr>
        <w:t xml:space="preserve"> Law Review</w:t>
      </w:r>
      <w:r>
        <w:rPr>
          <w:rFonts w:ascii="Times New Roman" w:hAnsi="Times New Roman" w:cs="Times New Roman"/>
        </w:rPr>
        <w:t xml:space="preserve">, Volume XIX </w:t>
      </w:r>
      <w:proofErr w:type="spellStart"/>
      <w:r>
        <w:rPr>
          <w:rFonts w:ascii="Times New Roman" w:hAnsi="Times New Roman" w:cs="Times New Roman"/>
        </w:rPr>
        <w:t>Nomor</w:t>
      </w:r>
      <w:proofErr w:type="spellEnd"/>
      <w:r>
        <w:rPr>
          <w:rFonts w:ascii="Times New Roman" w:hAnsi="Times New Roman" w:cs="Times New Roman"/>
        </w:rPr>
        <w:t xml:space="preserve"> 1, </w:t>
      </w:r>
      <w:proofErr w:type="spellStart"/>
      <w:r>
        <w:rPr>
          <w:rFonts w:ascii="Times New Roman" w:hAnsi="Times New Roman" w:cs="Times New Roman"/>
        </w:rPr>
        <w:t>hlm</w:t>
      </w:r>
      <w:proofErr w:type="spellEnd"/>
      <w:r>
        <w:rPr>
          <w:rFonts w:ascii="Times New Roman" w:hAnsi="Times New Roman" w:cs="Times New Roman"/>
        </w:rPr>
        <w:t>. 78.</w:t>
      </w:r>
    </w:p>
  </w:footnote>
  <w:footnote w:id="3">
    <w:p w14:paraId="64E41298" w14:textId="77777777" w:rsidR="000658A3" w:rsidRDefault="00000000">
      <w:pPr>
        <w:pStyle w:val="TeksCatatanKaki"/>
        <w:ind w:firstLineChars="400" w:firstLine="80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Trisadini</w:t>
      </w:r>
      <w:proofErr w:type="spellEnd"/>
      <w:r>
        <w:rPr>
          <w:rFonts w:ascii="Times New Roman" w:hAnsi="Times New Roman" w:cs="Times New Roman"/>
        </w:rPr>
        <w:t xml:space="preserve"> </w:t>
      </w:r>
      <w:proofErr w:type="spellStart"/>
      <w:r>
        <w:rPr>
          <w:rFonts w:ascii="Times New Roman" w:hAnsi="Times New Roman" w:cs="Times New Roman"/>
        </w:rPr>
        <w:t>Prasastinah</w:t>
      </w:r>
      <w:proofErr w:type="spellEnd"/>
      <w:r>
        <w:rPr>
          <w:rFonts w:ascii="Times New Roman" w:hAnsi="Times New Roman" w:cs="Times New Roman"/>
        </w:rPr>
        <w:t xml:space="preserve"> </w:t>
      </w:r>
      <w:proofErr w:type="spellStart"/>
      <w:r>
        <w:rPr>
          <w:rFonts w:ascii="Times New Roman" w:hAnsi="Times New Roman" w:cs="Times New Roman"/>
        </w:rPr>
        <w:t>Usanti</w:t>
      </w:r>
      <w:proofErr w:type="spellEnd"/>
      <w:r>
        <w:rPr>
          <w:rFonts w:ascii="Times New Roman" w:hAnsi="Times New Roman" w:cs="Times New Roman"/>
        </w:rPr>
        <w:t xml:space="preserve"> dan Abdul Shomad. (2017). </w:t>
      </w:r>
      <w:r>
        <w:rPr>
          <w:rFonts w:ascii="Times New Roman" w:hAnsi="Times New Roman" w:cs="Times New Roman"/>
          <w:i/>
          <w:iCs/>
        </w:rPr>
        <w:t xml:space="preserve">Hukum </w:t>
      </w:r>
      <w:proofErr w:type="spellStart"/>
      <w:r>
        <w:rPr>
          <w:rFonts w:ascii="Times New Roman" w:hAnsi="Times New Roman" w:cs="Times New Roman"/>
          <w:i/>
          <w:iCs/>
        </w:rPr>
        <w:t>Perbankan</w:t>
      </w:r>
      <w:proofErr w:type="spellEnd"/>
      <w:r>
        <w:rPr>
          <w:rFonts w:ascii="Times New Roman" w:hAnsi="Times New Roman" w:cs="Times New Roman"/>
        </w:rPr>
        <w:t xml:space="preserve">. Jakarta: </w:t>
      </w:r>
      <w:proofErr w:type="spellStart"/>
      <w:r>
        <w:rPr>
          <w:rFonts w:ascii="Times New Roman" w:hAnsi="Times New Roman" w:cs="Times New Roman"/>
        </w:rPr>
        <w:t>Kencana</w:t>
      </w:r>
      <w:proofErr w:type="spellEnd"/>
      <w:r>
        <w:rPr>
          <w:rFonts w:ascii="Times New Roman" w:hAnsi="Times New Roman" w:cs="Times New Roman"/>
        </w:rPr>
        <w:t xml:space="preserve">, </w:t>
      </w:r>
      <w:proofErr w:type="spellStart"/>
      <w:r>
        <w:rPr>
          <w:rFonts w:ascii="Times New Roman" w:hAnsi="Times New Roman" w:cs="Times New Roman"/>
        </w:rPr>
        <w:t>hlm</w:t>
      </w:r>
      <w:proofErr w:type="spellEnd"/>
      <w:r>
        <w:rPr>
          <w:rFonts w:ascii="Times New Roman" w:hAnsi="Times New Roman" w:cs="Times New Roman"/>
        </w:rPr>
        <w:t>. 8.</w:t>
      </w:r>
    </w:p>
  </w:footnote>
  <w:footnote w:id="4">
    <w:p w14:paraId="1CAA3626" w14:textId="77777777" w:rsidR="000658A3" w:rsidRDefault="00000000">
      <w:pPr>
        <w:pStyle w:val="TeksCatatanKaki"/>
        <w:snapToGrid w:val="0"/>
        <w:ind w:firstLineChars="400" w:firstLine="80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Djoni</w:t>
      </w:r>
      <w:proofErr w:type="spellEnd"/>
      <w:r>
        <w:rPr>
          <w:rFonts w:ascii="Times New Roman" w:hAnsi="Times New Roman" w:cs="Times New Roman"/>
        </w:rPr>
        <w:t xml:space="preserve"> S. </w:t>
      </w:r>
      <w:proofErr w:type="spellStart"/>
      <w:r>
        <w:rPr>
          <w:rFonts w:ascii="Times New Roman" w:hAnsi="Times New Roman" w:cs="Times New Roman"/>
        </w:rPr>
        <w:t>Gozali</w:t>
      </w:r>
      <w:proofErr w:type="spellEnd"/>
      <w:r>
        <w:rPr>
          <w:rFonts w:ascii="Times New Roman" w:hAnsi="Times New Roman" w:cs="Times New Roman"/>
        </w:rPr>
        <w:t xml:space="preserve"> dan </w:t>
      </w:r>
      <w:proofErr w:type="spellStart"/>
      <w:r>
        <w:rPr>
          <w:rFonts w:ascii="Times New Roman" w:hAnsi="Times New Roman" w:cs="Times New Roman"/>
        </w:rPr>
        <w:t>Rachmadi</w:t>
      </w:r>
      <w:proofErr w:type="spellEnd"/>
      <w:r>
        <w:rPr>
          <w:rFonts w:ascii="Times New Roman" w:hAnsi="Times New Roman" w:cs="Times New Roman"/>
        </w:rPr>
        <w:t xml:space="preserve"> Usman. (2012). </w:t>
      </w:r>
      <w:r>
        <w:rPr>
          <w:rFonts w:ascii="Times New Roman" w:hAnsi="Times New Roman" w:cs="Times New Roman"/>
          <w:i/>
          <w:iCs/>
        </w:rPr>
        <w:t xml:space="preserve">Hukum </w:t>
      </w:r>
      <w:proofErr w:type="spellStart"/>
      <w:r>
        <w:rPr>
          <w:rFonts w:ascii="Times New Roman" w:hAnsi="Times New Roman" w:cs="Times New Roman"/>
          <w:i/>
          <w:iCs/>
        </w:rPr>
        <w:t>Perbankan</w:t>
      </w:r>
      <w:proofErr w:type="spellEnd"/>
      <w:r>
        <w:rPr>
          <w:rFonts w:ascii="Times New Roman" w:hAnsi="Times New Roman" w:cs="Times New Roman"/>
        </w:rPr>
        <w:t xml:space="preserve">. Jakarta: </w:t>
      </w:r>
      <w:proofErr w:type="spellStart"/>
      <w:r>
        <w:rPr>
          <w:rFonts w:ascii="Times New Roman" w:hAnsi="Times New Roman" w:cs="Times New Roman"/>
        </w:rPr>
        <w:t>Sinar</w:t>
      </w:r>
      <w:proofErr w:type="spellEnd"/>
      <w:r>
        <w:rPr>
          <w:rFonts w:ascii="Times New Roman" w:hAnsi="Times New Roman" w:cs="Times New Roman"/>
        </w:rPr>
        <w:t xml:space="preserve"> </w:t>
      </w:r>
      <w:proofErr w:type="spellStart"/>
      <w:r>
        <w:rPr>
          <w:rFonts w:ascii="Times New Roman" w:hAnsi="Times New Roman" w:cs="Times New Roman"/>
        </w:rPr>
        <w:t>Grafika</w:t>
      </w:r>
      <w:proofErr w:type="spellEnd"/>
      <w:r>
        <w:rPr>
          <w:rFonts w:ascii="Times New Roman" w:hAnsi="Times New Roman" w:cs="Times New Roman"/>
        </w:rPr>
        <w:t xml:space="preserve">, </w:t>
      </w:r>
      <w:proofErr w:type="spellStart"/>
      <w:r>
        <w:rPr>
          <w:rFonts w:ascii="Times New Roman" w:hAnsi="Times New Roman" w:cs="Times New Roman"/>
        </w:rPr>
        <w:t>hlm</w:t>
      </w:r>
      <w:proofErr w:type="spellEnd"/>
      <w:r>
        <w:rPr>
          <w:rFonts w:ascii="Times New Roman" w:hAnsi="Times New Roman" w:cs="Times New Roman"/>
        </w:rPr>
        <w:t>. 137.</w:t>
      </w:r>
    </w:p>
  </w:footnote>
  <w:footnote w:id="5">
    <w:p w14:paraId="48EC1CFB"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Yanuardin</w:t>
      </w:r>
      <w:proofErr w:type="spellEnd"/>
      <w:r>
        <w:rPr>
          <w:rFonts w:ascii="Times New Roman" w:hAnsi="Times New Roman" w:cs="Times New Roman"/>
        </w:rPr>
        <w:t xml:space="preserve"> dan </w:t>
      </w:r>
      <w:proofErr w:type="spellStart"/>
      <w:r>
        <w:rPr>
          <w:rFonts w:ascii="Times New Roman" w:hAnsi="Times New Roman" w:cs="Times New Roman"/>
        </w:rPr>
        <w:t>Saparuddin</w:t>
      </w:r>
      <w:proofErr w:type="spellEnd"/>
      <w:r>
        <w:rPr>
          <w:rFonts w:ascii="Times New Roman" w:hAnsi="Times New Roman" w:cs="Times New Roman"/>
        </w:rPr>
        <w:t xml:space="preserve"> Siregar. (2020). Studi </w:t>
      </w:r>
      <w:proofErr w:type="spellStart"/>
      <w:r>
        <w:rPr>
          <w:rFonts w:ascii="Times New Roman" w:hAnsi="Times New Roman" w:cs="Times New Roman"/>
        </w:rPr>
        <w:t>Literatur</w:t>
      </w:r>
      <w:proofErr w:type="spellEnd"/>
      <w:r>
        <w:rPr>
          <w:rFonts w:ascii="Times New Roman" w:hAnsi="Times New Roman" w:cs="Times New Roman"/>
        </w:rPr>
        <w:t xml:space="preserve"> </w:t>
      </w:r>
      <w:proofErr w:type="spellStart"/>
      <w:r>
        <w:rPr>
          <w:rFonts w:ascii="Times New Roman" w:hAnsi="Times New Roman" w:cs="Times New Roman"/>
        </w:rPr>
        <w:t>Manajemen</w:t>
      </w:r>
      <w:proofErr w:type="spellEnd"/>
      <w:r>
        <w:rPr>
          <w:rFonts w:ascii="Times New Roman" w:hAnsi="Times New Roman" w:cs="Times New Roman"/>
        </w:rPr>
        <w:t xml:space="preserve"> </w:t>
      </w:r>
      <w:proofErr w:type="spellStart"/>
      <w:r>
        <w:rPr>
          <w:rFonts w:ascii="Times New Roman" w:hAnsi="Times New Roman" w:cs="Times New Roman"/>
        </w:rPr>
        <w:t>Risiko-Risiko</w:t>
      </w:r>
      <w:proofErr w:type="spellEnd"/>
      <w:r>
        <w:rPr>
          <w:rFonts w:ascii="Times New Roman" w:hAnsi="Times New Roman" w:cs="Times New Roman"/>
        </w:rPr>
        <w:t xml:space="preserve"> Hukum. </w:t>
      </w:r>
      <w:r>
        <w:rPr>
          <w:rFonts w:ascii="Times New Roman" w:hAnsi="Times New Roman" w:cs="Times New Roman"/>
          <w:i/>
          <w:iCs/>
        </w:rPr>
        <w:t xml:space="preserve">Seminar Nasional </w:t>
      </w:r>
      <w:proofErr w:type="spellStart"/>
      <w:r>
        <w:rPr>
          <w:rFonts w:ascii="Times New Roman" w:hAnsi="Times New Roman" w:cs="Times New Roman"/>
          <w:i/>
          <w:iCs/>
        </w:rPr>
        <w:t>Teknologi</w:t>
      </w:r>
      <w:proofErr w:type="spellEnd"/>
      <w:r>
        <w:rPr>
          <w:rFonts w:ascii="Times New Roman" w:hAnsi="Times New Roman" w:cs="Times New Roman"/>
          <w:i/>
          <w:iCs/>
        </w:rPr>
        <w:t xml:space="preserve"> </w:t>
      </w:r>
      <w:proofErr w:type="spellStart"/>
      <w:r>
        <w:rPr>
          <w:rFonts w:ascii="Times New Roman" w:hAnsi="Times New Roman" w:cs="Times New Roman"/>
          <w:i/>
          <w:iCs/>
        </w:rPr>
        <w:t>Komputer</w:t>
      </w:r>
      <w:proofErr w:type="spellEnd"/>
      <w:r>
        <w:rPr>
          <w:rFonts w:ascii="Times New Roman" w:hAnsi="Times New Roman" w:cs="Times New Roman"/>
          <w:i/>
          <w:iCs/>
        </w:rPr>
        <w:t xml:space="preserve"> &amp; Sains (SAINTEKS)</w:t>
      </w:r>
      <w:r>
        <w:rPr>
          <w:rFonts w:ascii="Times New Roman" w:hAnsi="Times New Roman" w:cs="Times New Roman"/>
        </w:rPr>
        <w:t xml:space="preserve">, Volume 1 </w:t>
      </w:r>
      <w:proofErr w:type="spellStart"/>
      <w:r>
        <w:rPr>
          <w:rFonts w:ascii="Times New Roman" w:hAnsi="Times New Roman" w:cs="Times New Roman"/>
        </w:rPr>
        <w:t>Nomor</w:t>
      </w:r>
      <w:proofErr w:type="spellEnd"/>
      <w:r>
        <w:rPr>
          <w:rFonts w:ascii="Times New Roman" w:hAnsi="Times New Roman" w:cs="Times New Roman"/>
        </w:rPr>
        <w:t xml:space="preserve"> 1, </w:t>
      </w:r>
      <w:proofErr w:type="spellStart"/>
      <w:r>
        <w:rPr>
          <w:rFonts w:ascii="Times New Roman" w:hAnsi="Times New Roman" w:cs="Times New Roman"/>
        </w:rPr>
        <w:t>hlm</w:t>
      </w:r>
      <w:proofErr w:type="spellEnd"/>
      <w:r>
        <w:rPr>
          <w:rFonts w:ascii="Times New Roman" w:hAnsi="Times New Roman" w:cs="Times New Roman"/>
        </w:rPr>
        <w:t>. 547.</w:t>
      </w:r>
    </w:p>
  </w:footnote>
  <w:footnote w:id="6">
    <w:p w14:paraId="2520A679" w14:textId="77777777" w:rsidR="000658A3" w:rsidRDefault="00000000">
      <w:pPr>
        <w:pStyle w:val="TeksCatatanKaki"/>
        <w:snapToGrid w:val="0"/>
        <w:ind w:firstLineChars="400" w:firstLine="80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Divisi </w:t>
      </w:r>
      <w:proofErr w:type="spellStart"/>
      <w:r>
        <w:rPr>
          <w:rFonts w:ascii="Times New Roman" w:hAnsi="Times New Roman" w:cs="Times New Roman"/>
        </w:rPr>
        <w:t>Kepatuhan</w:t>
      </w:r>
      <w:proofErr w:type="spellEnd"/>
      <w:r>
        <w:rPr>
          <w:rFonts w:ascii="Times New Roman" w:hAnsi="Times New Roman" w:cs="Times New Roman"/>
        </w:rPr>
        <w:t xml:space="preserve">, Tata Kelola </w:t>
      </w:r>
      <w:proofErr w:type="spellStart"/>
      <w:r>
        <w:rPr>
          <w:rFonts w:ascii="Times New Roman" w:hAnsi="Times New Roman" w:cs="Times New Roman"/>
        </w:rPr>
        <w:t>Kebijakan</w:t>
      </w:r>
      <w:proofErr w:type="spellEnd"/>
      <w:r>
        <w:rPr>
          <w:rFonts w:ascii="Times New Roman" w:hAnsi="Times New Roman" w:cs="Times New Roman"/>
        </w:rPr>
        <w:t xml:space="preserve"> &amp; APU PPT. (2023). </w:t>
      </w:r>
      <w:proofErr w:type="spellStart"/>
      <w:r>
        <w:rPr>
          <w:rFonts w:ascii="Times New Roman" w:hAnsi="Times New Roman" w:cs="Times New Roman"/>
          <w:i/>
          <w:iCs/>
        </w:rPr>
        <w:t>Penerapan</w:t>
      </w:r>
      <w:proofErr w:type="spellEnd"/>
      <w:r>
        <w:rPr>
          <w:rFonts w:ascii="Times New Roman" w:hAnsi="Times New Roman" w:cs="Times New Roman"/>
          <w:i/>
          <w:iCs/>
        </w:rPr>
        <w:t xml:space="preserve"> Program Anti </w:t>
      </w:r>
      <w:proofErr w:type="spellStart"/>
      <w:r>
        <w:rPr>
          <w:rFonts w:ascii="Times New Roman" w:hAnsi="Times New Roman" w:cs="Times New Roman"/>
          <w:i/>
          <w:iCs/>
        </w:rPr>
        <w:t>Pencucian</w:t>
      </w:r>
      <w:proofErr w:type="spellEnd"/>
      <w:r>
        <w:rPr>
          <w:rFonts w:ascii="Times New Roman" w:hAnsi="Times New Roman" w:cs="Times New Roman"/>
          <w:i/>
          <w:iCs/>
        </w:rPr>
        <w:t xml:space="preserve"> Uang (APU) &amp; </w:t>
      </w:r>
      <w:proofErr w:type="spellStart"/>
      <w:r>
        <w:rPr>
          <w:rFonts w:ascii="Times New Roman" w:hAnsi="Times New Roman" w:cs="Times New Roman"/>
          <w:i/>
          <w:iCs/>
        </w:rPr>
        <w:t>Pencegahan</w:t>
      </w:r>
      <w:proofErr w:type="spellEnd"/>
      <w:r>
        <w:rPr>
          <w:rFonts w:ascii="Times New Roman" w:hAnsi="Times New Roman" w:cs="Times New Roman"/>
          <w:i/>
          <w:iCs/>
        </w:rPr>
        <w:t xml:space="preserve"> </w:t>
      </w:r>
      <w:proofErr w:type="spellStart"/>
      <w:r>
        <w:rPr>
          <w:rFonts w:ascii="Times New Roman" w:hAnsi="Times New Roman" w:cs="Times New Roman"/>
          <w:i/>
          <w:iCs/>
        </w:rPr>
        <w:t>Pendanaan</w:t>
      </w:r>
      <w:proofErr w:type="spellEnd"/>
      <w:r>
        <w:rPr>
          <w:rFonts w:ascii="Times New Roman" w:hAnsi="Times New Roman" w:cs="Times New Roman"/>
          <w:i/>
          <w:iCs/>
        </w:rPr>
        <w:t xml:space="preserve"> </w:t>
      </w:r>
      <w:proofErr w:type="spellStart"/>
      <w:r>
        <w:rPr>
          <w:rFonts w:ascii="Times New Roman" w:hAnsi="Times New Roman" w:cs="Times New Roman"/>
          <w:i/>
          <w:iCs/>
        </w:rPr>
        <w:t>Terorisme</w:t>
      </w:r>
      <w:proofErr w:type="spellEnd"/>
      <w:r>
        <w:rPr>
          <w:rFonts w:ascii="Times New Roman" w:hAnsi="Times New Roman" w:cs="Times New Roman"/>
          <w:i/>
          <w:iCs/>
        </w:rPr>
        <w:t xml:space="preserve"> (PPT)</w:t>
      </w:r>
      <w:r>
        <w:rPr>
          <w:rFonts w:ascii="Times New Roman" w:hAnsi="Times New Roman" w:cs="Times New Roman"/>
        </w:rPr>
        <w:t xml:space="preserve">. Materi Pendidikan </w:t>
      </w:r>
      <w:proofErr w:type="spellStart"/>
      <w:r>
        <w:rPr>
          <w:rFonts w:ascii="Times New Roman" w:hAnsi="Times New Roman" w:cs="Times New Roman"/>
        </w:rPr>
        <w:t>Klasikal</w:t>
      </w:r>
      <w:proofErr w:type="spellEnd"/>
      <w:r>
        <w:rPr>
          <w:rFonts w:ascii="Times New Roman" w:hAnsi="Times New Roman" w:cs="Times New Roman"/>
        </w:rPr>
        <w:t xml:space="preserve"> </w:t>
      </w:r>
      <w:proofErr w:type="spellStart"/>
      <w:r>
        <w:rPr>
          <w:rFonts w:ascii="Times New Roman" w:hAnsi="Times New Roman" w:cs="Times New Roman"/>
        </w:rPr>
        <w:t>Magang</w:t>
      </w:r>
      <w:proofErr w:type="spellEnd"/>
      <w:r>
        <w:rPr>
          <w:rFonts w:ascii="Times New Roman" w:hAnsi="Times New Roman" w:cs="Times New Roman"/>
        </w:rPr>
        <w:t xml:space="preserve"> </w:t>
      </w:r>
      <w:proofErr w:type="spellStart"/>
      <w:r>
        <w:rPr>
          <w:rFonts w:ascii="Times New Roman" w:hAnsi="Times New Roman" w:cs="Times New Roman"/>
        </w:rPr>
        <w:t>Karya</w:t>
      </w:r>
      <w:proofErr w:type="spellEnd"/>
      <w:r>
        <w:rPr>
          <w:rFonts w:ascii="Times New Roman" w:hAnsi="Times New Roman" w:cs="Times New Roman"/>
        </w:rPr>
        <w:t xml:space="preserve"> BSB, </w:t>
      </w:r>
      <w:proofErr w:type="spellStart"/>
      <w:r>
        <w:rPr>
          <w:rFonts w:ascii="Times New Roman" w:hAnsi="Times New Roman" w:cs="Times New Roman"/>
        </w:rPr>
        <w:t>hlm</w:t>
      </w:r>
      <w:proofErr w:type="spellEnd"/>
      <w:r>
        <w:rPr>
          <w:rFonts w:ascii="Times New Roman" w:hAnsi="Times New Roman" w:cs="Times New Roman"/>
        </w:rPr>
        <w:t>. 8.</w:t>
      </w:r>
    </w:p>
  </w:footnote>
  <w:footnote w:id="7">
    <w:p w14:paraId="709F28E6" w14:textId="77777777" w:rsidR="000658A3" w:rsidRDefault="00000000">
      <w:pPr>
        <w:pStyle w:val="TeksCatatanKaki"/>
        <w:ind w:firstLineChars="400" w:firstLine="80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Muhamad </w:t>
      </w:r>
      <w:proofErr w:type="spellStart"/>
      <w:r>
        <w:rPr>
          <w:rFonts w:ascii="Times New Roman" w:hAnsi="Times New Roman" w:cs="Times New Roman"/>
        </w:rPr>
        <w:t>Djumaha</w:t>
      </w:r>
      <w:proofErr w:type="spellEnd"/>
      <w:r>
        <w:rPr>
          <w:rFonts w:ascii="Times New Roman" w:hAnsi="Times New Roman" w:cs="Times New Roman"/>
        </w:rPr>
        <w:t xml:space="preserve">. (2016). </w:t>
      </w:r>
      <w:r>
        <w:rPr>
          <w:rFonts w:ascii="Times New Roman" w:hAnsi="Times New Roman" w:cs="Times New Roman"/>
          <w:i/>
          <w:iCs/>
        </w:rPr>
        <w:t xml:space="preserve">Asas-Asas Hukum </w:t>
      </w:r>
      <w:proofErr w:type="spellStart"/>
      <w:r>
        <w:rPr>
          <w:rFonts w:ascii="Times New Roman" w:hAnsi="Times New Roman" w:cs="Times New Roman"/>
          <w:i/>
          <w:iCs/>
        </w:rPr>
        <w:t>Perbankan</w:t>
      </w:r>
      <w:proofErr w:type="spellEnd"/>
      <w:r>
        <w:rPr>
          <w:rFonts w:ascii="Times New Roman" w:hAnsi="Times New Roman" w:cs="Times New Roman"/>
          <w:i/>
          <w:iCs/>
        </w:rPr>
        <w:t xml:space="preserve"> Indonesia</w:t>
      </w:r>
      <w:r>
        <w:rPr>
          <w:rFonts w:ascii="Times New Roman" w:hAnsi="Times New Roman" w:cs="Times New Roman"/>
        </w:rPr>
        <w:t xml:space="preserve">. Bandung: PT Citra Aditya Bakti, </w:t>
      </w:r>
      <w:proofErr w:type="spellStart"/>
      <w:r>
        <w:rPr>
          <w:rFonts w:ascii="Times New Roman" w:hAnsi="Times New Roman" w:cs="Times New Roman"/>
        </w:rPr>
        <w:t>hlm</w:t>
      </w:r>
      <w:proofErr w:type="spellEnd"/>
      <w:r>
        <w:rPr>
          <w:rFonts w:ascii="Times New Roman" w:hAnsi="Times New Roman" w:cs="Times New Roman"/>
        </w:rPr>
        <w:t xml:space="preserve">. 228. </w:t>
      </w:r>
    </w:p>
  </w:footnote>
  <w:footnote w:id="8">
    <w:p w14:paraId="24F1018F" w14:textId="77777777" w:rsidR="000658A3" w:rsidRDefault="00000000">
      <w:pPr>
        <w:pStyle w:val="TeksCatatanKaki"/>
        <w:ind w:firstLineChars="400" w:firstLine="80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N.H.T Siahaan. (2015). </w:t>
      </w:r>
      <w:proofErr w:type="spellStart"/>
      <w:r>
        <w:rPr>
          <w:rFonts w:ascii="Times New Roman" w:hAnsi="Times New Roman" w:cs="Times New Roman"/>
          <w:i/>
          <w:iCs/>
        </w:rPr>
        <w:t>Pencucian</w:t>
      </w:r>
      <w:proofErr w:type="spellEnd"/>
      <w:r>
        <w:rPr>
          <w:rFonts w:ascii="Times New Roman" w:hAnsi="Times New Roman" w:cs="Times New Roman"/>
          <w:i/>
          <w:iCs/>
        </w:rPr>
        <w:t xml:space="preserve"> Uang dan </w:t>
      </w:r>
      <w:proofErr w:type="spellStart"/>
      <w:r>
        <w:rPr>
          <w:rFonts w:ascii="Times New Roman" w:hAnsi="Times New Roman" w:cs="Times New Roman"/>
          <w:i/>
          <w:iCs/>
        </w:rPr>
        <w:t>Kejahatan</w:t>
      </w:r>
      <w:proofErr w:type="spellEnd"/>
      <w:r>
        <w:rPr>
          <w:rFonts w:ascii="Times New Roman" w:hAnsi="Times New Roman" w:cs="Times New Roman"/>
          <w:i/>
          <w:iCs/>
        </w:rPr>
        <w:t xml:space="preserve"> </w:t>
      </w:r>
      <w:proofErr w:type="spellStart"/>
      <w:r>
        <w:rPr>
          <w:rFonts w:ascii="Times New Roman" w:hAnsi="Times New Roman" w:cs="Times New Roman"/>
          <w:i/>
          <w:iCs/>
        </w:rPr>
        <w:t>Perbankan</w:t>
      </w:r>
      <w:proofErr w:type="spellEnd"/>
      <w:r>
        <w:rPr>
          <w:rFonts w:ascii="Times New Roman" w:hAnsi="Times New Roman" w:cs="Times New Roman"/>
        </w:rPr>
        <w:t xml:space="preserve">. Jakarta: CV Muliasari, </w:t>
      </w:r>
      <w:proofErr w:type="spellStart"/>
      <w:r>
        <w:rPr>
          <w:rFonts w:ascii="Times New Roman" w:hAnsi="Times New Roman" w:cs="Times New Roman"/>
        </w:rPr>
        <w:t>hlm</w:t>
      </w:r>
      <w:proofErr w:type="spellEnd"/>
      <w:r>
        <w:rPr>
          <w:rFonts w:ascii="Times New Roman" w:hAnsi="Times New Roman" w:cs="Times New Roman"/>
        </w:rPr>
        <w:t>. 76-77.</w:t>
      </w:r>
    </w:p>
  </w:footnote>
  <w:footnote w:id="9">
    <w:p w14:paraId="4CD5841E" w14:textId="77777777" w:rsidR="000658A3" w:rsidRDefault="00000000">
      <w:pPr>
        <w:pStyle w:val="TeksCatatanKaki"/>
        <w:snapToGrid w:val="0"/>
        <w:ind w:firstLineChars="400" w:firstLine="80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Rangga Akbar, </w:t>
      </w:r>
      <w:proofErr w:type="spellStart"/>
      <w:r>
        <w:rPr>
          <w:rFonts w:ascii="Times New Roman" w:hAnsi="Times New Roman" w:cs="Times New Roman"/>
        </w:rPr>
        <w:t>Staf</w:t>
      </w:r>
      <w:proofErr w:type="spellEnd"/>
      <w:r>
        <w:rPr>
          <w:rFonts w:ascii="Times New Roman" w:hAnsi="Times New Roman" w:cs="Times New Roman"/>
        </w:rPr>
        <w:t xml:space="preserve"> Unit </w:t>
      </w:r>
      <w:proofErr w:type="spellStart"/>
      <w:r>
        <w:rPr>
          <w:rFonts w:ascii="Times New Roman" w:hAnsi="Times New Roman" w:cs="Times New Roman"/>
        </w:rPr>
        <w:t>Kerja</w:t>
      </w:r>
      <w:proofErr w:type="spellEnd"/>
      <w:r>
        <w:rPr>
          <w:rFonts w:ascii="Times New Roman" w:hAnsi="Times New Roman" w:cs="Times New Roman"/>
        </w:rPr>
        <w:t xml:space="preserve"> Anti </w:t>
      </w:r>
      <w:proofErr w:type="spellStart"/>
      <w:r>
        <w:rPr>
          <w:rFonts w:ascii="Times New Roman" w:hAnsi="Times New Roman" w:cs="Times New Roman"/>
        </w:rPr>
        <w:t>Pencucian</w:t>
      </w:r>
      <w:proofErr w:type="spellEnd"/>
      <w:r>
        <w:rPr>
          <w:rFonts w:ascii="Times New Roman" w:hAnsi="Times New Roman" w:cs="Times New Roman"/>
        </w:rPr>
        <w:t xml:space="preserve"> Uang dan </w:t>
      </w:r>
      <w:proofErr w:type="spellStart"/>
      <w:r>
        <w:rPr>
          <w:rFonts w:ascii="Times New Roman" w:hAnsi="Times New Roman" w:cs="Times New Roman"/>
        </w:rPr>
        <w:t>Pencegahan</w:t>
      </w:r>
      <w:proofErr w:type="spellEnd"/>
      <w:r>
        <w:rPr>
          <w:rFonts w:ascii="Times New Roman" w:hAnsi="Times New Roman" w:cs="Times New Roman"/>
        </w:rPr>
        <w:t xml:space="preserve"> </w:t>
      </w:r>
      <w:proofErr w:type="spellStart"/>
      <w:r>
        <w:rPr>
          <w:rFonts w:ascii="Times New Roman" w:hAnsi="Times New Roman" w:cs="Times New Roman"/>
        </w:rPr>
        <w:t>Pendanaan</w:t>
      </w:r>
      <w:proofErr w:type="spellEnd"/>
      <w:r>
        <w:rPr>
          <w:rFonts w:ascii="Times New Roman" w:hAnsi="Times New Roman" w:cs="Times New Roman"/>
        </w:rPr>
        <w:t xml:space="preserve"> </w:t>
      </w:r>
      <w:proofErr w:type="spellStart"/>
      <w:r>
        <w:rPr>
          <w:rFonts w:ascii="Times New Roman" w:hAnsi="Times New Roman" w:cs="Times New Roman"/>
        </w:rPr>
        <w:t>Terorisme</w:t>
      </w:r>
      <w:proofErr w:type="spellEnd"/>
      <w:r>
        <w:rPr>
          <w:rFonts w:ascii="Times New Roman" w:hAnsi="Times New Roman" w:cs="Times New Roman"/>
        </w:rPr>
        <w:t xml:space="preserve"> (APU PPT), </w:t>
      </w:r>
      <w:proofErr w:type="spellStart"/>
      <w:r>
        <w:rPr>
          <w:rFonts w:ascii="Times New Roman" w:hAnsi="Times New Roman" w:cs="Times New Roman"/>
        </w:rPr>
        <w:t>Wawancara</w:t>
      </w:r>
      <w:proofErr w:type="spellEnd"/>
      <w:r>
        <w:rPr>
          <w:rFonts w:ascii="Times New Roman" w:hAnsi="Times New Roman" w:cs="Times New Roman"/>
        </w:rPr>
        <w:t xml:space="preserve"> </w:t>
      </w:r>
      <w:proofErr w:type="spellStart"/>
      <w:r>
        <w:rPr>
          <w:rFonts w:ascii="Times New Roman" w:hAnsi="Times New Roman" w:cs="Times New Roman"/>
        </w:rPr>
        <w:t>bertempat</w:t>
      </w:r>
      <w:proofErr w:type="spellEnd"/>
      <w:r>
        <w:rPr>
          <w:rFonts w:ascii="Times New Roman" w:hAnsi="Times New Roman" w:cs="Times New Roman"/>
        </w:rPr>
        <w:t xml:space="preserve"> di Kantor Pusat Bank </w:t>
      </w:r>
      <w:proofErr w:type="spellStart"/>
      <w:r>
        <w:rPr>
          <w:rFonts w:ascii="Times New Roman" w:hAnsi="Times New Roman" w:cs="Times New Roman"/>
        </w:rPr>
        <w:t>Sumsel</w:t>
      </w:r>
      <w:proofErr w:type="spellEnd"/>
      <w:r>
        <w:rPr>
          <w:rFonts w:ascii="Times New Roman" w:hAnsi="Times New Roman" w:cs="Times New Roman"/>
        </w:rPr>
        <w:t xml:space="preserve"> Babel, </w:t>
      </w:r>
      <w:proofErr w:type="spellStart"/>
      <w:r>
        <w:rPr>
          <w:rFonts w:ascii="Times New Roman" w:hAnsi="Times New Roman" w:cs="Times New Roman"/>
        </w:rPr>
        <w:t>tanggal</w:t>
      </w:r>
      <w:proofErr w:type="spellEnd"/>
      <w:r>
        <w:rPr>
          <w:rFonts w:ascii="Times New Roman" w:hAnsi="Times New Roman" w:cs="Times New Roman"/>
        </w:rPr>
        <w:t xml:space="preserve"> 15 Juni 2023.</w:t>
      </w:r>
    </w:p>
  </w:footnote>
  <w:footnote w:id="10">
    <w:p w14:paraId="363A6371" w14:textId="77777777" w:rsidR="000658A3" w:rsidRDefault="00000000">
      <w:pPr>
        <w:pStyle w:val="TeksCatatanKaki"/>
        <w:ind w:firstLineChars="400" w:firstLine="80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Bank </w:t>
      </w:r>
      <w:proofErr w:type="spellStart"/>
      <w:r>
        <w:rPr>
          <w:rFonts w:ascii="Times New Roman" w:hAnsi="Times New Roman" w:cs="Times New Roman"/>
        </w:rPr>
        <w:t>Sumsel</w:t>
      </w:r>
      <w:proofErr w:type="spellEnd"/>
      <w:r>
        <w:rPr>
          <w:rFonts w:ascii="Times New Roman" w:hAnsi="Times New Roman" w:cs="Times New Roman"/>
        </w:rPr>
        <w:t xml:space="preserve"> Babel. </w:t>
      </w:r>
      <w:hyperlink r:id="rId1" w:history="1">
        <w:r>
          <w:rPr>
            <w:rStyle w:val="Hyperlink"/>
            <w:rFonts w:ascii="Times New Roman" w:hAnsi="Times New Roman" w:cs="Times New Roman"/>
          </w:rPr>
          <w:t>https://www.banksumselbabel.com</w:t>
        </w:r>
      </w:hyperlink>
      <w:r>
        <w:rPr>
          <w:rFonts w:ascii="Times New Roman" w:hAnsi="Times New Roman" w:cs="Times New Roman"/>
        </w:rPr>
        <w:t xml:space="preserve">. </w:t>
      </w:r>
      <w:proofErr w:type="spellStart"/>
      <w:r>
        <w:rPr>
          <w:rFonts w:ascii="Times New Roman" w:hAnsi="Times New Roman" w:cs="Times New Roman"/>
        </w:rPr>
        <w:t>Diakses</w:t>
      </w:r>
      <w:proofErr w:type="spellEnd"/>
      <w:r>
        <w:rPr>
          <w:rFonts w:ascii="Times New Roman" w:hAnsi="Times New Roman" w:cs="Times New Roman"/>
        </w:rPr>
        <w:t xml:space="preserve"> </w:t>
      </w:r>
      <w:proofErr w:type="spellStart"/>
      <w:r>
        <w:rPr>
          <w:rFonts w:ascii="Times New Roman" w:hAnsi="Times New Roman" w:cs="Times New Roman"/>
        </w:rPr>
        <w:t>tanggal</w:t>
      </w:r>
      <w:proofErr w:type="spellEnd"/>
      <w:r>
        <w:rPr>
          <w:rFonts w:ascii="Times New Roman" w:hAnsi="Times New Roman" w:cs="Times New Roman"/>
        </w:rPr>
        <w:t xml:space="preserve"> 15 Juni 2023.</w:t>
      </w:r>
    </w:p>
  </w:footnote>
  <w:footnote w:id="11">
    <w:p w14:paraId="7905B925" w14:textId="77777777" w:rsidR="000658A3" w:rsidRDefault="00000000">
      <w:pPr>
        <w:pStyle w:val="TeksCatatanKaki"/>
        <w:snapToGrid w:val="0"/>
        <w:ind w:firstLineChars="400" w:firstLine="800"/>
        <w:jc w:val="both"/>
        <w:rPr>
          <w:rFonts w:ascii="Times New Roman" w:hAnsi="Times New Roman" w:cs="Times New Roman"/>
          <w:i/>
          <w:iCs/>
        </w:rPr>
      </w:pPr>
      <w:r>
        <w:rPr>
          <w:rStyle w:val="ReferensiCatatanKaki"/>
          <w:rFonts w:ascii="Times New Roman" w:hAnsi="Times New Roman" w:cs="Times New Roman"/>
        </w:rPr>
        <w:footnoteRef/>
      </w:r>
      <w:r>
        <w:rPr>
          <w:rFonts w:ascii="Times New Roman" w:hAnsi="Times New Roman" w:cs="Times New Roman"/>
        </w:rPr>
        <w:t xml:space="preserve"> Rangga Akbar.  </w:t>
      </w:r>
      <w:proofErr w:type="spellStart"/>
      <w:r>
        <w:rPr>
          <w:rFonts w:ascii="Times New Roman" w:hAnsi="Times New Roman" w:cs="Times New Roman"/>
          <w:i/>
          <w:iCs/>
        </w:rPr>
        <w:t>Loc.cit</w:t>
      </w:r>
      <w:proofErr w:type="spellEnd"/>
      <w:r>
        <w:rPr>
          <w:rFonts w:ascii="Times New Roman" w:hAnsi="Times New Roman" w:cs="Times New Roman"/>
        </w:rPr>
        <w:t>.</w:t>
      </w:r>
    </w:p>
  </w:footnote>
  <w:footnote w:id="12">
    <w:p w14:paraId="6B9CAB23"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David Tan. (2021). Metode </w:t>
      </w:r>
      <w:proofErr w:type="spellStart"/>
      <w:r>
        <w:rPr>
          <w:rFonts w:ascii="Times New Roman" w:hAnsi="Times New Roman" w:cs="Times New Roman"/>
        </w:rPr>
        <w:t>Penelitian</w:t>
      </w:r>
      <w:proofErr w:type="spellEnd"/>
      <w:r>
        <w:rPr>
          <w:rFonts w:ascii="Times New Roman" w:hAnsi="Times New Roman" w:cs="Times New Roman"/>
        </w:rPr>
        <w:t xml:space="preserve"> Hukum: </w:t>
      </w:r>
      <w:proofErr w:type="spellStart"/>
      <w:r>
        <w:rPr>
          <w:rFonts w:ascii="Times New Roman" w:hAnsi="Times New Roman" w:cs="Times New Roman"/>
        </w:rPr>
        <w:t>Mengupas</w:t>
      </w:r>
      <w:proofErr w:type="spellEnd"/>
      <w:r>
        <w:rPr>
          <w:rFonts w:ascii="Times New Roman" w:hAnsi="Times New Roman" w:cs="Times New Roman"/>
        </w:rPr>
        <w:t xml:space="preserve"> dan </w:t>
      </w:r>
      <w:proofErr w:type="spellStart"/>
      <w:r>
        <w:rPr>
          <w:rFonts w:ascii="Times New Roman" w:hAnsi="Times New Roman" w:cs="Times New Roman"/>
        </w:rPr>
        <w:t>Mengulas</w:t>
      </w:r>
      <w:proofErr w:type="spellEnd"/>
      <w:r>
        <w:rPr>
          <w:rFonts w:ascii="Times New Roman" w:hAnsi="Times New Roman" w:cs="Times New Roman"/>
        </w:rPr>
        <w:t xml:space="preserve"> </w:t>
      </w:r>
      <w:proofErr w:type="spellStart"/>
      <w:r>
        <w:rPr>
          <w:rFonts w:ascii="Times New Roman" w:hAnsi="Times New Roman" w:cs="Times New Roman"/>
        </w:rPr>
        <w:t>Metodologi</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Menyelenggarakan</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Hukum. </w:t>
      </w:r>
      <w:r>
        <w:rPr>
          <w:rFonts w:ascii="Times New Roman" w:hAnsi="Times New Roman" w:cs="Times New Roman"/>
          <w:i/>
          <w:iCs/>
        </w:rPr>
        <w:t xml:space="preserve">NUSANTARA: </w:t>
      </w:r>
      <w:proofErr w:type="spellStart"/>
      <w:r>
        <w:rPr>
          <w:rFonts w:ascii="Times New Roman" w:hAnsi="Times New Roman" w:cs="Times New Roman"/>
          <w:i/>
          <w:iCs/>
        </w:rPr>
        <w:t>Jurnal</w:t>
      </w:r>
      <w:proofErr w:type="spellEnd"/>
      <w:r>
        <w:rPr>
          <w:rFonts w:ascii="Times New Roman" w:hAnsi="Times New Roman" w:cs="Times New Roman"/>
          <w:i/>
          <w:iCs/>
        </w:rPr>
        <w:t xml:space="preserve"> </w:t>
      </w:r>
      <w:proofErr w:type="spellStart"/>
      <w:r>
        <w:rPr>
          <w:rFonts w:ascii="Times New Roman" w:hAnsi="Times New Roman" w:cs="Times New Roman"/>
          <w:i/>
          <w:iCs/>
        </w:rPr>
        <w:t>Ilmu</w:t>
      </w:r>
      <w:proofErr w:type="spellEnd"/>
      <w:r>
        <w:rPr>
          <w:rFonts w:ascii="Times New Roman" w:hAnsi="Times New Roman" w:cs="Times New Roman"/>
          <w:i/>
          <w:iCs/>
        </w:rPr>
        <w:t xml:space="preserve"> </w:t>
      </w:r>
      <w:proofErr w:type="spellStart"/>
      <w:r>
        <w:rPr>
          <w:rFonts w:ascii="Times New Roman" w:hAnsi="Times New Roman" w:cs="Times New Roman"/>
          <w:i/>
          <w:iCs/>
        </w:rPr>
        <w:t>Pengetahuan</w:t>
      </w:r>
      <w:proofErr w:type="spellEnd"/>
      <w:r>
        <w:rPr>
          <w:rFonts w:ascii="Times New Roman" w:hAnsi="Times New Roman" w:cs="Times New Roman"/>
          <w:i/>
          <w:iCs/>
        </w:rPr>
        <w:t xml:space="preserve"> </w:t>
      </w:r>
      <w:proofErr w:type="spellStart"/>
      <w:r>
        <w:rPr>
          <w:rFonts w:ascii="Times New Roman" w:hAnsi="Times New Roman" w:cs="Times New Roman"/>
          <w:i/>
          <w:iCs/>
        </w:rPr>
        <w:t>Sosial</w:t>
      </w:r>
      <w:proofErr w:type="spellEnd"/>
      <w:r>
        <w:rPr>
          <w:rFonts w:ascii="Times New Roman" w:hAnsi="Times New Roman" w:cs="Times New Roman"/>
        </w:rPr>
        <w:t xml:space="preserve">, Volume 8 </w:t>
      </w:r>
      <w:proofErr w:type="spellStart"/>
      <w:r>
        <w:rPr>
          <w:rFonts w:ascii="Times New Roman" w:hAnsi="Times New Roman" w:cs="Times New Roman"/>
        </w:rPr>
        <w:t>Nomor</w:t>
      </w:r>
      <w:proofErr w:type="spellEnd"/>
      <w:r>
        <w:rPr>
          <w:rFonts w:ascii="Times New Roman" w:hAnsi="Times New Roman" w:cs="Times New Roman"/>
        </w:rPr>
        <w:t xml:space="preserve"> 8, </w:t>
      </w:r>
      <w:proofErr w:type="spellStart"/>
      <w:r>
        <w:rPr>
          <w:rFonts w:ascii="Times New Roman" w:hAnsi="Times New Roman" w:cs="Times New Roman"/>
        </w:rPr>
        <w:t>hlm</w:t>
      </w:r>
      <w:proofErr w:type="spellEnd"/>
      <w:r>
        <w:rPr>
          <w:rFonts w:ascii="Times New Roman" w:hAnsi="Times New Roman" w:cs="Times New Roman"/>
        </w:rPr>
        <w:t>. 2467.</w:t>
      </w:r>
    </w:p>
  </w:footnote>
  <w:footnote w:id="13">
    <w:p w14:paraId="745E50BA" w14:textId="77777777" w:rsidR="000658A3" w:rsidRDefault="00000000">
      <w:pPr>
        <w:pStyle w:val="TeksCatatanKaki"/>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Kornelius </w:t>
      </w:r>
      <w:proofErr w:type="spellStart"/>
      <w:r>
        <w:rPr>
          <w:rFonts w:ascii="Times New Roman" w:hAnsi="Times New Roman" w:cs="Times New Roman"/>
        </w:rPr>
        <w:t>Benuf</w:t>
      </w:r>
      <w:proofErr w:type="spellEnd"/>
      <w:r>
        <w:rPr>
          <w:rFonts w:ascii="Times New Roman" w:hAnsi="Times New Roman" w:cs="Times New Roman"/>
        </w:rPr>
        <w:t xml:space="preserve"> dan Muhamad Azhar. (2020). </w:t>
      </w:r>
      <w:proofErr w:type="spellStart"/>
      <w:r>
        <w:rPr>
          <w:rFonts w:ascii="Times New Roman" w:hAnsi="Times New Roman" w:cs="Times New Roman"/>
        </w:rPr>
        <w:t>Metodologi</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Hukum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Instrumen</w:t>
      </w:r>
      <w:proofErr w:type="spellEnd"/>
      <w:r>
        <w:rPr>
          <w:rFonts w:ascii="Times New Roman" w:hAnsi="Times New Roman" w:cs="Times New Roman"/>
        </w:rPr>
        <w:t xml:space="preserve"> </w:t>
      </w:r>
      <w:proofErr w:type="spellStart"/>
      <w:r>
        <w:rPr>
          <w:rFonts w:ascii="Times New Roman" w:hAnsi="Times New Roman" w:cs="Times New Roman"/>
        </w:rPr>
        <w:t>Mengurai</w:t>
      </w:r>
      <w:proofErr w:type="spellEnd"/>
      <w:r>
        <w:rPr>
          <w:rFonts w:ascii="Times New Roman" w:hAnsi="Times New Roman" w:cs="Times New Roman"/>
        </w:rPr>
        <w:t xml:space="preserve"> </w:t>
      </w:r>
      <w:proofErr w:type="spellStart"/>
      <w:r>
        <w:rPr>
          <w:rFonts w:ascii="Times New Roman" w:hAnsi="Times New Roman" w:cs="Times New Roman"/>
        </w:rPr>
        <w:t>Permasalahan</w:t>
      </w:r>
      <w:proofErr w:type="spellEnd"/>
      <w:r>
        <w:rPr>
          <w:rFonts w:ascii="Times New Roman" w:hAnsi="Times New Roman" w:cs="Times New Roman"/>
        </w:rPr>
        <w:t xml:space="preserve"> Hukum </w:t>
      </w:r>
      <w:proofErr w:type="spellStart"/>
      <w:r>
        <w:rPr>
          <w:rFonts w:ascii="Times New Roman" w:hAnsi="Times New Roman" w:cs="Times New Roman"/>
        </w:rPr>
        <w:t>Kontemporer</w:t>
      </w:r>
      <w:proofErr w:type="spellEnd"/>
      <w:r>
        <w:rPr>
          <w:rFonts w:ascii="Times New Roman" w:hAnsi="Times New Roman" w:cs="Times New Roman"/>
        </w:rPr>
        <w:t xml:space="preserve">. </w:t>
      </w:r>
      <w:proofErr w:type="spellStart"/>
      <w:r>
        <w:rPr>
          <w:rFonts w:ascii="Times New Roman" w:hAnsi="Times New Roman" w:cs="Times New Roman"/>
          <w:i/>
          <w:iCs/>
        </w:rPr>
        <w:t>Jurnal</w:t>
      </w:r>
      <w:proofErr w:type="spellEnd"/>
      <w:r>
        <w:rPr>
          <w:rFonts w:ascii="Times New Roman" w:hAnsi="Times New Roman" w:cs="Times New Roman"/>
          <w:i/>
          <w:iCs/>
        </w:rPr>
        <w:t xml:space="preserve"> Gema </w:t>
      </w:r>
      <w:proofErr w:type="spellStart"/>
      <w:r>
        <w:rPr>
          <w:rFonts w:ascii="Times New Roman" w:hAnsi="Times New Roman" w:cs="Times New Roman"/>
          <w:i/>
          <w:iCs/>
        </w:rPr>
        <w:t>Keadilan</w:t>
      </w:r>
      <w:proofErr w:type="spellEnd"/>
      <w:r>
        <w:rPr>
          <w:rFonts w:ascii="Times New Roman" w:hAnsi="Times New Roman" w:cs="Times New Roman"/>
        </w:rPr>
        <w:t xml:space="preserve">, Volume 7 </w:t>
      </w:r>
      <w:proofErr w:type="spellStart"/>
      <w:r>
        <w:rPr>
          <w:rFonts w:ascii="Times New Roman" w:hAnsi="Times New Roman" w:cs="Times New Roman"/>
        </w:rPr>
        <w:t>Nomor</w:t>
      </w:r>
      <w:proofErr w:type="spellEnd"/>
      <w:r>
        <w:rPr>
          <w:rFonts w:ascii="Times New Roman" w:hAnsi="Times New Roman" w:cs="Times New Roman"/>
        </w:rPr>
        <w:t xml:space="preserve"> 1, </w:t>
      </w:r>
      <w:proofErr w:type="spellStart"/>
      <w:r>
        <w:rPr>
          <w:rFonts w:ascii="Times New Roman" w:hAnsi="Times New Roman" w:cs="Times New Roman"/>
        </w:rPr>
        <w:t>hlm</w:t>
      </w:r>
      <w:proofErr w:type="spellEnd"/>
      <w:r>
        <w:rPr>
          <w:rFonts w:ascii="Times New Roman" w:hAnsi="Times New Roman" w:cs="Times New Roman"/>
        </w:rPr>
        <w:t>. 28.</w:t>
      </w:r>
    </w:p>
  </w:footnote>
  <w:footnote w:id="14">
    <w:p w14:paraId="614BE8E1" w14:textId="77777777" w:rsidR="000658A3" w:rsidRDefault="00000000">
      <w:pPr>
        <w:pStyle w:val="TeksCatatanKaki"/>
        <w:ind w:firstLineChars="438" w:firstLine="876"/>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Leslyn Kho dan </w:t>
      </w:r>
      <w:proofErr w:type="spellStart"/>
      <w:r>
        <w:rPr>
          <w:rFonts w:ascii="Times New Roman" w:hAnsi="Times New Roman" w:cs="Times New Roman"/>
        </w:rPr>
        <w:t>Tantimin</w:t>
      </w:r>
      <w:proofErr w:type="spellEnd"/>
      <w:r>
        <w:rPr>
          <w:rFonts w:ascii="Times New Roman" w:hAnsi="Times New Roman" w:cs="Times New Roman"/>
        </w:rPr>
        <w:t xml:space="preserve">. </w:t>
      </w:r>
      <w:proofErr w:type="spellStart"/>
      <w:r>
        <w:rPr>
          <w:rFonts w:ascii="Times New Roman" w:hAnsi="Times New Roman" w:cs="Times New Roman"/>
          <w:i/>
          <w:iCs/>
        </w:rPr>
        <w:t>Op.cit</w:t>
      </w:r>
      <w:proofErr w:type="spellEnd"/>
      <w:r>
        <w:rPr>
          <w:rFonts w:ascii="Times New Roman" w:hAnsi="Times New Roman" w:cs="Times New Roman"/>
        </w:rPr>
        <w:t xml:space="preserve">., </w:t>
      </w:r>
      <w:proofErr w:type="spellStart"/>
      <w:r>
        <w:rPr>
          <w:rFonts w:ascii="Times New Roman" w:hAnsi="Times New Roman" w:cs="Times New Roman"/>
        </w:rPr>
        <w:t>hlm</w:t>
      </w:r>
      <w:proofErr w:type="spellEnd"/>
      <w:r>
        <w:rPr>
          <w:rFonts w:ascii="Times New Roman" w:hAnsi="Times New Roman" w:cs="Times New Roman"/>
        </w:rPr>
        <w:t>. 423.</w:t>
      </w:r>
    </w:p>
  </w:footnote>
  <w:footnote w:id="15">
    <w:p w14:paraId="3831DC93"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Divisi </w:t>
      </w:r>
      <w:proofErr w:type="spellStart"/>
      <w:r>
        <w:rPr>
          <w:rFonts w:ascii="Times New Roman" w:hAnsi="Times New Roman" w:cs="Times New Roman"/>
        </w:rPr>
        <w:t>Kepatuhan</w:t>
      </w:r>
      <w:proofErr w:type="spellEnd"/>
      <w:r>
        <w:rPr>
          <w:rFonts w:ascii="Times New Roman" w:hAnsi="Times New Roman" w:cs="Times New Roman"/>
        </w:rPr>
        <w:t xml:space="preserve">, Tata Kelola </w:t>
      </w:r>
      <w:proofErr w:type="spellStart"/>
      <w:r>
        <w:rPr>
          <w:rFonts w:ascii="Times New Roman" w:hAnsi="Times New Roman" w:cs="Times New Roman"/>
        </w:rPr>
        <w:t>Kebijakan</w:t>
      </w:r>
      <w:proofErr w:type="spellEnd"/>
      <w:r>
        <w:rPr>
          <w:rFonts w:ascii="Times New Roman" w:hAnsi="Times New Roman" w:cs="Times New Roman"/>
        </w:rPr>
        <w:t xml:space="preserve"> &amp; APU PPT.  </w:t>
      </w:r>
      <w:proofErr w:type="spellStart"/>
      <w:r>
        <w:rPr>
          <w:rFonts w:ascii="Times New Roman" w:hAnsi="Times New Roman" w:cs="Times New Roman"/>
          <w:i/>
          <w:iCs/>
        </w:rPr>
        <w:t>Loc.cit</w:t>
      </w:r>
      <w:proofErr w:type="spellEnd"/>
      <w:r>
        <w:rPr>
          <w:rFonts w:ascii="Times New Roman" w:hAnsi="Times New Roman" w:cs="Times New Roman"/>
        </w:rPr>
        <w:t>.</w:t>
      </w:r>
    </w:p>
  </w:footnote>
  <w:footnote w:id="16">
    <w:p w14:paraId="6BE7CF43" w14:textId="77777777" w:rsidR="000658A3" w:rsidRDefault="00000000">
      <w:pPr>
        <w:pStyle w:val="NormalWeb"/>
        <w:spacing w:line="260" w:lineRule="auto"/>
        <w:ind w:firstLineChars="440" w:firstLine="880"/>
        <w:jc w:val="both"/>
        <w:rPr>
          <w:rFonts w:ascii="Times New Roman" w:hAnsi="Times New Roman" w:cs="Times New Roman"/>
          <w:sz w:val="20"/>
          <w:szCs w:val="20"/>
        </w:rPr>
      </w:pPr>
      <w:r>
        <w:rPr>
          <w:rStyle w:val="ReferensiCatatanKaki"/>
          <w:rFonts w:ascii="Times New Roman" w:hAnsi="Times New Roman" w:cs="Times New Roman"/>
          <w:sz w:val="20"/>
          <w:szCs w:val="20"/>
        </w:rPr>
        <w:footnoteRef/>
      </w:r>
      <w:r>
        <w:rPr>
          <w:rFonts w:ascii="Times New Roman" w:hAnsi="Times New Roman" w:cs="Times New Roman"/>
          <w:sz w:val="20"/>
          <w:szCs w:val="20"/>
        </w:rPr>
        <w:t xml:space="preserve"> </w:t>
      </w:r>
      <w:proofErr w:type="spellStart"/>
      <w:r>
        <w:rPr>
          <w:rFonts w:ascii="Times New Roman" w:hAnsi="Times New Roman" w:cs="Times New Roman"/>
          <w:sz w:val="20"/>
          <w:szCs w:val="20"/>
        </w:rPr>
        <w:t>Otoritas</w:t>
      </w:r>
      <w:proofErr w:type="spellEnd"/>
      <w:r>
        <w:rPr>
          <w:rFonts w:ascii="Times New Roman" w:hAnsi="Times New Roman" w:cs="Times New Roman"/>
          <w:sz w:val="20"/>
          <w:szCs w:val="20"/>
        </w:rPr>
        <w:t xml:space="preserve"> Jasa </w:t>
      </w:r>
      <w:proofErr w:type="spellStart"/>
      <w:r>
        <w:rPr>
          <w:rFonts w:ascii="Times New Roman" w:hAnsi="Times New Roman" w:cs="Times New Roman"/>
          <w:sz w:val="20"/>
          <w:szCs w:val="20"/>
        </w:rPr>
        <w:t>Keuangan</w:t>
      </w:r>
      <w:proofErr w:type="spellEnd"/>
      <w:r>
        <w:rPr>
          <w:rFonts w:ascii="Times New Roman" w:hAnsi="Times New Roman" w:cs="Times New Roman"/>
          <w:sz w:val="20"/>
          <w:szCs w:val="20"/>
        </w:rPr>
        <w:t>. “</w:t>
      </w:r>
      <w:hyperlink r:id="rId2" w:history="1">
        <w:r>
          <w:rPr>
            <w:rStyle w:val="Hyperlink"/>
            <w:rFonts w:ascii="Times New Roman" w:eastAsia="sans-serif" w:hAnsi="Times New Roman" w:cs="Times New Roman"/>
            <w:color w:val="auto"/>
            <w:sz w:val="20"/>
            <w:szCs w:val="20"/>
            <w:u w:val="none"/>
          </w:rPr>
          <w:t xml:space="preserve">Kenalan Dulu Yuk dengan </w:t>
        </w:r>
        <w:r>
          <w:rPr>
            <w:rStyle w:val="Hyperlink"/>
            <w:rFonts w:ascii="Times New Roman" w:eastAsia="sans-serif" w:hAnsi="Times New Roman" w:cs="Times New Roman"/>
            <w:i/>
            <w:iCs/>
            <w:color w:val="auto"/>
            <w:sz w:val="20"/>
            <w:szCs w:val="20"/>
            <w:u w:val="none"/>
          </w:rPr>
          <w:t xml:space="preserve">Customer Due Diligence </w:t>
        </w:r>
        <w:r>
          <w:rPr>
            <w:rStyle w:val="Hyperlink"/>
            <w:rFonts w:ascii="Times New Roman" w:eastAsia="sans-serif" w:hAnsi="Times New Roman" w:cs="Times New Roman"/>
            <w:color w:val="auto"/>
            <w:sz w:val="20"/>
            <w:szCs w:val="20"/>
            <w:u w:val="none"/>
          </w:rPr>
          <w:t>(CDD): Instrumen Untuk Memitigasi Risiko-Risiko di Sektor Jasa Keuangan</w:t>
        </w:r>
      </w:hyperlink>
      <w:r>
        <w:rPr>
          <w:rFonts w:ascii="Times New Roman" w:eastAsia="sans-serif" w:hAnsi="Times New Roman" w:cs="Times New Roman"/>
          <w:sz w:val="20"/>
          <w:szCs w:val="20"/>
        </w:rPr>
        <w:t xml:space="preserve">”. </w:t>
      </w:r>
      <w:hyperlink r:id="rId3" w:history="1">
        <w:r>
          <w:rPr>
            <w:rStyle w:val="Hyperlink"/>
            <w:rFonts w:ascii="Times New Roman" w:eastAsia="sans-serif" w:hAnsi="Times New Roman" w:cs="Times New Roman"/>
            <w:sz w:val="20"/>
            <w:szCs w:val="20"/>
          </w:rPr>
          <w:t>https://sikapiuangmu.ojk.go.id/FrontEnd/CMS/Article/40705</w:t>
        </w:r>
      </w:hyperlink>
      <w:r>
        <w:rPr>
          <w:rFonts w:ascii="Times New Roman" w:eastAsia="sans-serif" w:hAnsi="Times New Roman" w:cs="Times New Roman"/>
          <w:sz w:val="20"/>
          <w:szCs w:val="20"/>
        </w:rPr>
        <w:t xml:space="preserve">. </w:t>
      </w:r>
      <w:proofErr w:type="spellStart"/>
      <w:r>
        <w:rPr>
          <w:rFonts w:ascii="Times New Roman" w:eastAsia="sans-serif" w:hAnsi="Times New Roman" w:cs="Times New Roman"/>
          <w:sz w:val="20"/>
          <w:szCs w:val="20"/>
        </w:rPr>
        <w:t>Diakses</w:t>
      </w:r>
      <w:proofErr w:type="spellEnd"/>
      <w:r>
        <w:rPr>
          <w:rFonts w:ascii="Times New Roman" w:eastAsia="sans-serif" w:hAnsi="Times New Roman" w:cs="Times New Roman"/>
          <w:sz w:val="20"/>
          <w:szCs w:val="20"/>
        </w:rPr>
        <w:t xml:space="preserve"> </w:t>
      </w:r>
      <w:proofErr w:type="spellStart"/>
      <w:r>
        <w:rPr>
          <w:rFonts w:ascii="Times New Roman" w:eastAsia="sans-serif" w:hAnsi="Times New Roman" w:cs="Times New Roman"/>
          <w:sz w:val="20"/>
          <w:szCs w:val="20"/>
        </w:rPr>
        <w:t>tanggal</w:t>
      </w:r>
      <w:proofErr w:type="spellEnd"/>
      <w:r>
        <w:rPr>
          <w:rFonts w:ascii="Times New Roman" w:eastAsia="sans-serif" w:hAnsi="Times New Roman" w:cs="Times New Roman"/>
          <w:sz w:val="20"/>
          <w:szCs w:val="20"/>
        </w:rPr>
        <w:t xml:space="preserve"> 6 November 2023.</w:t>
      </w:r>
    </w:p>
  </w:footnote>
  <w:footnote w:id="17">
    <w:p w14:paraId="370731B4"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Lydia Anggun. (2022). </w:t>
      </w:r>
      <w:proofErr w:type="spellStart"/>
      <w:r>
        <w:rPr>
          <w:rFonts w:ascii="Times New Roman" w:eastAsia="SimSun" w:hAnsi="Times New Roman" w:cs="Times New Roman"/>
        </w:rPr>
        <w:t>Perkembangan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Kejahatan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Tindak</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Pidana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Pencucian</w:t>
      </w:r>
      <w:proofErr w:type="spellEnd"/>
      <w:r>
        <w:rPr>
          <w:rFonts w:ascii="Times New Roman" w:eastAsia="SimSun" w:hAnsi="Times New Roman" w:cs="Times New Roman"/>
        </w:rPr>
        <w:t xml:space="preserve"> Uang dan </w:t>
      </w:r>
      <w:proofErr w:type="spellStart"/>
      <w:r>
        <w:rPr>
          <w:rFonts w:ascii="Times New Roman" w:eastAsia="SimSun" w:hAnsi="Times New Roman" w:cs="Times New Roman"/>
        </w:rPr>
        <w:t>Tindak</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Pidana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Pendanaan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Terorisme</w:t>
      </w:r>
      <w:proofErr w:type="spellEnd"/>
      <w:r>
        <w:rPr>
          <w:rFonts w:ascii="Times New Roman" w:eastAsia="SimSun" w:hAnsi="Times New Roman" w:cs="Times New Roman"/>
        </w:rPr>
        <w:t xml:space="preserve"> (TPPU dan TPPT) di Masa </w:t>
      </w:r>
      <w:proofErr w:type="spellStart"/>
      <w:r>
        <w:rPr>
          <w:rFonts w:ascii="Times New Roman" w:eastAsia="SimSun" w:hAnsi="Times New Roman" w:cs="Times New Roman"/>
        </w:rPr>
        <w:t>Pandemi</w:t>
      </w:r>
      <w:proofErr w:type="spellEnd"/>
      <w:r>
        <w:rPr>
          <w:rFonts w:ascii="Times New Roman" w:eastAsia="SimSun" w:hAnsi="Times New Roman" w:cs="Times New Roman"/>
        </w:rPr>
        <w:t xml:space="preserve"> Covid-19. </w:t>
      </w:r>
      <w:r>
        <w:rPr>
          <w:rFonts w:ascii="Times New Roman" w:eastAsia="SimSun" w:hAnsi="Times New Roman" w:cs="Times New Roman"/>
          <w:i/>
          <w:iCs/>
        </w:rPr>
        <w:t>Technology and Economics Law Journal</w:t>
      </w:r>
      <w:r>
        <w:rPr>
          <w:rFonts w:ascii="Times New Roman" w:eastAsia="SimSun" w:hAnsi="Times New Roman" w:cs="Times New Roman"/>
        </w:rPr>
        <w:t xml:space="preserve">, Volume 1 </w:t>
      </w:r>
      <w:proofErr w:type="spellStart"/>
      <w:r>
        <w:rPr>
          <w:rFonts w:ascii="Times New Roman" w:eastAsia="SimSun" w:hAnsi="Times New Roman" w:cs="Times New Roman"/>
        </w:rPr>
        <w:t>Nomor</w:t>
      </w:r>
      <w:proofErr w:type="spellEnd"/>
      <w:r>
        <w:rPr>
          <w:rFonts w:ascii="Times New Roman" w:eastAsia="SimSun" w:hAnsi="Times New Roman" w:cs="Times New Roman"/>
        </w:rPr>
        <w:t xml:space="preserve"> 1, </w:t>
      </w:r>
      <w:proofErr w:type="spellStart"/>
      <w:r>
        <w:rPr>
          <w:rFonts w:ascii="Times New Roman" w:eastAsia="SimSun" w:hAnsi="Times New Roman" w:cs="Times New Roman"/>
        </w:rPr>
        <w:t>hlm</w:t>
      </w:r>
      <w:proofErr w:type="spellEnd"/>
      <w:r>
        <w:rPr>
          <w:rFonts w:ascii="Times New Roman" w:eastAsia="SimSun" w:hAnsi="Times New Roman" w:cs="Times New Roman"/>
        </w:rPr>
        <w:t>. 80.</w:t>
      </w:r>
    </w:p>
  </w:footnote>
  <w:footnote w:id="18">
    <w:p w14:paraId="2A0AA3AE"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Faizal Bempah, et.al. (2022). </w:t>
      </w:r>
      <w:proofErr w:type="spellStart"/>
      <w:r>
        <w:rPr>
          <w:rFonts w:ascii="Times New Roman" w:eastAsia="SimSun" w:hAnsi="Times New Roman" w:cs="Times New Roman"/>
          <w:color w:val="222222"/>
          <w:shd w:val="clear" w:color="auto" w:fill="FFFFFF"/>
        </w:rPr>
        <w:t>Penerapan</w:t>
      </w:r>
      <w:proofErr w:type="spellEnd"/>
      <w:r>
        <w:rPr>
          <w:rFonts w:ascii="Times New Roman" w:eastAsia="SimSun" w:hAnsi="Times New Roman" w:cs="Times New Roman"/>
          <w:color w:val="222222"/>
          <w:shd w:val="clear" w:color="auto" w:fill="FFFFFF"/>
        </w:rPr>
        <w:t xml:space="preserve"> </w:t>
      </w:r>
      <w:proofErr w:type="spellStart"/>
      <w:r>
        <w:rPr>
          <w:rFonts w:ascii="Times New Roman" w:eastAsia="SimSun" w:hAnsi="Times New Roman" w:cs="Times New Roman"/>
          <w:color w:val="222222"/>
          <w:shd w:val="clear" w:color="auto" w:fill="FFFFFF"/>
        </w:rPr>
        <w:t>Prinsip</w:t>
      </w:r>
      <w:proofErr w:type="spellEnd"/>
      <w:r>
        <w:rPr>
          <w:rFonts w:ascii="Times New Roman" w:eastAsia="SimSun" w:hAnsi="Times New Roman" w:cs="Times New Roman"/>
          <w:color w:val="222222"/>
          <w:shd w:val="clear" w:color="auto" w:fill="FFFFFF"/>
        </w:rPr>
        <w:t xml:space="preserve"> </w:t>
      </w:r>
      <w:proofErr w:type="spellStart"/>
      <w:r>
        <w:rPr>
          <w:rFonts w:ascii="Times New Roman" w:eastAsia="SimSun" w:hAnsi="Times New Roman" w:cs="Times New Roman"/>
          <w:color w:val="222222"/>
          <w:shd w:val="clear" w:color="auto" w:fill="FFFFFF"/>
        </w:rPr>
        <w:t>Mengenal</w:t>
      </w:r>
      <w:proofErr w:type="spellEnd"/>
      <w:r>
        <w:rPr>
          <w:rFonts w:ascii="Times New Roman" w:eastAsia="SimSun" w:hAnsi="Times New Roman" w:cs="Times New Roman"/>
          <w:color w:val="222222"/>
          <w:shd w:val="clear" w:color="auto" w:fill="FFFFFF"/>
        </w:rPr>
        <w:t xml:space="preserve"> </w:t>
      </w:r>
      <w:proofErr w:type="spellStart"/>
      <w:r>
        <w:rPr>
          <w:rFonts w:ascii="Times New Roman" w:eastAsia="SimSun" w:hAnsi="Times New Roman" w:cs="Times New Roman"/>
          <w:color w:val="222222"/>
          <w:shd w:val="clear" w:color="auto" w:fill="FFFFFF"/>
        </w:rPr>
        <w:t>Nasabah</w:t>
      </w:r>
      <w:proofErr w:type="spellEnd"/>
      <w:r>
        <w:rPr>
          <w:rFonts w:ascii="Times New Roman" w:eastAsia="SimSun" w:hAnsi="Times New Roman" w:cs="Times New Roman"/>
          <w:color w:val="222222"/>
          <w:shd w:val="clear" w:color="auto" w:fill="FFFFFF"/>
        </w:rPr>
        <w:t xml:space="preserve"> (</w:t>
      </w:r>
      <w:r>
        <w:rPr>
          <w:rFonts w:ascii="Times New Roman" w:eastAsia="SimSun" w:hAnsi="Times New Roman" w:cs="Times New Roman"/>
          <w:i/>
          <w:iCs/>
          <w:color w:val="222222"/>
          <w:shd w:val="clear" w:color="auto" w:fill="FFFFFF"/>
        </w:rPr>
        <w:t>Know Your Customer Principles</w:t>
      </w:r>
      <w:r>
        <w:rPr>
          <w:rFonts w:ascii="Times New Roman" w:eastAsia="SimSun" w:hAnsi="Times New Roman" w:cs="Times New Roman"/>
          <w:color w:val="222222"/>
          <w:shd w:val="clear" w:color="auto" w:fill="FFFFFF"/>
        </w:rPr>
        <w:t xml:space="preserve">) </w:t>
      </w:r>
      <w:proofErr w:type="spellStart"/>
      <w:r>
        <w:rPr>
          <w:rFonts w:ascii="Times New Roman" w:eastAsia="SimSun" w:hAnsi="Times New Roman" w:cs="Times New Roman"/>
          <w:color w:val="222222"/>
          <w:shd w:val="clear" w:color="auto" w:fill="FFFFFF"/>
        </w:rPr>
        <w:t>Sebagai</w:t>
      </w:r>
      <w:proofErr w:type="spellEnd"/>
      <w:r>
        <w:rPr>
          <w:rFonts w:ascii="Times New Roman" w:eastAsia="SimSun" w:hAnsi="Times New Roman" w:cs="Times New Roman"/>
          <w:color w:val="222222"/>
          <w:shd w:val="clear" w:color="auto" w:fill="FFFFFF"/>
        </w:rPr>
        <w:t xml:space="preserve"> Upaya </w:t>
      </w:r>
      <w:proofErr w:type="spellStart"/>
      <w:r>
        <w:rPr>
          <w:rFonts w:ascii="Times New Roman" w:eastAsia="SimSun" w:hAnsi="Times New Roman" w:cs="Times New Roman"/>
          <w:color w:val="222222"/>
          <w:shd w:val="clear" w:color="auto" w:fill="FFFFFF"/>
        </w:rPr>
        <w:t>Pencegahan</w:t>
      </w:r>
      <w:proofErr w:type="spellEnd"/>
      <w:r>
        <w:rPr>
          <w:rFonts w:ascii="Times New Roman" w:eastAsia="SimSun" w:hAnsi="Times New Roman" w:cs="Times New Roman"/>
          <w:color w:val="222222"/>
          <w:shd w:val="clear" w:color="auto" w:fill="FFFFFF"/>
        </w:rPr>
        <w:t xml:space="preserve"> </w:t>
      </w:r>
      <w:proofErr w:type="spellStart"/>
      <w:r>
        <w:rPr>
          <w:rFonts w:ascii="Times New Roman" w:eastAsia="SimSun" w:hAnsi="Times New Roman" w:cs="Times New Roman"/>
          <w:color w:val="222222"/>
          <w:shd w:val="clear" w:color="auto" w:fill="FFFFFF"/>
        </w:rPr>
        <w:t>Tindak</w:t>
      </w:r>
      <w:proofErr w:type="spellEnd"/>
      <w:r>
        <w:rPr>
          <w:rFonts w:ascii="Times New Roman" w:eastAsia="SimSun" w:hAnsi="Times New Roman" w:cs="Times New Roman"/>
          <w:color w:val="222222"/>
          <w:shd w:val="clear" w:color="auto" w:fill="FFFFFF"/>
        </w:rPr>
        <w:t xml:space="preserve"> </w:t>
      </w:r>
      <w:proofErr w:type="spellStart"/>
      <w:r>
        <w:rPr>
          <w:rFonts w:ascii="Times New Roman" w:eastAsia="SimSun" w:hAnsi="Times New Roman" w:cs="Times New Roman"/>
          <w:color w:val="222222"/>
          <w:shd w:val="clear" w:color="auto" w:fill="FFFFFF"/>
        </w:rPr>
        <w:t>Pidana</w:t>
      </w:r>
      <w:proofErr w:type="spellEnd"/>
      <w:r>
        <w:rPr>
          <w:rFonts w:ascii="Times New Roman" w:eastAsia="SimSun" w:hAnsi="Times New Roman" w:cs="Times New Roman"/>
          <w:color w:val="222222"/>
          <w:shd w:val="clear" w:color="auto" w:fill="FFFFFF"/>
        </w:rPr>
        <w:t xml:space="preserve"> </w:t>
      </w:r>
      <w:proofErr w:type="spellStart"/>
      <w:r>
        <w:rPr>
          <w:rFonts w:ascii="Times New Roman" w:eastAsia="SimSun" w:hAnsi="Times New Roman" w:cs="Times New Roman"/>
          <w:color w:val="222222"/>
          <w:shd w:val="clear" w:color="auto" w:fill="FFFFFF"/>
        </w:rPr>
        <w:t>Pencucian</w:t>
      </w:r>
      <w:proofErr w:type="spellEnd"/>
      <w:r>
        <w:rPr>
          <w:rFonts w:ascii="Times New Roman" w:eastAsia="SimSun" w:hAnsi="Times New Roman" w:cs="Times New Roman"/>
          <w:color w:val="222222"/>
          <w:shd w:val="clear" w:color="auto" w:fill="FFFFFF"/>
        </w:rPr>
        <w:t xml:space="preserve"> Uang (</w:t>
      </w:r>
      <w:r>
        <w:rPr>
          <w:rFonts w:ascii="Times New Roman" w:eastAsia="SimSun" w:hAnsi="Times New Roman" w:cs="Times New Roman"/>
          <w:i/>
          <w:iCs/>
          <w:color w:val="222222"/>
          <w:shd w:val="clear" w:color="auto" w:fill="FFFFFF"/>
        </w:rPr>
        <w:t xml:space="preserve">Money </w:t>
      </w:r>
      <w:proofErr w:type="spellStart"/>
      <w:r>
        <w:rPr>
          <w:rFonts w:ascii="Times New Roman" w:eastAsia="SimSun" w:hAnsi="Times New Roman" w:cs="Times New Roman"/>
          <w:i/>
          <w:iCs/>
          <w:color w:val="222222"/>
          <w:shd w:val="clear" w:color="auto" w:fill="FFFFFF"/>
        </w:rPr>
        <w:t>Laundring</w:t>
      </w:r>
      <w:proofErr w:type="spellEnd"/>
      <w:r>
        <w:rPr>
          <w:rFonts w:ascii="Times New Roman" w:eastAsia="SimSun" w:hAnsi="Times New Roman" w:cs="Times New Roman"/>
          <w:color w:val="222222"/>
          <w:shd w:val="clear" w:color="auto" w:fill="FFFFFF"/>
        </w:rPr>
        <w:t xml:space="preserve">) pada PT. Bank Rakyat Indonesia (Persero) </w:t>
      </w:r>
      <w:proofErr w:type="spellStart"/>
      <w:r>
        <w:rPr>
          <w:rFonts w:ascii="Times New Roman" w:eastAsia="SimSun" w:hAnsi="Times New Roman" w:cs="Times New Roman"/>
          <w:color w:val="222222"/>
          <w:shd w:val="clear" w:color="auto" w:fill="FFFFFF"/>
        </w:rPr>
        <w:t>Tbk</w:t>
      </w:r>
      <w:proofErr w:type="spellEnd"/>
      <w:r>
        <w:rPr>
          <w:rFonts w:ascii="Times New Roman" w:eastAsia="SimSun" w:hAnsi="Times New Roman" w:cs="Times New Roman"/>
          <w:color w:val="222222"/>
          <w:shd w:val="clear" w:color="auto" w:fill="FFFFFF"/>
        </w:rPr>
        <w:t xml:space="preserve"> Kantor Cabang </w:t>
      </w:r>
      <w:proofErr w:type="spellStart"/>
      <w:r>
        <w:rPr>
          <w:rFonts w:ascii="Times New Roman" w:eastAsia="SimSun" w:hAnsi="Times New Roman" w:cs="Times New Roman"/>
          <w:color w:val="222222"/>
          <w:shd w:val="clear" w:color="auto" w:fill="FFFFFF"/>
        </w:rPr>
        <w:t>Luwuk</w:t>
      </w:r>
      <w:proofErr w:type="spellEnd"/>
      <w:r>
        <w:rPr>
          <w:rFonts w:ascii="Times New Roman" w:eastAsia="SimSun" w:hAnsi="Times New Roman" w:cs="Times New Roman"/>
          <w:color w:val="222222"/>
          <w:shd w:val="clear" w:color="auto" w:fill="FFFFFF"/>
        </w:rPr>
        <w:t xml:space="preserve">. </w:t>
      </w:r>
      <w:proofErr w:type="spellStart"/>
      <w:r>
        <w:rPr>
          <w:rFonts w:ascii="Times New Roman" w:eastAsia="SimSun" w:hAnsi="Times New Roman" w:cs="Times New Roman"/>
          <w:i/>
          <w:iCs/>
          <w:color w:val="222222"/>
          <w:shd w:val="clear" w:color="auto" w:fill="FFFFFF"/>
        </w:rPr>
        <w:t>Tadulako</w:t>
      </w:r>
      <w:proofErr w:type="spellEnd"/>
      <w:r>
        <w:rPr>
          <w:rFonts w:ascii="Times New Roman" w:eastAsia="SimSun" w:hAnsi="Times New Roman" w:cs="Times New Roman"/>
          <w:i/>
          <w:iCs/>
          <w:color w:val="222222"/>
          <w:shd w:val="clear" w:color="auto" w:fill="FFFFFF"/>
        </w:rPr>
        <w:t xml:space="preserve"> Master Law Journal</w:t>
      </w:r>
      <w:r>
        <w:rPr>
          <w:rFonts w:ascii="Times New Roman" w:eastAsia="SimSun" w:hAnsi="Times New Roman" w:cs="Times New Roman"/>
          <w:color w:val="222222"/>
          <w:shd w:val="clear" w:color="auto" w:fill="FFFFFF"/>
        </w:rPr>
        <w:t xml:space="preserve">, Volume 6 </w:t>
      </w:r>
      <w:proofErr w:type="spellStart"/>
      <w:r>
        <w:rPr>
          <w:rFonts w:ascii="Times New Roman" w:eastAsia="SimSun" w:hAnsi="Times New Roman" w:cs="Times New Roman"/>
          <w:color w:val="222222"/>
          <w:shd w:val="clear" w:color="auto" w:fill="FFFFFF"/>
        </w:rPr>
        <w:t>Nomor</w:t>
      </w:r>
      <w:proofErr w:type="spellEnd"/>
      <w:r>
        <w:rPr>
          <w:rFonts w:ascii="Times New Roman" w:eastAsia="SimSun" w:hAnsi="Times New Roman" w:cs="Times New Roman"/>
          <w:color w:val="222222"/>
          <w:shd w:val="clear" w:color="auto" w:fill="FFFFFF"/>
        </w:rPr>
        <w:t xml:space="preserve"> 2, </w:t>
      </w:r>
      <w:proofErr w:type="spellStart"/>
      <w:r>
        <w:rPr>
          <w:rFonts w:ascii="Times New Roman" w:eastAsia="SimSun" w:hAnsi="Times New Roman" w:cs="Times New Roman"/>
          <w:color w:val="222222"/>
          <w:shd w:val="clear" w:color="auto" w:fill="FFFFFF"/>
        </w:rPr>
        <w:t>hlm</w:t>
      </w:r>
      <w:proofErr w:type="spellEnd"/>
      <w:r>
        <w:rPr>
          <w:rFonts w:ascii="Times New Roman" w:eastAsia="SimSun" w:hAnsi="Times New Roman" w:cs="Times New Roman"/>
          <w:color w:val="222222"/>
          <w:shd w:val="clear" w:color="auto" w:fill="FFFFFF"/>
        </w:rPr>
        <w:t>. 160.</w:t>
      </w:r>
    </w:p>
  </w:footnote>
  <w:footnote w:id="19">
    <w:p w14:paraId="75360327"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Agnestya</w:t>
      </w:r>
      <w:proofErr w:type="spellEnd"/>
      <w:r>
        <w:rPr>
          <w:rFonts w:ascii="Times New Roman" w:hAnsi="Times New Roman" w:cs="Times New Roman"/>
        </w:rPr>
        <w:t xml:space="preserve"> Putri </w:t>
      </w:r>
      <w:proofErr w:type="spellStart"/>
      <w:r>
        <w:rPr>
          <w:rFonts w:ascii="Times New Roman" w:hAnsi="Times New Roman" w:cs="Times New Roman"/>
        </w:rPr>
        <w:t>Rizon</w:t>
      </w:r>
      <w:proofErr w:type="spellEnd"/>
      <w:r>
        <w:rPr>
          <w:rFonts w:ascii="Times New Roman" w:hAnsi="Times New Roman" w:cs="Times New Roman"/>
        </w:rPr>
        <w:t xml:space="preserve"> dan </w:t>
      </w:r>
      <w:proofErr w:type="spellStart"/>
      <w:r>
        <w:rPr>
          <w:rFonts w:ascii="Times New Roman" w:hAnsi="Times New Roman" w:cs="Times New Roman"/>
        </w:rPr>
        <w:t>Shenti</w:t>
      </w:r>
      <w:proofErr w:type="spellEnd"/>
      <w:r>
        <w:rPr>
          <w:rFonts w:ascii="Times New Roman" w:hAnsi="Times New Roman" w:cs="Times New Roman"/>
        </w:rPr>
        <w:t xml:space="preserve"> Agustini. (2022). </w:t>
      </w:r>
      <w:proofErr w:type="spellStart"/>
      <w:r>
        <w:rPr>
          <w:rFonts w:ascii="Times New Roman" w:hAnsi="Times New Roman" w:cs="Times New Roman"/>
        </w:rPr>
        <w:t>Pencegahan</w:t>
      </w:r>
      <w:proofErr w:type="spellEnd"/>
      <w:r>
        <w:rPr>
          <w:rFonts w:ascii="Times New Roman" w:hAnsi="Times New Roman" w:cs="Times New Roman"/>
        </w:rPr>
        <w:t xml:space="preserve"> </w:t>
      </w:r>
      <w:proofErr w:type="spellStart"/>
      <w:r>
        <w:rPr>
          <w:rFonts w:ascii="Times New Roman" w:hAnsi="Times New Roman" w:cs="Times New Roman"/>
        </w:rPr>
        <w:t>Tindak</w:t>
      </w:r>
      <w:proofErr w:type="spellEnd"/>
      <w:r>
        <w:rPr>
          <w:rFonts w:ascii="Times New Roman" w:hAnsi="Times New Roman" w:cs="Times New Roman"/>
        </w:rPr>
        <w:t xml:space="preserve"> </w:t>
      </w:r>
      <w:proofErr w:type="spellStart"/>
      <w:r>
        <w:rPr>
          <w:rFonts w:ascii="Times New Roman" w:hAnsi="Times New Roman" w:cs="Times New Roman"/>
        </w:rPr>
        <w:t>Pidana</w:t>
      </w:r>
      <w:proofErr w:type="spellEnd"/>
      <w:r>
        <w:rPr>
          <w:rFonts w:ascii="Times New Roman" w:hAnsi="Times New Roman" w:cs="Times New Roman"/>
        </w:rPr>
        <w:t xml:space="preserve"> </w:t>
      </w:r>
      <w:proofErr w:type="spellStart"/>
      <w:r>
        <w:rPr>
          <w:rFonts w:ascii="Times New Roman" w:hAnsi="Times New Roman" w:cs="Times New Roman"/>
        </w:rPr>
        <w:t>Pencucian</w:t>
      </w:r>
      <w:proofErr w:type="spellEnd"/>
      <w:r>
        <w:rPr>
          <w:rFonts w:ascii="Times New Roman" w:hAnsi="Times New Roman" w:cs="Times New Roman"/>
        </w:rPr>
        <w:t xml:space="preserve"> Uang Oleh </w:t>
      </w:r>
      <w:proofErr w:type="spellStart"/>
      <w:r>
        <w:rPr>
          <w:rFonts w:ascii="Times New Roman" w:hAnsi="Times New Roman" w:cs="Times New Roman"/>
        </w:rPr>
        <w:t>Kegiatan</w:t>
      </w:r>
      <w:proofErr w:type="spellEnd"/>
      <w:r>
        <w:rPr>
          <w:rFonts w:ascii="Times New Roman" w:hAnsi="Times New Roman" w:cs="Times New Roman"/>
        </w:rPr>
        <w:t xml:space="preserve"> Usaha </w:t>
      </w:r>
      <w:proofErr w:type="spellStart"/>
      <w:r>
        <w:rPr>
          <w:rFonts w:ascii="Times New Roman" w:hAnsi="Times New Roman" w:cs="Times New Roman"/>
        </w:rPr>
        <w:t>Penukaran</w:t>
      </w:r>
      <w:proofErr w:type="spellEnd"/>
      <w:r>
        <w:rPr>
          <w:rFonts w:ascii="Times New Roman" w:hAnsi="Times New Roman" w:cs="Times New Roman"/>
        </w:rPr>
        <w:t xml:space="preserve"> Valuta Asing </w:t>
      </w:r>
      <w:proofErr w:type="spellStart"/>
      <w:r>
        <w:rPr>
          <w:rFonts w:ascii="Times New Roman" w:hAnsi="Times New Roman" w:cs="Times New Roman"/>
        </w:rPr>
        <w:t>Bukan</w:t>
      </w:r>
      <w:proofErr w:type="spellEnd"/>
      <w:r>
        <w:rPr>
          <w:rFonts w:ascii="Times New Roman" w:hAnsi="Times New Roman" w:cs="Times New Roman"/>
        </w:rPr>
        <w:t xml:space="preserve"> Bank di Indonesia. </w:t>
      </w:r>
      <w:r>
        <w:rPr>
          <w:rFonts w:ascii="Times New Roman" w:hAnsi="Times New Roman" w:cs="Times New Roman"/>
          <w:i/>
          <w:iCs/>
        </w:rPr>
        <w:t>Legal Spirit</w:t>
      </w:r>
      <w:r>
        <w:rPr>
          <w:rFonts w:ascii="Times New Roman" w:hAnsi="Times New Roman" w:cs="Times New Roman"/>
        </w:rPr>
        <w:t xml:space="preserve">, Volume 6 </w:t>
      </w:r>
      <w:proofErr w:type="spellStart"/>
      <w:r>
        <w:rPr>
          <w:rFonts w:ascii="Times New Roman" w:hAnsi="Times New Roman" w:cs="Times New Roman"/>
        </w:rPr>
        <w:t>Nomor</w:t>
      </w:r>
      <w:proofErr w:type="spellEnd"/>
      <w:r>
        <w:rPr>
          <w:rFonts w:ascii="Times New Roman" w:hAnsi="Times New Roman" w:cs="Times New Roman"/>
        </w:rPr>
        <w:t xml:space="preserve"> 2, </w:t>
      </w:r>
      <w:proofErr w:type="spellStart"/>
      <w:r>
        <w:rPr>
          <w:rFonts w:ascii="Times New Roman" w:hAnsi="Times New Roman" w:cs="Times New Roman"/>
        </w:rPr>
        <w:t>hlm</w:t>
      </w:r>
      <w:proofErr w:type="spellEnd"/>
      <w:r>
        <w:rPr>
          <w:rFonts w:ascii="Times New Roman" w:hAnsi="Times New Roman" w:cs="Times New Roman"/>
        </w:rPr>
        <w:t>. 228.</w:t>
      </w:r>
    </w:p>
  </w:footnote>
  <w:footnote w:id="20">
    <w:p w14:paraId="3423F12B"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Alis Yulia. (2019). </w:t>
      </w:r>
      <w:proofErr w:type="spellStart"/>
      <w:r>
        <w:rPr>
          <w:rFonts w:ascii="Times New Roman" w:hAnsi="Times New Roman" w:cs="Times New Roman"/>
        </w:rPr>
        <w:t>Prinsip</w:t>
      </w:r>
      <w:proofErr w:type="spellEnd"/>
      <w:r>
        <w:rPr>
          <w:rFonts w:ascii="Times New Roman" w:hAnsi="Times New Roman" w:cs="Times New Roman"/>
        </w:rPr>
        <w:t xml:space="preserve"> </w:t>
      </w:r>
      <w:proofErr w:type="spellStart"/>
      <w:r>
        <w:rPr>
          <w:rFonts w:ascii="Times New Roman" w:hAnsi="Times New Roman" w:cs="Times New Roman"/>
        </w:rPr>
        <w:t>Mengenal</w:t>
      </w:r>
      <w:proofErr w:type="spellEnd"/>
      <w:r>
        <w:rPr>
          <w:rFonts w:ascii="Times New Roman" w:hAnsi="Times New Roman" w:cs="Times New Roman"/>
        </w:rPr>
        <w:t xml:space="preserve"> </w:t>
      </w:r>
      <w:proofErr w:type="spellStart"/>
      <w:r>
        <w:rPr>
          <w:rFonts w:ascii="Times New Roman" w:hAnsi="Times New Roman" w:cs="Times New Roman"/>
        </w:rPr>
        <w:t>Nasabah</w:t>
      </w:r>
      <w:proofErr w:type="spellEnd"/>
      <w:r>
        <w:rPr>
          <w:rFonts w:ascii="Times New Roman" w:hAnsi="Times New Roman" w:cs="Times New Roman"/>
        </w:rPr>
        <w:t xml:space="preserve"> (</w:t>
      </w:r>
      <w:r>
        <w:rPr>
          <w:rFonts w:ascii="Times New Roman" w:hAnsi="Times New Roman" w:cs="Times New Roman"/>
          <w:i/>
          <w:iCs/>
        </w:rPr>
        <w:t xml:space="preserve">Know Your </w:t>
      </w:r>
      <w:proofErr w:type="gramStart"/>
      <w:r>
        <w:rPr>
          <w:rFonts w:ascii="Times New Roman" w:hAnsi="Times New Roman" w:cs="Times New Roman"/>
          <w:i/>
          <w:iCs/>
        </w:rPr>
        <w:t>Customer  Principle</w:t>
      </w:r>
      <w:proofErr w:type="gramEnd"/>
      <w:r>
        <w:rPr>
          <w:rFonts w:ascii="Times New Roman" w:hAnsi="Times New Roman" w:cs="Times New Roman"/>
        </w:rPr>
        <w:t xml:space="preserve">) Oleh </w:t>
      </w:r>
      <w:proofErr w:type="spellStart"/>
      <w:r>
        <w:rPr>
          <w:rFonts w:ascii="Times New Roman" w:hAnsi="Times New Roman" w:cs="Times New Roman"/>
        </w:rPr>
        <w:t>Penyedia</w:t>
      </w:r>
      <w:proofErr w:type="spellEnd"/>
      <w:r>
        <w:rPr>
          <w:rFonts w:ascii="Times New Roman" w:hAnsi="Times New Roman" w:cs="Times New Roman"/>
        </w:rPr>
        <w:t xml:space="preserve"> Jasa </w:t>
      </w:r>
      <w:proofErr w:type="spellStart"/>
      <w:r>
        <w:rPr>
          <w:rFonts w:ascii="Times New Roman" w:hAnsi="Times New Roman" w:cs="Times New Roman"/>
        </w:rPr>
        <w:t>Keuangan</w:t>
      </w:r>
      <w:proofErr w:type="spellEnd"/>
      <w:r>
        <w:rPr>
          <w:rFonts w:ascii="Times New Roman" w:hAnsi="Times New Roman" w:cs="Times New Roman"/>
        </w:rPr>
        <w:t xml:space="preserve"> di </w:t>
      </w:r>
      <w:proofErr w:type="spellStart"/>
      <w:r>
        <w:rPr>
          <w:rFonts w:ascii="Times New Roman" w:hAnsi="Times New Roman" w:cs="Times New Roman"/>
        </w:rPr>
        <w:t>Bidang</w:t>
      </w:r>
      <w:proofErr w:type="spellEnd"/>
      <w:r>
        <w:rPr>
          <w:rFonts w:ascii="Times New Roman" w:hAnsi="Times New Roman" w:cs="Times New Roman"/>
        </w:rPr>
        <w:t xml:space="preserve"> Pasar Modal. </w:t>
      </w:r>
      <w:proofErr w:type="spellStart"/>
      <w:r>
        <w:rPr>
          <w:rFonts w:ascii="Times New Roman" w:hAnsi="Times New Roman" w:cs="Times New Roman"/>
          <w:i/>
          <w:iCs/>
        </w:rPr>
        <w:t>Jurnal</w:t>
      </w:r>
      <w:proofErr w:type="spellEnd"/>
      <w:r>
        <w:rPr>
          <w:rFonts w:ascii="Times New Roman" w:hAnsi="Times New Roman" w:cs="Times New Roman"/>
          <w:i/>
          <w:iCs/>
        </w:rPr>
        <w:t xml:space="preserve"> </w:t>
      </w:r>
      <w:proofErr w:type="spellStart"/>
      <w:r>
        <w:rPr>
          <w:rFonts w:ascii="Times New Roman" w:hAnsi="Times New Roman" w:cs="Times New Roman"/>
          <w:i/>
          <w:iCs/>
        </w:rPr>
        <w:t>Ilmiah</w:t>
      </w:r>
      <w:proofErr w:type="spellEnd"/>
      <w:r>
        <w:rPr>
          <w:rFonts w:ascii="Times New Roman" w:hAnsi="Times New Roman" w:cs="Times New Roman"/>
          <w:i/>
          <w:iCs/>
        </w:rPr>
        <w:t xml:space="preserve"> </w:t>
      </w:r>
      <w:proofErr w:type="spellStart"/>
      <w:r>
        <w:rPr>
          <w:rFonts w:ascii="Times New Roman" w:hAnsi="Times New Roman" w:cs="Times New Roman"/>
          <w:i/>
          <w:iCs/>
        </w:rPr>
        <w:t>Galuh</w:t>
      </w:r>
      <w:proofErr w:type="spellEnd"/>
      <w:r>
        <w:rPr>
          <w:rFonts w:ascii="Times New Roman" w:hAnsi="Times New Roman" w:cs="Times New Roman"/>
          <w:i/>
          <w:iCs/>
        </w:rPr>
        <w:t xml:space="preserve"> </w:t>
      </w:r>
      <w:proofErr w:type="spellStart"/>
      <w:r>
        <w:rPr>
          <w:rFonts w:ascii="Times New Roman" w:hAnsi="Times New Roman" w:cs="Times New Roman"/>
          <w:i/>
          <w:iCs/>
        </w:rPr>
        <w:t>Justisi</w:t>
      </w:r>
      <w:proofErr w:type="spellEnd"/>
      <w:r>
        <w:rPr>
          <w:rFonts w:ascii="Times New Roman" w:hAnsi="Times New Roman" w:cs="Times New Roman"/>
        </w:rPr>
        <w:t xml:space="preserve">, Volume 7 </w:t>
      </w:r>
      <w:proofErr w:type="spellStart"/>
      <w:r>
        <w:rPr>
          <w:rFonts w:ascii="Times New Roman" w:hAnsi="Times New Roman" w:cs="Times New Roman"/>
        </w:rPr>
        <w:t>Nomor</w:t>
      </w:r>
      <w:proofErr w:type="spellEnd"/>
      <w:r>
        <w:rPr>
          <w:rFonts w:ascii="Times New Roman" w:hAnsi="Times New Roman" w:cs="Times New Roman"/>
        </w:rPr>
        <w:t xml:space="preserve"> 1, </w:t>
      </w:r>
      <w:proofErr w:type="spellStart"/>
      <w:r>
        <w:rPr>
          <w:rFonts w:ascii="Times New Roman" w:hAnsi="Times New Roman" w:cs="Times New Roman"/>
        </w:rPr>
        <w:t>hlm</w:t>
      </w:r>
      <w:proofErr w:type="spellEnd"/>
      <w:r>
        <w:rPr>
          <w:rFonts w:ascii="Times New Roman" w:hAnsi="Times New Roman" w:cs="Times New Roman"/>
        </w:rPr>
        <w:t>. 37.</w:t>
      </w:r>
    </w:p>
  </w:footnote>
  <w:footnote w:id="21">
    <w:p w14:paraId="61E7DE27"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Yenti</w:t>
      </w:r>
      <w:proofErr w:type="spellEnd"/>
      <w:r>
        <w:rPr>
          <w:rFonts w:ascii="Times New Roman" w:hAnsi="Times New Roman" w:cs="Times New Roman"/>
        </w:rPr>
        <w:t xml:space="preserve"> </w:t>
      </w:r>
      <w:proofErr w:type="spellStart"/>
      <w:r>
        <w:rPr>
          <w:rFonts w:ascii="Times New Roman" w:hAnsi="Times New Roman" w:cs="Times New Roman"/>
        </w:rPr>
        <w:t>Garnasih</w:t>
      </w:r>
      <w:proofErr w:type="spellEnd"/>
      <w:r>
        <w:rPr>
          <w:rFonts w:ascii="Times New Roman" w:hAnsi="Times New Roman" w:cs="Times New Roman"/>
        </w:rPr>
        <w:t xml:space="preserve">. (2017). </w:t>
      </w:r>
      <w:proofErr w:type="spellStart"/>
      <w:r>
        <w:rPr>
          <w:rFonts w:ascii="Times New Roman" w:hAnsi="Times New Roman" w:cs="Times New Roman"/>
          <w:i/>
          <w:iCs/>
        </w:rPr>
        <w:t>Penegakkan</w:t>
      </w:r>
      <w:proofErr w:type="spellEnd"/>
      <w:r>
        <w:rPr>
          <w:rFonts w:ascii="Times New Roman" w:hAnsi="Times New Roman" w:cs="Times New Roman"/>
          <w:i/>
          <w:iCs/>
        </w:rPr>
        <w:t xml:space="preserve"> Hukum Anti </w:t>
      </w:r>
      <w:proofErr w:type="spellStart"/>
      <w:r>
        <w:rPr>
          <w:rFonts w:ascii="Times New Roman" w:hAnsi="Times New Roman" w:cs="Times New Roman"/>
          <w:i/>
          <w:iCs/>
        </w:rPr>
        <w:t>Pencucian</w:t>
      </w:r>
      <w:proofErr w:type="spellEnd"/>
      <w:r>
        <w:rPr>
          <w:rFonts w:ascii="Times New Roman" w:hAnsi="Times New Roman" w:cs="Times New Roman"/>
          <w:i/>
          <w:iCs/>
        </w:rPr>
        <w:t xml:space="preserve"> Uang dan </w:t>
      </w:r>
      <w:proofErr w:type="spellStart"/>
      <w:r>
        <w:rPr>
          <w:rFonts w:ascii="Times New Roman" w:hAnsi="Times New Roman" w:cs="Times New Roman"/>
          <w:i/>
          <w:iCs/>
        </w:rPr>
        <w:t>Permasalahannya</w:t>
      </w:r>
      <w:proofErr w:type="spellEnd"/>
      <w:r>
        <w:rPr>
          <w:rFonts w:ascii="Times New Roman" w:hAnsi="Times New Roman" w:cs="Times New Roman"/>
          <w:i/>
          <w:iCs/>
        </w:rPr>
        <w:t xml:space="preserve"> di Indonesia</w:t>
      </w:r>
      <w:r>
        <w:rPr>
          <w:rFonts w:ascii="Times New Roman" w:hAnsi="Times New Roman" w:cs="Times New Roman"/>
        </w:rPr>
        <w:t xml:space="preserve">. Depok: PT </w:t>
      </w:r>
      <w:proofErr w:type="spellStart"/>
      <w:r>
        <w:rPr>
          <w:rFonts w:ascii="Times New Roman" w:hAnsi="Times New Roman" w:cs="Times New Roman"/>
        </w:rPr>
        <w:t>RajaGrafindo</w:t>
      </w:r>
      <w:proofErr w:type="spellEnd"/>
      <w:r>
        <w:rPr>
          <w:rFonts w:ascii="Times New Roman" w:hAnsi="Times New Roman" w:cs="Times New Roman"/>
        </w:rPr>
        <w:t xml:space="preserve"> </w:t>
      </w:r>
      <w:proofErr w:type="spellStart"/>
      <w:r>
        <w:rPr>
          <w:rFonts w:ascii="Times New Roman" w:hAnsi="Times New Roman" w:cs="Times New Roman"/>
        </w:rPr>
        <w:t>Persada</w:t>
      </w:r>
      <w:proofErr w:type="spellEnd"/>
      <w:r>
        <w:rPr>
          <w:rFonts w:ascii="Times New Roman" w:hAnsi="Times New Roman" w:cs="Times New Roman"/>
        </w:rPr>
        <w:t xml:space="preserve">, </w:t>
      </w:r>
      <w:proofErr w:type="spellStart"/>
      <w:r>
        <w:rPr>
          <w:rFonts w:ascii="Times New Roman" w:hAnsi="Times New Roman" w:cs="Times New Roman"/>
        </w:rPr>
        <w:t>hlm</w:t>
      </w:r>
      <w:proofErr w:type="spellEnd"/>
      <w:r>
        <w:rPr>
          <w:rFonts w:ascii="Times New Roman" w:hAnsi="Times New Roman" w:cs="Times New Roman"/>
        </w:rPr>
        <w:t>. 188.</w:t>
      </w:r>
    </w:p>
  </w:footnote>
  <w:footnote w:id="22">
    <w:p w14:paraId="17426EB7" w14:textId="77777777" w:rsidR="000658A3" w:rsidRDefault="00000000">
      <w:pPr>
        <w:pStyle w:val="TeksCatatanKaki"/>
        <w:snapToGrid w:val="0"/>
        <w:ind w:firstLineChars="440" w:firstLine="880"/>
        <w:jc w:val="both"/>
        <w:rPr>
          <w:rFonts w:ascii="Times New Roman" w:hAnsi="Times New Roman" w:cs="Times New Roman"/>
          <w:i/>
          <w:iCs/>
        </w:rPr>
      </w:pPr>
      <w:r>
        <w:rPr>
          <w:rStyle w:val="ReferensiCatatanKaki"/>
          <w:rFonts w:ascii="Times New Roman" w:hAnsi="Times New Roman" w:cs="Times New Roman"/>
        </w:rPr>
        <w:footnoteRef/>
      </w:r>
      <w:r>
        <w:rPr>
          <w:rFonts w:ascii="Times New Roman" w:hAnsi="Times New Roman" w:cs="Times New Roman"/>
        </w:rPr>
        <w:t xml:space="preserve"> Rangga Akbar, </w:t>
      </w:r>
      <w:proofErr w:type="spellStart"/>
      <w:r>
        <w:rPr>
          <w:rFonts w:ascii="Times New Roman" w:hAnsi="Times New Roman" w:cs="Times New Roman"/>
        </w:rPr>
        <w:t>Staf</w:t>
      </w:r>
      <w:proofErr w:type="spellEnd"/>
      <w:r>
        <w:rPr>
          <w:rFonts w:ascii="Times New Roman" w:hAnsi="Times New Roman" w:cs="Times New Roman"/>
        </w:rPr>
        <w:t xml:space="preserve"> Unit </w:t>
      </w:r>
      <w:proofErr w:type="spellStart"/>
      <w:r>
        <w:rPr>
          <w:rFonts w:ascii="Times New Roman" w:hAnsi="Times New Roman" w:cs="Times New Roman"/>
        </w:rPr>
        <w:t>Kerja</w:t>
      </w:r>
      <w:proofErr w:type="spellEnd"/>
      <w:r>
        <w:rPr>
          <w:rFonts w:ascii="Times New Roman" w:hAnsi="Times New Roman" w:cs="Times New Roman"/>
        </w:rPr>
        <w:t xml:space="preserve"> Anti </w:t>
      </w:r>
      <w:proofErr w:type="spellStart"/>
      <w:r>
        <w:rPr>
          <w:rFonts w:ascii="Times New Roman" w:hAnsi="Times New Roman" w:cs="Times New Roman"/>
        </w:rPr>
        <w:t>Pencucian</w:t>
      </w:r>
      <w:proofErr w:type="spellEnd"/>
      <w:r>
        <w:rPr>
          <w:rFonts w:ascii="Times New Roman" w:hAnsi="Times New Roman" w:cs="Times New Roman"/>
        </w:rPr>
        <w:t xml:space="preserve"> Uang dan </w:t>
      </w:r>
      <w:proofErr w:type="spellStart"/>
      <w:r>
        <w:rPr>
          <w:rFonts w:ascii="Times New Roman" w:hAnsi="Times New Roman" w:cs="Times New Roman"/>
        </w:rPr>
        <w:t>Pencegahan</w:t>
      </w:r>
      <w:proofErr w:type="spellEnd"/>
      <w:r>
        <w:rPr>
          <w:rFonts w:ascii="Times New Roman" w:hAnsi="Times New Roman" w:cs="Times New Roman"/>
        </w:rPr>
        <w:t xml:space="preserve"> </w:t>
      </w:r>
      <w:proofErr w:type="spellStart"/>
      <w:r>
        <w:rPr>
          <w:rFonts w:ascii="Times New Roman" w:hAnsi="Times New Roman" w:cs="Times New Roman"/>
        </w:rPr>
        <w:t>Pendanaan</w:t>
      </w:r>
      <w:proofErr w:type="spellEnd"/>
      <w:r>
        <w:rPr>
          <w:rFonts w:ascii="Times New Roman" w:hAnsi="Times New Roman" w:cs="Times New Roman"/>
        </w:rPr>
        <w:t xml:space="preserve"> </w:t>
      </w:r>
      <w:proofErr w:type="spellStart"/>
      <w:r>
        <w:rPr>
          <w:rFonts w:ascii="Times New Roman" w:hAnsi="Times New Roman" w:cs="Times New Roman"/>
        </w:rPr>
        <w:t>Terorisme</w:t>
      </w:r>
      <w:proofErr w:type="spellEnd"/>
      <w:r>
        <w:rPr>
          <w:rFonts w:ascii="Times New Roman" w:hAnsi="Times New Roman" w:cs="Times New Roman"/>
        </w:rPr>
        <w:t xml:space="preserve"> (APU PPT), </w:t>
      </w:r>
      <w:proofErr w:type="spellStart"/>
      <w:r>
        <w:rPr>
          <w:rFonts w:ascii="Times New Roman" w:hAnsi="Times New Roman" w:cs="Times New Roman"/>
        </w:rPr>
        <w:t>Wawancara</w:t>
      </w:r>
      <w:proofErr w:type="spellEnd"/>
      <w:r>
        <w:rPr>
          <w:rFonts w:ascii="Times New Roman" w:hAnsi="Times New Roman" w:cs="Times New Roman"/>
        </w:rPr>
        <w:t xml:space="preserve"> </w:t>
      </w:r>
      <w:proofErr w:type="spellStart"/>
      <w:r>
        <w:rPr>
          <w:rFonts w:ascii="Times New Roman" w:hAnsi="Times New Roman" w:cs="Times New Roman"/>
        </w:rPr>
        <w:t>bertempat</w:t>
      </w:r>
      <w:proofErr w:type="spellEnd"/>
      <w:r>
        <w:rPr>
          <w:rFonts w:ascii="Times New Roman" w:hAnsi="Times New Roman" w:cs="Times New Roman"/>
        </w:rPr>
        <w:t xml:space="preserve"> di Kantor Pusat Bank </w:t>
      </w:r>
      <w:proofErr w:type="spellStart"/>
      <w:r>
        <w:rPr>
          <w:rFonts w:ascii="Times New Roman" w:hAnsi="Times New Roman" w:cs="Times New Roman"/>
        </w:rPr>
        <w:t>Sumsel</w:t>
      </w:r>
      <w:proofErr w:type="spellEnd"/>
      <w:r>
        <w:rPr>
          <w:rFonts w:ascii="Times New Roman" w:hAnsi="Times New Roman" w:cs="Times New Roman"/>
        </w:rPr>
        <w:t xml:space="preserve"> Babel, </w:t>
      </w:r>
      <w:proofErr w:type="spellStart"/>
      <w:r>
        <w:rPr>
          <w:rFonts w:ascii="Times New Roman" w:hAnsi="Times New Roman" w:cs="Times New Roman"/>
        </w:rPr>
        <w:t>tanggal</w:t>
      </w:r>
      <w:proofErr w:type="spellEnd"/>
      <w:r>
        <w:rPr>
          <w:rFonts w:ascii="Times New Roman" w:hAnsi="Times New Roman" w:cs="Times New Roman"/>
        </w:rPr>
        <w:t xml:space="preserve"> 15 Juni 2023.</w:t>
      </w:r>
    </w:p>
  </w:footnote>
  <w:footnote w:id="23">
    <w:p w14:paraId="6A9E0F36"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Leny Eka </w:t>
      </w:r>
      <w:proofErr w:type="spellStart"/>
      <w:r>
        <w:rPr>
          <w:rFonts w:ascii="Times New Roman" w:eastAsia="SimSun" w:hAnsi="Times New Roman" w:cs="Times New Roman"/>
          <w:color w:val="222222"/>
          <w:shd w:val="clear" w:color="auto" w:fill="FFFFFF"/>
        </w:rPr>
        <w:t>Novitiyaningsih</w:t>
      </w:r>
      <w:proofErr w:type="spellEnd"/>
      <w:r>
        <w:rPr>
          <w:rFonts w:ascii="Times New Roman" w:eastAsia="SimSun" w:hAnsi="Times New Roman" w:cs="Times New Roman"/>
          <w:color w:val="222222"/>
          <w:shd w:val="clear" w:color="auto" w:fill="FFFFFF"/>
        </w:rPr>
        <w:t xml:space="preserve"> dan </w:t>
      </w:r>
      <w:proofErr w:type="spellStart"/>
      <w:r>
        <w:rPr>
          <w:rFonts w:ascii="Times New Roman" w:eastAsia="SimSun" w:hAnsi="Times New Roman" w:cs="Times New Roman"/>
          <w:color w:val="222222"/>
          <w:shd w:val="clear" w:color="auto" w:fill="FFFFFF"/>
        </w:rPr>
        <w:t>Krisnadi</w:t>
      </w:r>
      <w:proofErr w:type="spellEnd"/>
      <w:r>
        <w:rPr>
          <w:rFonts w:ascii="Times New Roman" w:eastAsia="SimSun" w:hAnsi="Times New Roman" w:cs="Times New Roman"/>
          <w:color w:val="222222"/>
          <w:shd w:val="clear" w:color="auto" w:fill="FFFFFF"/>
        </w:rPr>
        <w:t xml:space="preserve"> Nasution. (2019). </w:t>
      </w:r>
      <w:proofErr w:type="spellStart"/>
      <w:r>
        <w:rPr>
          <w:rFonts w:ascii="Times New Roman" w:eastAsia="SimSun" w:hAnsi="Times New Roman" w:cs="Times New Roman"/>
          <w:color w:val="222222"/>
          <w:shd w:val="clear" w:color="auto" w:fill="FFFFFF"/>
        </w:rPr>
        <w:t>Prinsip</w:t>
      </w:r>
      <w:proofErr w:type="spellEnd"/>
      <w:r>
        <w:rPr>
          <w:rFonts w:ascii="Times New Roman" w:eastAsia="SimSun" w:hAnsi="Times New Roman" w:cs="Times New Roman"/>
          <w:color w:val="222222"/>
          <w:shd w:val="clear" w:color="auto" w:fill="FFFFFF"/>
        </w:rPr>
        <w:t xml:space="preserve"> </w:t>
      </w:r>
      <w:proofErr w:type="spellStart"/>
      <w:r>
        <w:rPr>
          <w:rFonts w:ascii="Times New Roman" w:eastAsia="SimSun" w:hAnsi="Times New Roman" w:cs="Times New Roman"/>
          <w:color w:val="222222"/>
          <w:shd w:val="clear" w:color="auto" w:fill="FFFFFF"/>
        </w:rPr>
        <w:t>Mengenal</w:t>
      </w:r>
      <w:proofErr w:type="spellEnd"/>
      <w:r>
        <w:rPr>
          <w:rFonts w:ascii="Times New Roman" w:eastAsia="SimSun" w:hAnsi="Times New Roman" w:cs="Times New Roman"/>
          <w:color w:val="222222"/>
          <w:shd w:val="clear" w:color="auto" w:fill="FFFFFF"/>
        </w:rPr>
        <w:t xml:space="preserve"> </w:t>
      </w:r>
      <w:proofErr w:type="spellStart"/>
      <w:r>
        <w:rPr>
          <w:rFonts w:ascii="Times New Roman" w:eastAsia="SimSun" w:hAnsi="Times New Roman" w:cs="Times New Roman"/>
          <w:color w:val="222222"/>
          <w:shd w:val="clear" w:color="auto" w:fill="FFFFFF"/>
        </w:rPr>
        <w:t>Nasabah</w:t>
      </w:r>
      <w:proofErr w:type="spellEnd"/>
      <w:r>
        <w:rPr>
          <w:rFonts w:ascii="Times New Roman" w:eastAsia="SimSun" w:hAnsi="Times New Roman" w:cs="Times New Roman"/>
          <w:color w:val="222222"/>
          <w:shd w:val="clear" w:color="auto" w:fill="FFFFFF"/>
        </w:rPr>
        <w:t xml:space="preserve"> Pada Bank Umum Dalam </w:t>
      </w:r>
      <w:proofErr w:type="spellStart"/>
      <w:r>
        <w:rPr>
          <w:rFonts w:ascii="Times New Roman" w:eastAsia="SimSun" w:hAnsi="Times New Roman" w:cs="Times New Roman"/>
          <w:color w:val="222222"/>
          <w:shd w:val="clear" w:color="auto" w:fill="FFFFFF"/>
        </w:rPr>
        <w:t>Mencegah</w:t>
      </w:r>
      <w:proofErr w:type="spellEnd"/>
      <w:r>
        <w:rPr>
          <w:rFonts w:ascii="Times New Roman" w:eastAsia="SimSun" w:hAnsi="Times New Roman" w:cs="Times New Roman"/>
          <w:color w:val="222222"/>
          <w:shd w:val="clear" w:color="auto" w:fill="FFFFFF"/>
        </w:rPr>
        <w:t xml:space="preserve"> </w:t>
      </w:r>
      <w:proofErr w:type="spellStart"/>
      <w:r>
        <w:rPr>
          <w:rFonts w:ascii="Times New Roman" w:eastAsia="SimSun" w:hAnsi="Times New Roman" w:cs="Times New Roman"/>
          <w:color w:val="222222"/>
          <w:shd w:val="clear" w:color="auto" w:fill="FFFFFF"/>
        </w:rPr>
        <w:t>Tindak</w:t>
      </w:r>
      <w:proofErr w:type="spellEnd"/>
      <w:r>
        <w:rPr>
          <w:rFonts w:ascii="Times New Roman" w:eastAsia="SimSun" w:hAnsi="Times New Roman" w:cs="Times New Roman"/>
          <w:color w:val="222222"/>
          <w:shd w:val="clear" w:color="auto" w:fill="FFFFFF"/>
        </w:rPr>
        <w:t xml:space="preserve"> </w:t>
      </w:r>
      <w:proofErr w:type="spellStart"/>
      <w:r>
        <w:rPr>
          <w:rFonts w:ascii="Times New Roman" w:eastAsia="SimSun" w:hAnsi="Times New Roman" w:cs="Times New Roman"/>
          <w:color w:val="222222"/>
          <w:shd w:val="clear" w:color="auto" w:fill="FFFFFF"/>
        </w:rPr>
        <w:t>Pidana</w:t>
      </w:r>
      <w:proofErr w:type="spellEnd"/>
      <w:r>
        <w:rPr>
          <w:rFonts w:ascii="Times New Roman" w:eastAsia="SimSun" w:hAnsi="Times New Roman" w:cs="Times New Roman"/>
          <w:color w:val="222222"/>
          <w:shd w:val="clear" w:color="auto" w:fill="FFFFFF"/>
        </w:rPr>
        <w:t xml:space="preserve"> </w:t>
      </w:r>
      <w:proofErr w:type="spellStart"/>
      <w:r>
        <w:rPr>
          <w:rFonts w:ascii="Times New Roman" w:eastAsia="SimSun" w:hAnsi="Times New Roman" w:cs="Times New Roman"/>
          <w:color w:val="222222"/>
          <w:shd w:val="clear" w:color="auto" w:fill="FFFFFF"/>
        </w:rPr>
        <w:t>Pencucian</w:t>
      </w:r>
      <w:proofErr w:type="spellEnd"/>
      <w:r>
        <w:rPr>
          <w:rFonts w:ascii="Times New Roman" w:eastAsia="SimSun" w:hAnsi="Times New Roman" w:cs="Times New Roman"/>
          <w:color w:val="222222"/>
          <w:shd w:val="clear" w:color="auto" w:fill="FFFFFF"/>
        </w:rPr>
        <w:t xml:space="preserve"> Uang. </w:t>
      </w:r>
      <w:proofErr w:type="spellStart"/>
      <w:r>
        <w:rPr>
          <w:rFonts w:ascii="Times New Roman" w:eastAsia="SimSun" w:hAnsi="Times New Roman" w:cs="Times New Roman"/>
          <w:i/>
          <w:iCs/>
          <w:color w:val="222222"/>
          <w:shd w:val="clear" w:color="auto" w:fill="FFFFFF"/>
        </w:rPr>
        <w:t>Jurnal</w:t>
      </w:r>
      <w:proofErr w:type="spellEnd"/>
      <w:r>
        <w:rPr>
          <w:rFonts w:ascii="Times New Roman" w:eastAsia="SimSun" w:hAnsi="Times New Roman" w:cs="Times New Roman"/>
          <w:i/>
          <w:iCs/>
          <w:color w:val="222222"/>
          <w:shd w:val="clear" w:color="auto" w:fill="FFFFFF"/>
        </w:rPr>
        <w:t xml:space="preserve"> Hukum </w:t>
      </w:r>
      <w:proofErr w:type="spellStart"/>
      <w:r>
        <w:rPr>
          <w:rFonts w:ascii="Times New Roman" w:eastAsia="SimSun" w:hAnsi="Times New Roman" w:cs="Times New Roman"/>
          <w:i/>
          <w:iCs/>
          <w:color w:val="222222"/>
          <w:shd w:val="clear" w:color="auto" w:fill="FFFFFF"/>
        </w:rPr>
        <w:t>Bisnis</w:t>
      </w:r>
      <w:proofErr w:type="spellEnd"/>
      <w:r>
        <w:rPr>
          <w:rFonts w:ascii="Times New Roman" w:eastAsia="SimSun" w:hAnsi="Times New Roman" w:cs="Times New Roman"/>
          <w:i/>
          <w:iCs/>
          <w:color w:val="222222"/>
          <w:shd w:val="clear" w:color="auto" w:fill="FFFFFF"/>
        </w:rPr>
        <w:t xml:space="preserve"> Bonum Commune</w:t>
      </w:r>
      <w:r>
        <w:rPr>
          <w:rFonts w:ascii="Times New Roman" w:eastAsia="SimSun" w:hAnsi="Times New Roman" w:cs="Times New Roman"/>
          <w:color w:val="222222"/>
          <w:shd w:val="clear" w:color="auto" w:fill="FFFFFF"/>
        </w:rPr>
        <w:t xml:space="preserve">, Volume 2 </w:t>
      </w:r>
      <w:proofErr w:type="spellStart"/>
      <w:r>
        <w:rPr>
          <w:rFonts w:ascii="Times New Roman" w:eastAsia="SimSun" w:hAnsi="Times New Roman" w:cs="Times New Roman"/>
          <w:color w:val="222222"/>
          <w:shd w:val="clear" w:color="auto" w:fill="FFFFFF"/>
        </w:rPr>
        <w:t>Nomor</w:t>
      </w:r>
      <w:proofErr w:type="spellEnd"/>
      <w:r>
        <w:rPr>
          <w:rFonts w:ascii="Times New Roman" w:eastAsia="SimSun" w:hAnsi="Times New Roman" w:cs="Times New Roman"/>
          <w:color w:val="222222"/>
          <w:shd w:val="clear" w:color="auto" w:fill="FFFFFF"/>
        </w:rPr>
        <w:t xml:space="preserve"> 1, </w:t>
      </w:r>
      <w:proofErr w:type="spellStart"/>
      <w:r>
        <w:rPr>
          <w:rFonts w:ascii="Times New Roman" w:eastAsia="SimSun" w:hAnsi="Times New Roman" w:cs="Times New Roman"/>
          <w:color w:val="222222"/>
          <w:shd w:val="clear" w:color="auto" w:fill="FFFFFF"/>
        </w:rPr>
        <w:t>hlm</w:t>
      </w:r>
      <w:proofErr w:type="spellEnd"/>
      <w:r>
        <w:rPr>
          <w:rFonts w:ascii="Times New Roman" w:eastAsia="SimSun" w:hAnsi="Times New Roman" w:cs="Times New Roman"/>
          <w:color w:val="222222"/>
          <w:shd w:val="clear" w:color="auto" w:fill="FFFFFF"/>
        </w:rPr>
        <w:t>. 59.</w:t>
      </w:r>
    </w:p>
  </w:footnote>
  <w:footnote w:id="24">
    <w:p w14:paraId="4CBA7551" w14:textId="77777777" w:rsidR="000658A3" w:rsidRDefault="00000000">
      <w:pPr>
        <w:pStyle w:val="TeksCatatanKaki"/>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Anton Jaksa </w:t>
      </w:r>
      <w:proofErr w:type="spellStart"/>
      <w:r>
        <w:rPr>
          <w:rFonts w:ascii="Times New Roman" w:hAnsi="Times New Roman" w:cs="Times New Roman"/>
        </w:rPr>
        <w:t>Trisakti</w:t>
      </w:r>
      <w:proofErr w:type="spellEnd"/>
      <w:r>
        <w:rPr>
          <w:rFonts w:ascii="Times New Roman" w:hAnsi="Times New Roman" w:cs="Times New Roman"/>
        </w:rPr>
        <w:t xml:space="preserve"> dan Eko </w:t>
      </w:r>
      <w:proofErr w:type="spellStart"/>
      <w:r>
        <w:rPr>
          <w:rFonts w:ascii="Times New Roman" w:hAnsi="Times New Roman" w:cs="Times New Roman"/>
        </w:rPr>
        <w:t>Soponyono</w:t>
      </w:r>
      <w:proofErr w:type="spellEnd"/>
      <w:r>
        <w:rPr>
          <w:rFonts w:ascii="Times New Roman" w:hAnsi="Times New Roman" w:cs="Times New Roman"/>
        </w:rPr>
        <w:t xml:space="preserve">. (2021). Upaya </w:t>
      </w:r>
      <w:proofErr w:type="spellStart"/>
      <w:r>
        <w:rPr>
          <w:rFonts w:ascii="Times New Roman" w:hAnsi="Times New Roman" w:cs="Times New Roman"/>
        </w:rPr>
        <w:t>Pencegahan</w:t>
      </w:r>
      <w:proofErr w:type="spellEnd"/>
      <w:r>
        <w:rPr>
          <w:rFonts w:ascii="Times New Roman" w:hAnsi="Times New Roman" w:cs="Times New Roman"/>
        </w:rPr>
        <w:t xml:space="preserve"> </w:t>
      </w:r>
      <w:proofErr w:type="spellStart"/>
      <w:r>
        <w:rPr>
          <w:rFonts w:ascii="Times New Roman" w:hAnsi="Times New Roman" w:cs="Times New Roman"/>
        </w:rPr>
        <w:t>Tindak</w:t>
      </w:r>
      <w:proofErr w:type="spellEnd"/>
      <w:r>
        <w:rPr>
          <w:rFonts w:ascii="Times New Roman" w:hAnsi="Times New Roman" w:cs="Times New Roman"/>
        </w:rPr>
        <w:t xml:space="preserve"> </w:t>
      </w:r>
      <w:proofErr w:type="spellStart"/>
      <w:r>
        <w:rPr>
          <w:rFonts w:ascii="Times New Roman" w:hAnsi="Times New Roman" w:cs="Times New Roman"/>
        </w:rPr>
        <w:t>Pidana</w:t>
      </w:r>
      <w:proofErr w:type="spellEnd"/>
      <w:r>
        <w:rPr>
          <w:rFonts w:ascii="Times New Roman" w:hAnsi="Times New Roman" w:cs="Times New Roman"/>
        </w:rPr>
        <w:t xml:space="preserve"> </w:t>
      </w:r>
      <w:proofErr w:type="spellStart"/>
      <w:r>
        <w:rPr>
          <w:rFonts w:ascii="Times New Roman" w:hAnsi="Times New Roman" w:cs="Times New Roman"/>
        </w:rPr>
        <w:t>Pencucian</w:t>
      </w:r>
      <w:proofErr w:type="spellEnd"/>
      <w:r>
        <w:rPr>
          <w:rFonts w:ascii="Times New Roman" w:hAnsi="Times New Roman" w:cs="Times New Roman"/>
        </w:rPr>
        <w:t xml:space="preserve"> Uang </w:t>
      </w:r>
      <w:r>
        <w:rPr>
          <w:rFonts w:ascii="Times New Roman" w:hAnsi="Times New Roman" w:cs="Times New Roman"/>
          <w:i/>
          <w:iCs/>
        </w:rPr>
        <w:t xml:space="preserve">Kripto </w:t>
      </w:r>
      <w:r>
        <w:rPr>
          <w:rFonts w:ascii="Times New Roman" w:hAnsi="Times New Roman" w:cs="Times New Roman"/>
        </w:rPr>
        <w:t>(</w:t>
      </w:r>
      <w:r>
        <w:rPr>
          <w:rFonts w:ascii="Times New Roman" w:hAnsi="Times New Roman" w:cs="Times New Roman"/>
          <w:i/>
          <w:iCs/>
        </w:rPr>
        <w:t>Bitcoin</w:t>
      </w:r>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Prinsip</w:t>
      </w:r>
      <w:proofErr w:type="spellEnd"/>
      <w:r>
        <w:rPr>
          <w:rFonts w:ascii="Times New Roman" w:hAnsi="Times New Roman" w:cs="Times New Roman"/>
        </w:rPr>
        <w:t xml:space="preserve"> </w:t>
      </w:r>
      <w:proofErr w:type="spellStart"/>
      <w:r>
        <w:rPr>
          <w:rFonts w:ascii="Times New Roman" w:hAnsi="Times New Roman" w:cs="Times New Roman"/>
        </w:rPr>
        <w:t>Kehati-Hatian</w:t>
      </w:r>
      <w:proofErr w:type="spellEnd"/>
      <w:r>
        <w:rPr>
          <w:rFonts w:ascii="Times New Roman" w:hAnsi="Times New Roman" w:cs="Times New Roman"/>
        </w:rPr>
        <w:t xml:space="preserve"> </w:t>
      </w:r>
      <w:proofErr w:type="spellStart"/>
      <w:r>
        <w:rPr>
          <w:rFonts w:ascii="Times New Roman" w:hAnsi="Times New Roman" w:cs="Times New Roman"/>
        </w:rPr>
        <w:t>Perbankan</w:t>
      </w:r>
      <w:proofErr w:type="spellEnd"/>
      <w:r>
        <w:rPr>
          <w:rFonts w:ascii="Times New Roman" w:hAnsi="Times New Roman" w:cs="Times New Roman"/>
        </w:rPr>
        <w:t xml:space="preserve">. </w:t>
      </w:r>
      <w:proofErr w:type="spellStart"/>
      <w:r>
        <w:rPr>
          <w:rFonts w:ascii="Times New Roman" w:hAnsi="Times New Roman" w:cs="Times New Roman"/>
          <w:i/>
          <w:iCs/>
        </w:rPr>
        <w:t>Jurnal</w:t>
      </w:r>
      <w:proofErr w:type="spellEnd"/>
      <w:r>
        <w:rPr>
          <w:rFonts w:ascii="Times New Roman" w:hAnsi="Times New Roman" w:cs="Times New Roman"/>
          <w:i/>
          <w:iCs/>
        </w:rPr>
        <w:t xml:space="preserve"> Belo</w:t>
      </w:r>
      <w:r>
        <w:rPr>
          <w:rFonts w:ascii="Times New Roman" w:hAnsi="Times New Roman" w:cs="Times New Roman"/>
        </w:rPr>
        <w:t xml:space="preserve">, Volume 7 </w:t>
      </w:r>
      <w:proofErr w:type="spellStart"/>
      <w:r>
        <w:rPr>
          <w:rFonts w:ascii="Times New Roman" w:hAnsi="Times New Roman" w:cs="Times New Roman"/>
        </w:rPr>
        <w:t>Nomor</w:t>
      </w:r>
      <w:proofErr w:type="spellEnd"/>
      <w:r>
        <w:rPr>
          <w:rFonts w:ascii="Times New Roman" w:hAnsi="Times New Roman" w:cs="Times New Roman"/>
        </w:rPr>
        <w:t xml:space="preserve"> 1, </w:t>
      </w:r>
      <w:proofErr w:type="spellStart"/>
      <w:r>
        <w:rPr>
          <w:rFonts w:ascii="Times New Roman" w:hAnsi="Times New Roman" w:cs="Times New Roman"/>
        </w:rPr>
        <w:t>hlm</w:t>
      </w:r>
      <w:proofErr w:type="spellEnd"/>
      <w:r>
        <w:rPr>
          <w:rFonts w:ascii="Times New Roman" w:hAnsi="Times New Roman" w:cs="Times New Roman"/>
        </w:rPr>
        <w:t>. 49.</w:t>
      </w:r>
    </w:p>
  </w:footnote>
  <w:footnote w:id="25">
    <w:p w14:paraId="28337114"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Otoritas</w:t>
      </w:r>
      <w:proofErr w:type="spellEnd"/>
      <w:r>
        <w:rPr>
          <w:rFonts w:ascii="Times New Roman" w:hAnsi="Times New Roman" w:cs="Times New Roman"/>
        </w:rPr>
        <w:t xml:space="preserve"> Jasa </w:t>
      </w:r>
      <w:proofErr w:type="spellStart"/>
      <w:r>
        <w:rPr>
          <w:rFonts w:ascii="Times New Roman" w:hAnsi="Times New Roman" w:cs="Times New Roman"/>
        </w:rPr>
        <w:t>Keuangan</w:t>
      </w:r>
      <w:proofErr w:type="spellEnd"/>
      <w:r>
        <w:rPr>
          <w:rFonts w:ascii="Times New Roman" w:hAnsi="Times New Roman" w:cs="Times New Roman"/>
        </w:rPr>
        <w:t>. (2022).</w:t>
      </w:r>
      <w:r>
        <w:rPr>
          <w:rFonts w:ascii="Times New Roman" w:hAnsi="Times New Roman" w:cs="Times New Roman"/>
          <w:i/>
          <w:iCs/>
        </w:rPr>
        <w:t xml:space="preserve"> Panduan </w:t>
      </w:r>
      <w:proofErr w:type="spellStart"/>
      <w:r>
        <w:rPr>
          <w:rFonts w:ascii="Times New Roman" w:hAnsi="Times New Roman" w:cs="Times New Roman"/>
          <w:i/>
          <w:iCs/>
        </w:rPr>
        <w:t>Penerapan</w:t>
      </w:r>
      <w:proofErr w:type="spellEnd"/>
      <w:r>
        <w:rPr>
          <w:rFonts w:ascii="Times New Roman" w:hAnsi="Times New Roman" w:cs="Times New Roman"/>
          <w:i/>
          <w:iCs/>
        </w:rPr>
        <w:t xml:space="preserve"> Program APU PPT </w:t>
      </w:r>
      <w:proofErr w:type="spellStart"/>
      <w:r>
        <w:rPr>
          <w:rFonts w:ascii="Times New Roman" w:hAnsi="Times New Roman" w:cs="Times New Roman"/>
          <w:i/>
          <w:iCs/>
        </w:rPr>
        <w:t>Berbasis</w:t>
      </w:r>
      <w:proofErr w:type="spellEnd"/>
      <w:r>
        <w:rPr>
          <w:rFonts w:ascii="Times New Roman" w:hAnsi="Times New Roman" w:cs="Times New Roman"/>
          <w:i/>
          <w:iCs/>
        </w:rPr>
        <w:t xml:space="preserve"> </w:t>
      </w:r>
      <w:proofErr w:type="spellStart"/>
      <w:r>
        <w:rPr>
          <w:rFonts w:ascii="Times New Roman" w:hAnsi="Times New Roman" w:cs="Times New Roman"/>
          <w:i/>
          <w:iCs/>
        </w:rPr>
        <w:t>Risiko</w:t>
      </w:r>
      <w:proofErr w:type="spellEnd"/>
      <w:r>
        <w:rPr>
          <w:rFonts w:ascii="Times New Roman" w:hAnsi="Times New Roman" w:cs="Times New Roman"/>
          <w:i/>
          <w:iCs/>
        </w:rPr>
        <w:t xml:space="preserve"> </w:t>
      </w:r>
      <w:proofErr w:type="spellStart"/>
      <w:r>
        <w:rPr>
          <w:rFonts w:ascii="Times New Roman" w:hAnsi="Times New Roman" w:cs="Times New Roman"/>
          <w:i/>
          <w:iCs/>
        </w:rPr>
        <w:t>terkait</w:t>
      </w:r>
      <w:proofErr w:type="spellEnd"/>
      <w:r>
        <w:rPr>
          <w:rFonts w:ascii="Times New Roman" w:hAnsi="Times New Roman" w:cs="Times New Roman"/>
          <w:i/>
          <w:iCs/>
        </w:rPr>
        <w:t xml:space="preserve"> </w:t>
      </w:r>
      <w:proofErr w:type="spellStart"/>
      <w:r>
        <w:rPr>
          <w:rFonts w:ascii="Times New Roman" w:hAnsi="Times New Roman" w:cs="Times New Roman"/>
          <w:i/>
          <w:iCs/>
        </w:rPr>
        <w:t>Penyalahgunaan</w:t>
      </w:r>
      <w:proofErr w:type="spellEnd"/>
      <w:r>
        <w:rPr>
          <w:rFonts w:ascii="Times New Roman" w:hAnsi="Times New Roman" w:cs="Times New Roman"/>
          <w:i/>
          <w:iCs/>
        </w:rPr>
        <w:t xml:space="preserve"> Non-Profit </w:t>
      </w:r>
      <w:proofErr w:type="spellStart"/>
      <w:r>
        <w:rPr>
          <w:rFonts w:ascii="Times New Roman" w:hAnsi="Times New Roman" w:cs="Times New Roman"/>
          <w:i/>
          <w:iCs/>
        </w:rPr>
        <w:t>Organisation</w:t>
      </w:r>
      <w:proofErr w:type="spellEnd"/>
      <w:r>
        <w:rPr>
          <w:rFonts w:ascii="Times New Roman" w:hAnsi="Times New Roman" w:cs="Times New Roman"/>
          <w:i/>
          <w:iCs/>
        </w:rPr>
        <w:t xml:space="preserve"> (NPO)</w:t>
      </w:r>
      <w:r>
        <w:rPr>
          <w:rFonts w:ascii="Times New Roman" w:hAnsi="Times New Roman" w:cs="Times New Roman"/>
        </w:rPr>
        <w:t xml:space="preserve">. </w:t>
      </w:r>
      <w:proofErr w:type="spellStart"/>
      <w:r>
        <w:rPr>
          <w:rFonts w:ascii="Times New Roman" w:hAnsi="Times New Roman" w:cs="Times New Roman"/>
        </w:rPr>
        <w:t>Grup</w:t>
      </w:r>
      <w:proofErr w:type="spellEnd"/>
      <w:r>
        <w:rPr>
          <w:rFonts w:ascii="Times New Roman" w:hAnsi="Times New Roman" w:cs="Times New Roman"/>
        </w:rPr>
        <w:t xml:space="preserve"> </w:t>
      </w:r>
      <w:proofErr w:type="spellStart"/>
      <w:r>
        <w:rPr>
          <w:rFonts w:ascii="Times New Roman" w:hAnsi="Times New Roman" w:cs="Times New Roman"/>
        </w:rPr>
        <w:t>Penanganan</w:t>
      </w:r>
      <w:proofErr w:type="spellEnd"/>
      <w:r>
        <w:rPr>
          <w:rFonts w:ascii="Times New Roman" w:hAnsi="Times New Roman" w:cs="Times New Roman"/>
        </w:rPr>
        <w:t xml:space="preserve"> APU PPT, </w:t>
      </w:r>
      <w:proofErr w:type="spellStart"/>
      <w:r>
        <w:rPr>
          <w:rFonts w:ascii="Times New Roman" w:hAnsi="Times New Roman" w:cs="Times New Roman"/>
        </w:rPr>
        <w:t>hlm</w:t>
      </w:r>
      <w:proofErr w:type="spellEnd"/>
      <w:r>
        <w:rPr>
          <w:rFonts w:ascii="Times New Roman" w:hAnsi="Times New Roman" w:cs="Times New Roman"/>
        </w:rPr>
        <w:t>. 27.</w:t>
      </w:r>
    </w:p>
  </w:footnote>
  <w:footnote w:id="26">
    <w:p w14:paraId="5885DF23"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Mufidatul</w:t>
      </w:r>
      <w:proofErr w:type="spellEnd"/>
      <w:r>
        <w:rPr>
          <w:rFonts w:ascii="Times New Roman" w:hAnsi="Times New Roman" w:cs="Times New Roman"/>
        </w:rPr>
        <w:t xml:space="preserve"> </w:t>
      </w:r>
      <w:proofErr w:type="spellStart"/>
      <w:r>
        <w:rPr>
          <w:rFonts w:ascii="Times New Roman" w:hAnsi="Times New Roman" w:cs="Times New Roman"/>
        </w:rPr>
        <w:t>Himmah</w:t>
      </w:r>
      <w:proofErr w:type="spellEnd"/>
      <w:r>
        <w:rPr>
          <w:rFonts w:ascii="Times New Roman" w:hAnsi="Times New Roman" w:cs="Times New Roman"/>
        </w:rPr>
        <w:t xml:space="preserve">. (2022). </w:t>
      </w:r>
      <w:proofErr w:type="spellStart"/>
      <w:r>
        <w:rPr>
          <w:rFonts w:ascii="Times New Roman" w:hAnsi="Times New Roman" w:cs="Times New Roman"/>
        </w:rPr>
        <w:t>Implementasi</w:t>
      </w:r>
      <w:proofErr w:type="spellEnd"/>
      <w:r>
        <w:rPr>
          <w:rFonts w:ascii="Times New Roman" w:hAnsi="Times New Roman" w:cs="Times New Roman"/>
        </w:rPr>
        <w:t xml:space="preserve"> </w:t>
      </w:r>
      <w:r>
        <w:rPr>
          <w:rFonts w:ascii="Times New Roman" w:hAnsi="Times New Roman" w:cs="Times New Roman"/>
          <w:i/>
          <w:iCs/>
        </w:rPr>
        <w:t xml:space="preserve">Walk in Customer </w:t>
      </w:r>
      <w:r>
        <w:rPr>
          <w:rFonts w:ascii="Times New Roman" w:hAnsi="Times New Roman" w:cs="Times New Roman"/>
        </w:rPr>
        <w:t xml:space="preserve">(WIC) dan </w:t>
      </w:r>
      <w:r>
        <w:rPr>
          <w:rFonts w:ascii="Times New Roman" w:hAnsi="Times New Roman" w:cs="Times New Roman"/>
          <w:i/>
          <w:iCs/>
        </w:rPr>
        <w:t xml:space="preserve">Enhanced Due Diligence </w:t>
      </w:r>
      <w:r>
        <w:rPr>
          <w:rFonts w:ascii="Times New Roman" w:hAnsi="Times New Roman" w:cs="Times New Roman"/>
        </w:rPr>
        <w:t xml:space="preserve">(EDD)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Nasabah</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Pencegahan</w:t>
      </w:r>
      <w:proofErr w:type="spellEnd"/>
      <w:r>
        <w:rPr>
          <w:rFonts w:ascii="Times New Roman" w:hAnsi="Times New Roman" w:cs="Times New Roman"/>
        </w:rPr>
        <w:t xml:space="preserve"> </w:t>
      </w:r>
      <w:r>
        <w:rPr>
          <w:rFonts w:ascii="Times New Roman" w:hAnsi="Times New Roman" w:cs="Times New Roman"/>
          <w:i/>
          <w:iCs/>
        </w:rPr>
        <w:t xml:space="preserve">Money Laundering </w:t>
      </w:r>
      <w:r>
        <w:rPr>
          <w:rFonts w:ascii="Times New Roman" w:hAnsi="Times New Roman" w:cs="Times New Roman"/>
        </w:rPr>
        <w:t xml:space="preserve">PT. Bank </w:t>
      </w:r>
      <w:proofErr w:type="spellStart"/>
      <w:r>
        <w:rPr>
          <w:rFonts w:ascii="Times New Roman" w:hAnsi="Times New Roman" w:cs="Times New Roman"/>
        </w:rPr>
        <w:t>Sumut</w:t>
      </w:r>
      <w:proofErr w:type="spellEnd"/>
      <w:r>
        <w:rPr>
          <w:rFonts w:ascii="Times New Roman" w:hAnsi="Times New Roman" w:cs="Times New Roman"/>
        </w:rPr>
        <w:t xml:space="preserve"> KCP Syariah H.M. Yamin. </w:t>
      </w:r>
      <w:r>
        <w:rPr>
          <w:rFonts w:ascii="Times New Roman" w:hAnsi="Times New Roman" w:cs="Times New Roman"/>
          <w:i/>
          <w:iCs/>
        </w:rPr>
        <w:t xml:space="preserve">Profit: </w:t>
      </w:r>
      <w:proofErr w:type="spellStart"/>
      <w:r>
        <w:rPr>
          <w:rFonts w:ascii="Times New Roman" w:hAnsi="Times New Roman" w:cs="Times New Roman"/>
          <w:i/>
          <w:iCs/>
        </w:rPr>
        <w:t>Jurnal</w:t>
      </w:r>
      <w:proofErr w:type="spellEnd"/>
      <w:r>
        <w:rPr>
          <w:rFonts w:ascii="Times New Roman" w:hAnsi="Times New Roman" w:cs="Times New Roman"/>
          <w:i/>
          <w:iCs/>
        </w:rPr>
        <w:t xml:space="preserve"> Kajian Ekonomi dan </w:t>
      </w:r>
      <w:proofErr w:type="spellStart"/>
      <w:r>
        <w:rPr>
          <w:rFonts w:ascii="Times New Roman" w:hAnsi="Times New Roman" w:cs="Times New Roman"/>
          <w:i/>
          <w:iCs/>
        </w:rPr>
        <w:t>Perbankan</w:t>
      </w:r>
      <w:proofErr w:type="spellEnd"/>
      <w:r>
        <w:rPr>
          <w:rFonts w:ascii="Times New Roman" w:hAnsi="Times New Roman" w:cs="Times New Roman"/>
        </w:rPr>
        <w:t xml:space="preserve">, Volume 6 </w:t>
      </w:r>
      <w:proofErr w:type="spellStart"/>
      <w:r>
        <w:rPr>
          <w:rFonts w:ascii="Times New Roman" w:hAnsi="Times New Roman" w:cs="Times New Roman"/>
        </w:rPr>
        <w:t>Nomor</w:t>
      </w:r>
      <w:proofErr w:type="spellEnd"/>
      <w:r>
        <w:rPr>
          <w:rFonts w:ascii="Times New Roman" w:hAnsi="Times New Roman" w:cs="Times New Roman"/>
        </w:rPr>
        <w:t xml:space="preserve"> 1, </w:t>
      </w:r>
      <w:proofErr w:type="spellStart"/>
      <w:r>
        <w:rPr>
          <w:rFonts w:ascii="Times New Roman" w:hAnsi="Times New Roman" w:cs="Times New Roman"/>
        </w:rPr>
        <w:t>hlm</w:t>
      </w:r>
      <w:proofErr w:type="spellEnd"/>
      <w:r>
        <w:rPr>
          <w:rFonts w:ascii="Times New Roman" w:hAnsi="Times New Roman" w:cs="Times New Roman"/>
        </w:rPr>
        <w:t>. 93.</w:t>
      </w:r>
    </w:p>
  </w:footnote>
  <w:footnote w:id="27">
    <w:p w14:paraId="22CE1783" w14:textId="77777777" w:rsidR="000658A3" w:rsidRDefault="00000000">
      <w:pPr>
        <w:pStyle w:val="TeksCatatanKaki"/>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Marlina </w:t>
      </w:r>
      <w:proofErr w:type="spellStart"/>
      <w:r>
        <w:rPr>
          <w:rFonts w:ascii="Times New Roman" w:hAnsi="Times New Roman" w:cs="Times New Roman"/>
        </w:rPr>
        <w:t>Kalangkahan</w:t>
      </w:r>
      <w:proofErr w:type="spellEnd"/>
      <w:r>
        <w:rPr>
          <w:rFonts w:ascii="Times New Roman" w:hAnsi="Times New Roman" w:cs="Times New Roman"/>
        </w:rPr>
        <w:t xml:space="preserve">. (2019). </w:t>
      </w:r>
      <w:proofErr w:type="spellStart"/>
      <w:r>
        <w:rPr>
          <w:rFonts w:ascii="Times New Roman" w:hAnsi="Times New Roman" w:cs="Times New Roman"/>
        </w:rPr>
        <w:t>Penerapan</w:t>
      </w:r>
      <w:proofErr w:type="spellEnd"/>
      <w:r>
        <w:rPr>
          <w:rFonts w:ascii="Times New Roman" w:hAnsi="Times New Roman" w:cs="Times New Roman"/>
        </w:rPr>
        <w:t xml:space="preserve"> </w:t>
      </w:r>
      <w:proofErr w:type="spellStart"/>
      <w:r>
        <w:rPr>
          <w:rFonts w:ascii="Times New Roman" w:hAnsi="Times New Roman" w:cs="Times New Roman"/>
        </w:rPr>
        <w:t>Prinsip</w:t>
      </w:r>
      <w:proofErr w:type="spellEnd"/>
      <w:r>
        <w:rPr>
          <w:rFonts w:ascii="Times New Roman" w:hAnsi="Times New Roman" w:cs="Times New Roman"/>
        </w:rPr>
        <w:t xml:space="preserve"> </w:t>
      </w:r>
      <w:proofErr w:type="spellStart"/>
      <w:r>
        <w:rPr>
          <w:rFonts w:ascii="Times New Roman" w:hAnsi="Times New Roman" w:cs="Times New Roman"/>
        </w:rPr>
        <w:t>Mengenal</w:t>
      </w:r>
      <w:proofErr w:type="spellEnd"/>
      <w:r>
        <w:rPr>
          <w:rFonts w:ascii="Times New Roman" w:hAnsi="Times New Roman" w:cs="Times New Roman"/>
        </w:rPr>
        <w:t xml:space="preserve"> </w:t>
      </w:r>
      <w:proofErr w:type="spellStart"/>
      <w:r>
        <w:rPr>
          <w:rFonts w:ascii="Times New Roman" w:hAnsi="Times New Roman" w:cs="Times New Roman"/>
        </w:rPr>
        <w:t>Nasabah</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Transaksi</w:t>
      </w:r>
      <w:proofErr w:type="spellEnd"/>
      <w:r>
        <w:rPr>
          <w:rFonts w:ascii="Times New Roman" w:hAnsi="Times New Roman" w:cs="Times New Roman"/>
        </w:rPr>
        <w:t xml:space="preserve"> </w:t>
      </w:r>
      <w:proofErr w:type="spellStart"/>
      <w:r>
        <w:rPr>
          <w:rFonts w:ascii="Times New Roman" w:hAnsi="Times New Roman" w:cs="Times New Roman"/>
        </w:rPr>
        <w:t>Perbankan</w:t>
      </w:r>
      <w:proofErr w:type="spellEnd"/>
      <w:r>
        <w:rPr>
          <w:rFonts w:ascii="Times New Roman" w:hAnsi="Times New Roman" w:cs="Times New Roman"/>
        </w:rPr>
        <w:t xml:space="preserve"> </w:t>
      </w: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Undang-Undang</w:t>
      </w:r>
      <w:proofErr w:type="spellEnd"/>
      <w:r>
        <w:rPr>
          <w:rFonts w:ascii="Times New Roman" w:hAnsi="Times New Roman" w:cs="Times New Roman"/>
        </w:rPr>
        <w:t xml:space="preserve"> </w:t>
      </w:r>
      <w:proofErr w:type="spellStart"/>
      <w:r>
        <w:rPr>
          <w:rFonts w:ascii="Times New Roman" w:hAnsi="Times New Roman" w:cs="Times New Roman"/>
        </w:rPr>
        <w:t>Nomor</w:t>
      </w:r>
      <w:proofErr w:type="spellEnd"/>
      <w:r>
        <w:rPr>
          <w:rFonts w:ascii="Times New Roman" w:hAnsi="Times New Roman" w:cs="Times New Roman"/>
        </w:rPr>
        <w:t xml:space="preserve"> 10 </w:t>
      </w:r>
      <w:proofErr w:type="spellStart"/>
      <w:r>
        <w:rPr>
          <w:rFonts w:ascii="Times New Roman" w:hAnsi="Times New Roman" w:cs="Times New Roman"/>
        </w:rPr>
        <w:t>Tahun</w:t>
      </w:r>
      <w:proofErr w:type="spellEnd"/>
      <w:r>
        <w:rPr>
          <w:rFonts w:ascii="Times New Roman" w:hAnsi="Times New Roman" w:cs="Times New Roman"/>
        </w:rPr>
        <w:t xml:space="preserve"> 1998. </w:t>
      </w:r>
      <w:r>
        <w:rPr>
          <w:rFonts w:ascii="Times New Roman" w:hAnsi="Times New Roman" w:cs="Times New Roman"/>
          <w:i/>
          <w:iCs/>
        </w:rPr>
        <w:t>Lex Privatum</w:t>
      </w:r>
      <w:r>
        <w:rPr>
          <w:rFonts w:ascii="Times New Roman" w:hAnsi="Times New Roman" w:cs="Times New Roman"/>
        </w:rPr>
        <w:t xml:space="preserve">, Volume 7 </w:t>
      </w:r>
      <w:proofErr w:type="spellStart"/>
      <w:r>
        <w:rPr>
          <w:rFonts w:ascii="Times New Roman" w:hAnsi="Times New Roman" w:cs="Times New Roman"/>
        </w:rPr>
        <w:t>Nomor</w:t>
      </w:r>
      <w:proofErr w:type="spellEnd"/>
      <w:r>
        <w:rPr>
          <w:rFonts w:ascii="Times New Roman" w:hAnsi="Times New Roman" w:cs="Times New Roman"/>
        </w:rPr>
        <w:t xml:space="preserve"> 2, </w:t>
      </w:r>
      <w:proofErr w:type="spellStart"/>
      <w:r>
        <w:rPr>
          <w:rFonts w:ascii="Times New Roman" w:hAnsi="Times New Roman" w:cs="Times New Roman"/>
        </w:rPr>
        <w:t>hlm</w:t>
      </w:r>
      <w:proofErr w:type="spellEnd"/>
      <w:r>
        <w:rPr>
          <w:rFonts w:ascii="Times New Roman" w:hAnsi="Times New Roman" w:cs="Times New Roman"/>
        </w:rPr>
        <w:t>. 168.</w:t>
      </w:r>
    </w:p>
  </w:footnote>
  <w:footnote w:id="28">
    <w:p w14:paraId="5768AF3E"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Ibid</w:t>
      </w:r>
      <w:r>
        <w:rPr>
          <w:rFonts w:ascii="Times New Roman" w:hAnsi="Times New Roman" w:cs="Times New Roman"/>
        </w:rPr>
        <w:t>.</w:t>
      </w:r>
    </w:p>
  </w:footnote>
  <w:footnote w:id="29">
    <w:p w14:paraId="6617AF45" w14:textId="77777777" w:rsidR="000658A3" w:rsidRDefault="00000000">
      <w:pPr>
        <w:pStyle w:val="TeksCatatanKaki"/>
        <w:snapToGrid w:val="0"/>
        <w:ind w:firstLineChars="440" w:firstLine="880"/>
        <w:jc w:val="both"/>
        <w:rPr>
          <w:rFonts w:ascii="Times New Roman" w:hAnsi="Times New Roman" w:cs="Times New Roman"/>
          <w:i/>
          <w:iCs/>
        </w:rPr>
      </w:pPr>
      <w:r>
        <w:rPr>
          <w:rStyle w:val="ReferensiCatatanKaki"/>
          <w:rFonts w:ascii="Times New Roman" w:hAnsi="Times New Roman" w:cs="Times New Roman"/>
        </w:rPr>
        <w:footnoteRef/>
      </w:r>
      <w:r>
        <w:rPr>
          <w:rFonts w:ascii="Times New Roman" w:hAnsi="Times New Roman" w:cs="Times New Roman"/>
        </w:rPr>
        <w:t xml:space="preserve"> Leny Eka </w:t>
      </w:r>
      <w:proofErr w:type="spellStart"/>
      <w:r>
        <w:rPr>
          <w:rFonts w:ascii="Times New Roman" w:eastAsia="SimSun" w:hAnsi="Times New Roman" w:cs="Times New Roman"/>
          <w:color w:val="222222"/>
          <w:shd w:val="clear" w:color="auto" w:fill="FFFFFF"/>
        </w:rPr>
        <w:t>Novitiyaningsih</w:t>
      </w:r>
      <w:proofErr w:type="spellEnd"/>
      <w:r>
        <w:rPr>
          <w:rFonts w:ascii="Times New Roman" w:eastAsia="SimSun" w:hAnsi="Times New Roman" w:cs="Times New Roman"/>
          <w:color w:val="222222"/>
          <w:shd w:val="clear" w:color="auto" w:fill="FFFFFF"/>
        </w:rPr>
        <w:t xml:space="preserve"> dan </w:t>
      </w:r>
      <w:proofErr w:type="spellStart"/>
      <w:r>
        <w:rPr>
          <w:rFonts w:ascii="Times New Roman" w:eastAsia="SimSun" w:hAnsi="Times New Roman" w:cs="Times New Roman"/>
          <w:color w:val="222222"/>
          <w:shd w:val="clear" w:color="auto" w:fill="FFFFFF"/>
        </w:rPr>
        <w:t>Krisnadi</w:t>
      </w:r>
      <w:proofErr w:type="spellEnd"/>
      <w:r>
        <w:rPr>
          <w:rFonts w:ascii="Times New Roman" w:eastAsia="SimSun" w:hAnsi="Times New Roman" w:cs="Times New Roman"/>
          <w:color w:val="222222"/>
          <w:shd w:val="clear" w:color="auto" w:fill="FFFFFF"/>
        </w:rPr>
        <w:t xml:space="preserve"> Nasution. </w:t>
      </w:r>
      <w:r>
        <w:rPr>
          <w:rFonts w:ascii="Times New Roman" w:eastAsia="SimSun" w:hAnsi="Times New Roman" w:cs="Times New Roman"/>
          <w:i/>
          <w:iCs/>
          <w:color w:val="222222"/>
          <w:shd w:val="clear" w:color="auto" w:fill="FFFFFF"/>
        </w:rPr>
        <w:t>Loc. it.</w:t>
      </w:r>
    </w:p>
  </w:footnote>
  <w:footnote w:id="30">
    <w:p w14:paraId="35ABCA6D" w14:textId="77777777" w:rsidR="000658A3" w:rsidRDefault="00000000">
      <w:pPr>
        <w:pStyle w:val="TeksCatatanKaki"/>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Anton Jaksa </w:t>
      </w:r>
      <w:proofErr w:type="spellStart"/>
      <w:r>
        <w:rPr>
          <w:rFonts w:ascii="Times New Roman" w:hAnsi="Times New Roman" w:cs="Times New Roman"/>
        </w:rPr>
        <w:t>Trisakti</w:t>
      </w:r>
      <w:proofErr w:type="spellEnd"/>
      <w:r>
        <w:rPr>
          <w:rFonts w:ascii="Times New Roman" w:hAnsi="Times New Roman" w:cs="Times New Roman"/>
        </w:rPr>
        <w:t xml:space="preserve"> dan Eko </w:t>
      </w:r>
      <w:proofErr w:type="spellStart"/>
      <w:r>
        <w:rPr>
          <w:rFonts w:ascii="Times New Roman" w:hAnsi="Times New Roman" w:cs="Times New Roman"/>
        </w:rPr>
        <w:t>Soponyono</w:t>
      </w:r>
      <w:proofErr w:type="spellEnd"/>
      <w:r>
        <w:rPr>
          <w:rFonts w:ascii="Times New Roman" w:hAnsi="Times New Roman" w:cs="Times New Roman"/>
        </w:rPr>
        <w:t xml:space="preserve">. </w:t>
      </w:r>
      <w:r>
        <w:rPr>
          <w:rFonts w:ascii="Times New Roman" w:eastAsia="SimSun" w:hAnsi="Times New Roman" w:cs="Times New Roman"/>
          <w:i/>
          <w:iCs/>
          <w:color w:val="222222"/>
          <w:shd w:val="clear" w:color="auto" w:fill="FFFFFF"/>
        </w:rPr>
        <w:t>Loc. it.</w:t>
      </w:r>
    </w:p>
  </w:footnote>
  <w:footnote w:id="31">
    <w:p w14:paraId="1A8181B4"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Divisi </w:t>
      </w:r>
      <w:proofErr w:type="spellStart"/>
      <w:r>
        <w:rPr>
          <w:rFonts w:ascii="Times New Roman" w:hAnsi="Times New Roman" w:cs="Times New Roman"/>
        </w:rPr>
        <w:t>Kepatuhan</w:t>
      </w:r>
      <w:proofErr w:type="spellEnd"/>
      <w:r>
        <w:rPr>
          <w:rFonts w:ascii="Times New Roman" w:hAnsi="Times New Roman" w:cs="Times New Roman"/>
        </w:rPr>
        <w:t xml:space="preserve">, Tata Kelola </w:t>
      </w:r>
      <w:proofErr w:type="spellStart"/>
      <w:r>
        <w:rPr>
          <w:rFonts w:ascii="Times New Roman" w:hAnsi="Times New Roman" w:cs="Times New Roman"/>
        </w:rPr>
        <w:t>Kebijakan</w:t>
      </w:r>
      <w:proofErr w:type="spellEnd"/>
      <w:r>
        <w:rPr>
          <w:rFonts w:ascii="Times New Roman" w:hAnsi="Times New Roman" w:cs="Times New Roman"/>
        </w:rPr>
        <w:t xml:space="preserve"> &amp; APU PPT.  </w:t>
      </w:r>
      <w:proofErr w:type="spellStart"/>
      <w:r>
        <w:rPr>
          <w:rFonts w:ascii="Times New Roman" w:hAnsi="Times New Roman" w:cs="Times New Roman"/>
          <w:i/>
          <w:iCs/>
        </w:rPr>
        <w:t>Loc.cit</w:t>
      </w:r>
      <w:proofErr w:type="spellEnd"/>
      <w:r>
        <w:rPr>
          <w:rFonts w:ascii="Times New Roman" w:hAnsi="Times New Roman" w:cs="Times New Roman"/>
        </w:rPr>
        <w:t>.</w:t>
      </w:r>
    </w:p>
  </w:footnote>
  <w:footnote w:id="32">
    <w:p w14:paraId="7559A284" w14:textId="77777777" w:rsidR="000658A3" w:rsidRDefault="00000000">
      <w:pPr>
        <w:pStyle w:val="TeksCatatanKaki"/>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Lembaga </w:t>
      </w:r>
      <w:proofErr w:type="spellStart"/>
      <w:r>
        <w:rPr>
          <w:rFonts w:ascii="Times New Roman" w:hAnsi="Times New Roman" w:cs="Times New Roman"/>
        </w:rPr>
        <w:t>Pengembangan</w:t>
      </w:r>
      <w:proofErr w:type="spellEnd"/>
      <w:r>
        <w:rPr>
          <w:rFonts w:ascii="Times New Roman" w:hAnsi="Times New Roman" w:cs="Times New Roman"/>
        </w:rPr>
        <w:t xml:space="preserve"> </w:t>
      </w:r>
      <w:proofErr w:type="spellStart"/>
      <w:r>
        <w:rPr>
          <w:rFonts w:ascii="Times New Roman" w:hAnsi="Times New Roman" w:cs="Times New Roman"/>
        </w:rPr>
        <w:t>Perbankan</w:t>
      </w:r>
      <w:proofErr w:type="spellEnd"/>
      <w:r>
        <w:rPr>
          <w:rFonts w:ascii="Times New Roman" w:hAnsi="Times New Roman" w:cs="Times New Roman"/>
        </w:rPr>
        <w:t xml:space="preserve"> Indonesia. (2021). </w:t>
      </w:r>
      <w:r>
        <w:rPr>
          <w:rFonts w:ascii="Times New Roman" w:hAnsi="Times New Roman" w:cs="Times New Roman"/>
          <w:i/>
          <w:iCs/>
        </w:rPr>
        <w:t xml:space="preserve">Bab 6 – </w:t>
      </w:r>
      <w:proofErr w:type="spellStart"/>
      <w:r>
        <w:rPr>
          <w:rFonts w:ascii="Times New Roman" w:hAnsi="Times New Roman" w:cs="Times New Roman"/>
          <w:i/>
          <w:iCs/>
        </w:rPr>
        <w:t>Konsep</w:t>
      </w:r>
      <w:proofErr w:type="spellEnd"/>
      <w:r>
        <w:rPr>
          <w:rFonts w:ascii="Times New Roman" w:hAnsi="Times New Roman" w:cs="Times New Roman"/>
          <w:i/>
          <w:iCs/>
        </w:rPr>
        <w:t xml:space="preserve"> APU PPT</w:t>
      </w:r>
      <w:r>
        <w:rPr>
          <w:rFonts w:ascii="Times New Roman" w:hAnsi="Times New Roman" w:cs="Times New Roman"/>
        </w:rPr>
        <w:t xml:space="preserve">. Materi </w:t>
      </w:r>
      <w:proofErr w:type="spellStart"/>
      <w:r>
        <w:rPr>
          <w:rFonts w:ascii="Times New Roman" w:hAnsi="Times New Roman" w:cs="Times New Roman"/>
        </w:rPr>
        <w:t>Sertifikasi</w:t>
      </w:r>
      <w:proofErr w:type="spellEnd"/>
      <w:r>
        <w:rPr>
          <w:rFonts w:ascii="Times New Roman" w:hAnsi="Times New Roman" w:cs="Times New Roman"/>
        </w:rPr>
        <w:t xml:space="preserve"> </w:t>
      </w:r>
      <w:proofErr w:type="spellStart"/>
      <w:r>
        <w:rPr>
          <w:rFonts w:ascii="Times New Roman" w:hAnsi="Times New Roman" w:cs="Times New Roman"/>
        </w:rPr>
        <w:t>Kepatuhan</w:t>
      </w:r>
      <w:proofErr w:type="spellEnd"/>
      <w:r>
        <w:rPr>
          <w:rFonts w:ascii="Times New Roman" w:hAnsi="Times New Roman" w:cs="Times New Roman"/>
        </w:rPr>
        <w:t xml:space="preserve"> Level 1 – </w:t>
      </w:r>
      <w:r>
        <w:rPr>
          <w:rFonts w:ascii="Times New Roman" w:hAnsi="Times New Roman" w:cs="Times New Roman"/>
          <w:i/>
          <w:iCs/>
        </w:rPr>
        <w:t xml:space="preserve">Compliance &amp; </w:t>
      </w:r>
      <w:proofErr w:type="spellStart"/>
      <w:r>
        <w:rPr>
          <w:rFonts w:ascii="Times New Roman" w:hAnsi="Times New Roman" w:cs="Times New Roman"/>
          <w:i/>
          <w:iCs/>
        </w:rPr>
        <w:t>AMLOfficer</w:t>
      </w:r>
      <w:proofErr w:type="spellEnd"/>
      <w:r>
        <w:rPr>
          <w:rFonts w:ascii="Times New Roman" w:hAnsi="Times New Roman" w:cs="Times New Roman"/>
        </w:rPr>
        <w:t xml:space="preserve">, </w:t>
      </w:r>
      <w:proofErr w:type="spellStart"/>
      <w:r>
        <w:rPr>
          <w:rFonts w:ascii="Times New Roman" w:hAnsi="Times New Roman" w:cs="Times New Roman"/>
        </w:rPr>
        <w:t>hlm</w:t>
      </w:r>
      <w:proofErr w:type="spellEnd"/>
      <w:r>
        <w:rPr>
          <w:rFonts w:ascii="Times New Roman" w:hAnsi="Times New Roman" w:cs="Times New Roman"/>
        </w:rPr>
        <w:t>. 30.</w:t>
      </w:r>
    </w:p>
  </w:footnote>
  <w:footnote w:id="33">
    <w:p w14:paraId="0ABC90C7" w14:textId="77777777" w:rsidR="000658A3" w:rsidRDefault="00000000">
      <w:pPr>
        <w:pStyle w:val="TeksCatatanKaki"/>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Ibid</w:t>
      </w:r>
      <w:r>
        <w:rPr>
          <w:rFonts w:ascii="Times New Roman" w:hAnsi="Times New Roman" w:cs="Times New Roman"/>
        </w:rPr>
        <w:t xml:space="preserve">., </w:t>
      </w:r>
      <w:proofErr w:type="spellStart"/>
      <w:r>
        <w:rPr>
          <w:rFonts w:ascii="Times New Roman" w:hAnsi="Times New Roman" w:cs="Times New Roman"/>
        </w:rPr>
        <w:t>hlm</w:t>
      </w:r>
      <w:proofErr w:type="spellEnd"/>
      <w:r>
        <w:rPr>
          <w:rFonts w:ascii="Times New Roman" w:hAnsi="Times New Roman" w:cs="Times New Roman"/>
        </w:rPr>
        <w:t>. 31.</w:t>
      </w:r>
    </w:p>
  </w:footnote>
  <w:footnote w:id="34">
    <w:p w14:paraId="7F0AC847"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Andika </w:t>
      </w:r>
      <w:proofErr w:type="spellStart"/>
      <w:r>
        <w:rPr>
          <w:rFonts w:ascii="Times New Roman" w:hAnsi="Times New Roman" w:cs="Times New Roman"/>
        </w:rPr>
        <w:t>Persada</w:t>
      </w:r>
      <w:proofErr w:type="spellEnd"/>
      <w:r>
        <w:rPr>
          <w:rFonts w:ascii="Times New Roman" w:hAnsi="Times New Roman" w:cs="Times New Roman"/>
        </w:rPr>
        <w:t xml:space="preserve"> Putera. (2020). </w:t>
      </w:r>
      <w:r>
        <w:rPr>
          <w:rFonts w:ascii="Times New Roman" w:hAnsi="Times New Roman" w:cs="Times New Roman"/>
          <w:i/>
          <w:iCs/>
        </w:rPr>
        <w:t xml:space="preserve">Hukum </w:t>
      </w:r>
      <w:proofErr w:type="spellStart"/>
      <w:r>
        <w:rPr>
          <w:rFonts w:ascii="Times New Roman" w:hAnsi="Times New Roman" w:cs="Times New Roman"/>
          <w:i/>
          <w:iCs/>
        </w:rPr>
        <w:t>Perbankan</w:t>
      </w:r>
      <w:proofErr w:type="spellEnd"/>
      <w:r>
        <w:rPr>
          <w:rFonts w:ascii="Times New Roman" w:hAnsi="Times New Roman" w:cs="Times New Roman"/>
          <w:i/>
          <w:iCs/>
        </w:rPr>
        <w:t xml:space="preserve">: </w:t>
      </w:r>
      <w:proofErr w:type="spellStart"/>
      <w:r>
        <w:rPr>
          <w:rFonts w:ascii="Times New Roman" w:hAnsi="Times New Roman" w:cs="Times New Roman"/>
          <w:i/>
          <w:iCs/>
        </w:rPr>
        <w:t>Analisis</w:t>
      </w:r>
      <w:proofErr w:type="spellEnd"/>
      <w:r>
        <w:rPr>
          <w:rFonts w:ascii="Times New Roman" w:hAnsi="Times New Roman" w:cs="Times New Roman"/>
          <w:i/>
          <w:iCs/>
        </w:rPr>
        <w:t xml:space="preserve"> </w:t>
      </w:r>
      <w:proofErr w:type="spellStart"/>
      <w:r>
        <w:rPr>
          <w:rFonts w:ascii="Times New Roman" w:hAnsi="Times New Roman" w:cs="Times New Roman"/>
          <w:i/>
          <w:iCs/>
        </w:rPr>
        <w:t>Mengenai</w:t>
      </w:r>
      <w:proofErr w:type="spellEnd"/>
      <w:r>
        <w:rPr>
          <w:rFonts w:ascii="Times New Roman" w:hAnsi="Times New Roman" w:cs="Times New Roman"/>
          <w:i/>
          <w:iCs/>
        </w:rPr>
        <w:t xml:space="preserve"> </w:t>
      </w:r>
      <w:proofErr w:type="spellStart"/>
      <w:r>
        <w:rPr>
          <w:rFonts w:ascii="Times New Roman" w:hAnsi="Times New Roman" w:cs="Times New Roman"/>
          <w:i/>
          <w:iCs/>
        </w:rPr>
        <w:t>Prinsip</w:t>
      </w:r>
      <w:proofErr w:type="spellEnd"/>
      <w:r>
        <w:rPr>
          <w:rFonts w:ascii="Times New Roman" w:hAnsi="Times New Roman" w:cs="Times New Roman"/>
          <w:i/>
          <w:iCs/>
        </w:rPr>
        <w:t xml:space="preserve">, </w:t>
      </w:r>
      <w:proofErr w:type="spellStart"/>
      <w:r>
        <w:rPr>
          <w:rFonts w:ascii="Times New Roman" w:hAnsi="Times New Roman" w:cs="Times New Roman"/>
          <w:i/>
          <w:iCs/>
        </w:rPr>
        <w:t>Produk</w:t>
      </w:r>
      <w:proofErr w:type="spellEnd"/>
      <w:r>
        <w:rPr>
          <w:rFonts w:ascii="Times New Roman" w:hAnsi="Times New Roman" w:cs="Times New Roman"/>
          <w:i/>
          <w:iCs/>
        </w:rPr>
        <w:t xml:space="preserve">, </w:t>
      </w:r>
      <w:proofErr w:type="spellStart"/>
      <w:r>
        <w:rPr>
          <w:rFonts w:ascii="Times New Roman" w:hAnsi="Times New Roman" w:cs="Times New Roman"/>
          <w:i/>
          <w:iCs/>
        </w:rPr>
        <w:t>Risiko</w:t>
      </w:r>
      <w:proofErr w:type="spellEnd"/>
      <w:r>
        <w:rPr>
          <w:rFonts w:ascii="Times New Roman" w:hAnsi="Times New Roman" w:cs="Times New Roman"/>
          <w:i/>
          <w:iCs/>
        </w:rPr>
        <w:t xml:space="preserve">, dan </w:t>
      </w:r>
      <w:proofErr w:type="spellStart"/>
      <w:r>
        <w:rPr>
          <w:rFonts w:ascii="Times New Roman" w:hAnsi="Times New Roman" w:cs="Times New Roman"/>
          <w:i/>
          <w:iCs/>
        </w:rPr>
        <w:t>Manajemen</w:t>
      </w:r>
      <w:proofErr w:type="spellEnd"/>
      <w:r>
        <w:rPr>
          <w:rFonts w:ascii="Times New Roman" w:hAnsi="Times New Roman" w:cs="Times New Roman"/>
          <w:i/>
          <w:iCs/>
        </w:rPr>
        <w:t xml:space="preserve"> </w:t>
      </w:r>
      <w:proofErr w:type="spellStart"/>
      <w:r>
        <w:rPr>
          <w:rFonts w:ascii="Times New Roman" w:hAnsi="Times New Roman" w:cs="Times New Roman"/>
          <w:i/>
          <w:iCs/>
        </w:rPr>
        <w:t>Risiko</w:t>
      </w:r>
      <w:proofErr w:type="spellEnd"/>
      <w:r>
        <w:rPr>
          <w:rFonts w:ascii="Times New Roman" w:hAnsi="Times New Roman" w:cs="Times New Roman"/>
          <w:i/>
          <w:iCs/>
        </w:rPr>
        <w:t xml:space="preserve"> </w:t>
      </w:r>
      <w:proofErr w:type="spellStart"/>
      <w:r>
        <w:rPr>
          <w:rFonts w:ascii="Times New Roman" w:hAnsi="Times New Roman" w:cs="Times New Roman"/>
          <w:i/>
          <w:iCs/>
        </w:rPr>
        <w:t>dalam</w:t>
      </w:r>
      <w:proofErr w:type="spellEnd"/>
      <w:r>
        <w:rPr>
          <w:rFonts w:ascii="Times New Roman" w:hAnsi="Times New Roman" w:cs="Times New Roman"/>
          <w:i/>
          <w:iCs/>
        </w:rPr>
        <w:t xml:space="preserve"> </w:t>
      </w:r>
      <w:proofErr w:type="spellStart"/>
      <w:r>
        <w:rPr>
          <w:rFonts w:ascii="Times New Roman" w:hAnsi="Times New Roman" w:cs="Times New Roman"/>
          <w:i/>
          <w:iCs/>
        </w:rPr>
        <w:t>Perbankan</w:t>
      </w:r>
      <w:proofErr w:type="spellEnd"/>
      <w:r>
        <w:rPr>
          <w:rFonts w:ascii="Times New Roman" w:hAnsi="Times New Roman" w:cs="Times New Roman"/>
        </w:rPr>
        <w:t xml:space="preserve">. Surabaya: </w:t>
      </w:r>
      <w:proofErr w:type="spellStart"/>
      <w:r>
        <w:rPr>
          <w:rFonts w:ascii="Times New Roman" w:hAnsi="Times New Roman" w:cs="Times New Roman"/>
        </w:rPr>
        <w:t>Scopindo</w:t>
      </w:r>
      <w:proofErr w:type="spellEnd"/>
      <w:r>
        <w:rPr>
          <w:rFonts w:ascii="Times New Roman" w:hAnsi="Times New Roman" w:cs="Times New Roman"/>
        </w:rPr>
        <w:t xml:space="preserve"> Media Pustaka, </w:t>
      </w:r>
      <w:proofErr w:type="spellStart"/>
      <w:r>
        <w:rPr>
          <w:rFonts w:ascii="Times New Roman" w:hAnsi="Times New Roman" w:cs="Times New Roman"/>
        </w:rPr>
        <w:t>hlm</w:t>
      </w:r>
      <w:proofErr w:type="spellEnd"/>
      <w:r>
        <w:rPr>
          <w:rFonts w:ascii="Times New Roman" w:hAnsi="Times New Roman" w:cs="Times New Roman"/>
        </w:rPr>
        <w:t>. 46.</w:t>
      </w:r>
    </w:p>
  </w:footnote>
  <w:footnote w:id="35">
    <w:p w14:paraId="5BB24F84"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Aep</w:t>
      </w:r>
      <w:proofErr w:type="spellEnd"/>
      <w:r>
        <w:rPr>
          <w:rFonts w:ascii="Times New Roman" w:hAnsi="Times New Roman" w:cs="Times New Roman"/>
        </w:rPr>
        <w:t xml:space="preserve"> </w:t>
      </w:r>
      <w:proofErr w:type="spellStart"/>
      <w:r>
        <w:rPr>
          <w:rFonts w:ascii="Times New Roman" w:hAnsi="Times New Roman" w:cs="Times New Roman"/>
        </w:rPr>
        <w:t>Saefullah</w:t>
      </w:r>
      <w:proofErr w:type="spellEnd"/>
      <w:r>
        <w:rPr>
          <w:rFonts w:ascii="Times New Roman" w:hAnsi="Times New Roman" w:cs="Times New Roman"/>
        </w:rPr>
        <w:t xml:space="preserve">. (2022). </w:t>
      </w:r>
      <w:proofErr w:type="spellStart"/>
      <w:r>
        <w:rPr>
          <w:rFonts w:ascii="Times New Roman" w:hAnsi="Times New Roman" w:cs="Times New Roman"/>
        </w:rPr>
        <w:t>Pemahaman</w:t>
      </w:r>
      <w:proofErr w:type="spellEnd"/>
      <w:r>
        <w:rPr>
          <w:rFonts w:ascii="Times New Roman" w:hAnsi="Times New Roman" w:cs="Times New Roman"/>
        </w:rPr>
        <w:t xml:space="preserve"> </w:t>
      </w:r>
      <w:proofErr w:type="spellStart"/>
      <w:r>
        <w:rPr>
          <w:rFonts w:ascii="Times New Roman" w:hAnsi="Times New Roman" w:cs="Times New Roman"/>
        </w:rPr>
        <w:t>Legalitas</w:t>
      </w:r>
      <w:proofErr w:type="spellEnd"/>
      <w:r>
        <w:rPr>
          <w:rFonts w:ascii="Times New Roman" w:hAnsi="Times New Roman" w:cs="Times New Roman"/>
        </w:rPr>
        <w:t xml:space="preserve"> NIB: Studi Kasus </w:t>
      </w:r>
      <w:proofErr w:type="spellStart"/>
      <w:r>
        <w:rPr>
          <w:rFonts w:ascii="Times New Roman" w:hAnsi="Times New Roman" w:cs="Times New Roman"/>
        </w:rPr>
        <w:t>Pemilik</w:t>
      </w:r>
      <w:proofErr w:type="spellEnd"/>
      <w:r>
        <w:rPr>
          <w:rFonts w:ascii="Times New Roman" w:hAnsi="Times New Roman" w:cs="Times New Roman"/>
        </w:rPr>
        <w:t xml:space="preserve"> </w:t>
      </w:r>
      <w:proofErr w:type="spellStart"/>
      <w:r>
        <w:rPr>
          <w:rFonts w:ascii="Times New Roman" w:hAnsi="Times New Roman" w:cs="Times New Roman"/>
        </w:rPr>
        <w:t>Warung</w:t>
      </w:r>
      <w:proofErr w:type="spellEnd"/>
      <w:r>
        <w:rPr>
          <w:rFonts w:ascii="Times New Roman" w:hAnsi="Times New Roman" w:cs="Times New Roman"/>
        </w:rPr>
        <w:t xml:space="preserve"> Makan di Lokasi </w:t>
      </w:r>
      <w:proofErr w:type="spellStart"/>
      <w:r>
        <w:rPr>
          <w:rFonts w:ascii="Times New Roman" w:hAnsi="Times New Roman" w:cs="Times New Roman"/>
        </w:rPr>
        <w:t>Wisata</w:t>
      </w:r>
      <w:proofErr w:type="spellEnd"/>
      <w:r>
        <w:rPr>
          <w:rFonts w:ascii="Times New Roman" w:hAnsi="Times New Roman" w:cs="Times New Roman"/>
        </w:rPr>
        <w:t xml:space="preserve"> </w:t>
      </w:r>
      <w:proofErr w:type="spellStart"/>
      <w:r>
        <w:rPr>
          <w:rFonts w:ascii="Times New Roman" w:hAnsi="Times New Roman" w:cs="Times New Roman"/>
        </w:rPr>
        <w:t>Ciung</w:t>
      </w:r>
      <w:proofErr w:type="spellEnd"/>
      <w:r>
        <w:rPr>
          <w:rFonts w:ascii="Times New Roman" w:hAnsi="Times New Roman" w:cs="Times New Roman"/>
        </w:rPr>
        <w:t xml:space="preserve"> </w:t>
      </w:r>
      <w:proofErr w:type="spellStart"/>
      <w:r>
        <w:rPr>
          <w:rFonts w:ascii="Times New Roman" w:hAnsi="Times New Roman" w:cs="Times New Roman"/>
        </w:rPr>
        <w:t>Wanara</w:t>
      </w:r>
      <w:proofErr w:type="spellEnd"/>
      <w:r>
        <w:rPr>
          <w:rFonts w:ascii="Times New Roman" w:hAnsi="Times New Roman" w:cs="Times New Roman"/>
        </w:rPr>
        <w:t xml:space="preserve"> </w:t>
      </w:r>
      <w:proofErr w:type="spellStart"/>
      <w:r>
        <w:rPr>
          <w:rFonts w:ascii="Times New Roman" w:hAnsi="Times New Roman" w:cs="Times New Roman"/>
        </w:rPr>
        <w:t>Kabupaten</w:t>
      </w:r>
      <w:proofErr w:type="spellEnd"/>
      <w:r>
        <w:rPr>
          <w:rFonts w:ascii="Times New Roman" w:hAnsi="Times New Roman" w:cs="Times New Roman"/>
        </w:rPr>
        <w:t xml:space="preserve"> </w:t>
      </w:r>
      <w:proofErr w:type="spellStart"/>
      <w:r>
        <w:rPr>
          <w:rFonts w:ascii="Times New Roman" w:hAnsi="Times New Roman" w:cs="Times New Roman"/>
        </w:rPr>
        <w:t>Ciamis</w:t>
      </w:r>
      <w:proofErr w:type="spellEnd"/>
      <w:r>
        <w:rPr>
          <w:rFonts w:ascii="Times New Roman" w:hAnsi="Times New Roman" w:cs="Times New Roman"/>
        </w:rPr>
        <w:t xml:space="preserve">. </w:t>
      </w:r>
      <w:proofErr w:type="spellStart"/>
      <w:r>
        <w:rPr>
          <w:rFonts w:ascii="Times New Roman" w:hAnsi="Times New Roman" w:cs="Times New Roman"/>
          <w:i/>
          <w:iCs/>
        </w:rPr>
        <w:t>Jurnal</w:t>
      </w:r>
      <w:proofErr w:type="spellEnd"/>
      <w:r>
        <w:rPr>
          <w:rFonts w:ascii="Times New Roman" w:hAnsi="Times New Roman" w:cs="Times New Roman"/>
          <w:i/>
          <w:iCs/>
        </w:rPr>
        <w:t xml:space="preserve"> STIE Ganesha (Ekonomi &amp; </w:t>
      </w:r>
      <w:proofErr w:type="spellStart"/>
      <w:r>
        <w:rPr>
          <w:rFonts w:ascii="Times New Roman" w:hAnsi="Times New Roman" w:cs="Times New Roman"/>
          <w:i/>
          <w:iCs/>
        </w:rPr>
        <w:t>Bisnis</w:t>
      </w:r>
      <w:proofErr w:type="spellEnd"/>
      <w:r>
        <w:rPr>
          <w:rFonts w:ascii="Times New Roman" w:hAnsi="Times New Roman" w:cs="Times New Roman"/>
          <w:i/>
          <w:iCs/>
        </w:rPr>
        <w:t>)</w:t>
      </w:r>
      <w:r>
        <w:rPr>
          <w:rFonts w:ascii="Times New Roman" w:hAnsi="Times New Roman" w:cs="Times New Roman"/>
        </w:rPr>
        <w:t xml:space="preserve">, Volume 6 </w:t>
      </w:r>
      <w:proofErr w:type="spellStart"/>
      <w:r>
        <w:rPr>
          <w:rFonts w:ascii="Times New Roman" w:hAnsi="Times New Roman" w:cs="Times New Roman"/>
        </w:rPr>
        <w:t>Nomor</w:t>
      </w:r>
      <w:proofErr w:type="spellEnd"/>
      <w:r>
        <w:rPr>
          <w:rFonts w:ascii="Times New Roman" w:hAnsi="Times New Roman" w:cs="Times New Roman"/>
        </w:rPr>
        <w:t xml:space="preserve"> 2, </w:t>
      </w:r>
      <w:proofErr w:type="spellStart"/>
      <w:r>
        <w:rPr>
          <w:rFonts w:ascii="Times New Roman" w:hAnsi="Times New Roman" w:cs="Times New Roman"/>
        </w:rPr>
        <w:t>hlm</w:t>
      </w:r>
      <w:proofErr w:type="spellEnd"/>
      <w:r>
        <w:rPr>
          <w:rFonts w:ascii="Times New Roman" w:hAnsi="Times New Roman" w:cs="Times New Roman"/>
        </w:rPr>
        <w:t>. 20.</w:t>
      </w:r>
    </w:p>
  </w:footnote>
  <w:footnote w:id="36">
    <w:p w14:paraId="62A16161"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Merry Roseline </w:t>
      </w:r>
      <w:proofErr w:type="spellStart"/>
      <w:r>
        <w:rPr>
          <w:rFonts w:ascii="Times New Roman" w:hAnsi="Times New Roman" w:cs="Times New Roman"/>
        </w:rPr>
        <w:t>Pasaribu</w:t>
      </w:r>
      <w:proofErr w:type="spellEnd"/>
      <w:r>
        <w:rPr>
          <w:rFonts w:ascii="Times New Roman" w:hAnsi="Times New Roman" w:cs="Times New Roman"/>
        </w:rPr>
        <w:t xml:space="preserve">, et.al. (2022). Upaya Bank </w:t>
      </w:r>
      <w:proofErr w:type="spellStart"/>
      <w:r>
        <w:rPr>
          <w:rFonts w:ascii="Times New Roman" w:hAnsi="Times New Roman" w:cs="Times New Roman"/>
        </w:rPr>
        <w:t>Sumut</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Mencegah</w:t>
      </w:r>
      <w:proofErr w:type="spellEnd"/>
      <w:r>
        <w:rPr>
          <w:rFonts w:ascii="Times New Roman" w:hAnsi="Times New Roman" w:cs="Times New Roman"/>
        </w:rPr>
        <w:t xml:space="preserve"> dan </w:t>
      </w:r>
      <w:proofErr w:type="spellStart"/>
      <w:r>
        <w:rPr>
          <w:rFonts w:ascii="Times New Roman" w:hAnsi="Times New Roman" w:cs="Times New Roman"/>
        </w:rPr>
        <w:t>Memberantas</w:t>
      </w:r>
      <w:proofErr w:type="spellEnd"/>
      <w:r>
        <w:rPr>
          <w:rFonts w:ascii="Times New Roman" w:hAnsi="Times New Roman" w:cs="Times New Roman"/>
        </w:rPr>
        <w:t xml:space="preserve"> </w:t>
      </w:r>
      <w:proofErr w:type="spellStart"/>
      <w:r>
        <w:rPr>
          <w:rFonts w:ascii="Times New Roman" w:hAnsi="Times New Roman" w:cs="Times New Roman"/>
        </w:rPr>
        <w:t>Kejahatan</w:t>
      </w:r>
      <w:proofErr w:type="spellEnd"/>
      <w:r>
        <w:rPr>
          <w:rFonts w:ascii="Times New Roman" w:hAnsi="Times New Roman" w:cs="Times New Roman"/>
        </w:rPr>
        <w:t xml:space="preserve"> </w:t>
      </w:r>
      <w:proofErr w:type="spellStart"/>
      <w:r>
        <w:rPr>
          <w:rFonts w:ascii="Times New Roman" w:hAnsi="Times New Roman" w:cs="Times New Roman"/>
        </w:rPr>
        <w:t>Pencucian</w:t>
      </w:r>
      <w:proofErr w:type="spellEnd"/>
      <w:r>
        <w:rPr>
          <w:rFonts w:ascii="Times New Roman" w:hAnsi="Times New Roman" w:cs="Times New Roman"/>
        </w:rPr>
        <w:t xml:space="preserve"> Uang </w:t>
      </w:r>
      <w:proofErr w:type="spellStart"/>
      <w:r>
        <w:rPr>
          <w:rFonts w:ascii="Times New Roman" w:hAnsi="Times New Roman" w:cs="Times New Roman"/>
        </w:rPr>
        <w:t>Menurut</w:t>
      </w:r>
      <w:proofErr w:type="spellEnd"/>
      <w:r>
        <w:rPr>
          <w:rFonts w:ascii="Times New Roman" w:hAnsi="Times New Roman" w:cs="Times New Roman"/>
        </w:rPr>
        <w:t xml:space="preserve"> UU </w:t>
      </w:r>
      <w:proofErr w:type="spellStart"/>
      <w:r>
        <w:rPr>
          <w:rFonts w:ascii="Times New Roman" w:hAnsi="Times New Roman" w:cs="Times New Roman"/>
        </w:rPr>
        <w:t>Nomor</w:t>
      </w:r>
      <w:proofErr w:type="spellEnd"/>
      <w:r>
        <w:rPr>
          <w:rFonts w:ascii="Times New Roman" w:hAnsi="Times New Roman" w:cs="Times New Roman"/>
        </w:rPr>
        <w:t xml:space="preserve"> 8/2010 dan POJK </w:t>
      </w:r>
      <w:proofErr w:type="spellStart"/>
      <w:r>
        <w:rPr>
          <w:rFonts w:ascii="Times New Roman" w:hAnsi="Times New Roman" w:cs="Times New Roman"/>
        </w:rPr>
        <w:t>Nomor</w:t>
      </w:r>
      <w:proofErr w:type="spellEnd"/>
      <w:r>
        <w:rPr>
          <w:rFonts w:ascii="Times New Roman" w:hAnsi="Times New Roman" w:cs="Times New Roman"/>
        </w:rPr>
        <w:t xml:space="preserve"> 23/POJK.01/2019. </w:t>
      </w:r>
      <w:proofErr w:type="spellStart"/>
      <w:r>
        <w:rPr>
          <w:rFonts w:ascii="Times New Roman" w:hAnsi="Times New Roman" w:cs="Times New Roman"/>
          <w:i/>
          <w:iCs/>
        </w:rPr>
        <w:t>Jurnal</w:t>
      </w:r>
      <w:proofErr w:type="spellEnd"/>
      <w:r>
        <w:rPr>
          <w:rFonts w:ascii="Times New Roman" w:hAnsi="Times New Roman" w:cs="Times New Roman"/>
          <w:i/>
          <w:iCs/>
        </w:rPr>
        <w:t xml:space="preserve"> Darma Agung</w:t>
      </w:r>
      <w:r>
        <w:rPr>
          <w:rFonts w:ascii="Times New Roman" w:hAnsi="Times New Roman" w:cs="Times New Roman"/>
        </w:rPr>
        <w:t xml:space="preserve">, Volume 30 </w:t>
      </w:r>
      <w:proofErr w:type="spellStart"/>
      <w:r>
        <w:rPr>
          <w:rFonts w:ascii="Times New Roman" w:hAnsi="Times New Roman" w:cs="Times New Roman"/>
        </w:rPr>
        <w:t>Nomor</w:t>
      </w:r>
      <w:proofErr w:type="spellEnd"/>
      <w:r>
        <w:rPr>
          <w:rFonts w:ascii="Times New Roman" w:hAnsi="Times New Roman" w:cs="Times New Roman"/>
        </w:rPr>
        <w:t xml:space="preserve"> 1, </w:t>
      </w:r>
      <w:proofErr w:type="spellStart"/>
      <w:r>
        <w:rPr>
          <w:rFonts w:ascii="Times New Roman" w:hAnsi="Times New Roman" w:cs="Times New Roman"/>
        </w:rPr>
        <w:t>hlm</w:t>
      </w:r>
      <w:proofErr w:type="spellEnd"/>
      <w:r>
        <w:rPr>
          <w:rFonts w:ascii="Times New Roman" w:hAnsi="Times New Roman" w:cs="Times New Roman"/>
        </w:rPr>
        <w:t>. 419.</w:t>
      </w:r>
    </w:p>
  </w:footnote>
  <w:footnote w:id="37">
    <w:p w14:paraId="6421ABB0"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Ibid</w:t>
      </w:r>
      <w:r>
        <w:rPr>
          <w:rFonts w:ascii="Times New Roman" w:hAnsi="Times New Roman" w:cs="Times New Roman"/>
        </w:rPr>
        <w:t xml:space="preserve">., </w:t>
      </w:r>
      <w:proofErr w:type="spellStart"/>
      <w:r>
        <w:rPr>
          <w:rFonts w:ascii="Times New Roman" w:hAnsi="Times New Roman" w:cs="Times New Roman"/>
        </w:rPr>
        <w:t>hlm</w:t>
      </w:r>
      <w:proofErr w:type="spellEnd"/>
      <w:r>
        <w:rPr>
          <w:rFonts w:ascii="Times New Roman" w:hAnsi="Times New Roman" w:cs="Times New Roman"/>
        </w:rPr>
        <w:t>. 420.</w:t>
      </w:r>
    </w:p>
  </w:footnote>
  <w:footnote w:id="38">
    <w:p w14:paraId="7AC47CE4"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Rangga Akbar, </w:t>
      </w:r>
      <w:proofErr w:type="spellStart"/>
      <w:r>
        <w:rPr>
          <w:rFonts w:ascii="Times New Roman" w:hAnsi="Times New Roman" w:cs="Times New Roman"/>
        </w:rPr>
        <w:t>Staf</w:t>
      </w:r>
      <w:proofErr w:type="spellEnd"/>
      <w:r>
        <w:rPr>
          <w:rFonts w:ascii="Times New Roman" w:hAnsi="Times New Roman" w:cs="Times New Roman"/>
        </w:rPr>
        <w:t xml:space="preserve"> Unit </w:t>
      </w:r>
      <w:proofErr w:type="spellStart"/>
      <w:r>
        <w:rPr>
          <w:rFonts w:ascii="Times New Roman" w:hAnsi="Times New Roman" w:cs="Times New Roman"/>
        </w:rPr>
        <w:t>Kerja</w:t>
      </w:r>
      <w:proofErr w:type="spellEnd"/>
      <w:r>
        <w:rPr>
          <w:rFonts w:ascii="Times New Roman" w:hAnsi="Times New Roman" w:cs="Times New Roman"/>
        </w:rPr>
        <w:t xml:space="preserve"> Anti </w:t>
      </w:r>
      <w:proofErr w:type="spellStart"/>
      <w:r>
        <w:rPr>
          <w:rFonts w:ascii="Times New Roman" w:hAnsi="Times New Roman" w:cs="Times New Roman"/>
        </w:rPr>
        <w:t>Pencucian</w:t>
      </w:r>
      <w:proofErr w:type="spellEnd"/>
      <w:r>
        <w:rPr>
          <w:rFonts w:ascii="Times New Roman" w:hAnsi="Times New Roman" w:cs="Times New Roman"/>
        </w:rPr>
        <w:t xml:space="preserve"> Uang dan </w:t>
      </w:r>
      <w:proofErr w:type="spellStart"/>
      <w:r>
        <w:rPr>
          <w:rFonts w:ascii="Times New Roman" w:hAnsi="Times New Roman" w:cs="Times New Roman"/>
        </w:rPr>
        <w:t>Pencegahan</w:t>
      </w:r>
      <w:proofErr w:type="spellEnd"/>
      <w:r>
        <w:rPr>
          <w:rFonts w:ascii="Times New Roman" w:hAnsi="Times New Roman" w:cs="Times New Roman"/>
        </w:rPr>
        <w:t xml:space="preserve"> </w:t>
      </w:r>
      <w:proofErr w:type="spellStart"/>
      <w:r>
        <w:rPr>
          <w:rFonts w:ascii="Times New Roman" w:hAnsi="Times New Roman" w:cs="Times New Roman"/>
        </w:rPr>
        <w:t>Pendanaan</w:t>
      </w:r>
      <w:proofErr w:type="spellEnd"/>
      <w:r>
        <w:rPr>
          <w:rFonts w:ascii="Times New Roman" w:hAnsi="Times New Roman" w:cs="Times New Roman"/>
        </w:rPr>
        <w:t xml:space="preserve"> </w:t>
      </w:r>
      <w:proofErr w:type="spellStart"/>
      <w:r>
        <w:rPr>
          <w:rFonts w:ascii="Times New Roman" w:hAnsi="Times New Roman" w:cs="Times New Roman"/>
        </w:rPr>
        <w:t>Terorisme</w:t>
      </w:r>
      <w:proofErr w:type="spellEnd"/>
      <w:r>
        <w:rPr>
          <w:rFonts w:ascii="Times New Roman" w:hAnsi="Times New Roman" w:cs="Times New Roman"/>
        </w:rPr>
        <w:t xml:space="preserve"> (APU PPT), </w:t>
      </w:r>
      <w:proofErr w:type="spellStart"/>
      <w:r>
        <w:rPr>
          <w:rFonts w:ascii="Times New Roman" w:hAnsi="Times New Roman" w:cs="Times New Roman"/>
        </w:rPr>
        <w:t>Wawancara</w:t>
      </w:r>
      <w:proofErr w:type="spellEnd"/>
      <w:r>
        <w:rPr>
          <w:rFonts w:ascii="Times New Roman" w:hAnsi="Times New Roman" w:cs="Times New Roman"/>
        </w:rPr>
        <w:t xml:space="preserve"> </w:t>
      </w:r>
      <w:proofErr w:type="spellStart"/>
      <w:r>
        <w:rPr>
          <w:rFonts w:ascii="Times New Roman" w:hAnsi="Times New Roman" w:cs="Times New Roman"/>
        </w:rPr>
        <w:t>bertempat</w:t>
      </w:r>
      <w:proofErr w:type="spellEnd"/>
      <w:r>
        <w:rPr>
          <w:rFonts w:ascii="Times New Roman" w:hAnsi="Times New Roman" w:cs="Times New Roman"/>
        </w:rPr>
        <w:t xml:space="preserve"> di Kantor Pusat Bank </w:t>
      </w:r>
      <w:proofErr w:type="spellStart"/>
      <w:r>
        <w:rPr>
          <w:rFonts w:ascii="Times New Roman" w:hAnsi="Times New Roman" w:cs="Times New Roman"/>
        </w:rPr>
        <w:t>Sumsel</w:t>
      </w:r>
      <w:proofErr w:type="spellEnd"/>
      <w:r>
        <w:rPr>
          <w:rFonts w:ascii="Times New Roman" w:hAnsi="Times New Roman" w:cs="Times New Roman"/>
        </w:rPr>
        <w:t xml:space="preserve"> Babel, </w:t>
      </w:r>
      <w:proofErr w:type="spellStart"/>
      <w:r>
        <w:rPr>
          <w:rFonts w:ascii="Times New Roman" w:hAnsi="Times New Roman" w:cs="Times New Roman"/>
        </w:rPr>
        <w:t>tanggal</w:t>
      </w:r>
      <w:proofErr w:type="spellEnd"/>
      <w:r>
        <w:rPr>
          <w:rFonts w:ascii="Times New Roman" w:hAnsi="Times New Roman" w:cs="Times New Roman"/>
        </w:rPr>
        <w:t xml:space="preserve"> 21 Juni 2023.</w:t>
      </w:r>
    </w:p>
  </w:footnote>
  <w:footnote w:id="39">
    <w:p w14:paraId="5EF81DA1"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Anton Jaksa </w:t>
      </w:r>
      <w:proofErr w:type="spellStart"/>
      <w:r>
        <w:rPr>
          <w:rFonts w:ascii="Times New Roman" w:hAnsi="Times New Roman" w:cs="Times New Roman"/>
        </w:rPr>
        <w:t>Trisakti</w:t>
      </w:r>
      <w:proofErr w:type="spellEnd"/>
      <w:r>
        <w:rPr>
          <w:rFonts w:ascii="Times New Roman" w:hAnsi="Times New Roman" w:cs="Times New Roman"/>
        </w:rPr>
        <w:t xml:space="preserve"> dan Eko </w:t>
      </w:r>
      <w:proofErr w:type="spellStart"/>
      <w:r>
        <w:rPr>
          <w:rFonts w:ascii="Times New Roman" w:hAnsi="Times New Roman" w:cs="Times New Roman"/>
        </w:rPr>
        <w:t>Soponyono</w:t>
      </w:r>
      <w:proofErr w:type="spellEnd"/>
      <w:r>
        <w:rPr>
          <w:rFonts w:ascii="Times New Roman" w:hAnsi="Times New Roman" w:cs="Times New Roman"/>
        </w:rPr>
        <w:t xml:space="preserve">. </w:t>
      </w:r>
      <w:r>
        <w:rPr>
          <w:rFonts w:ascii="Times New Roman" w:eastAsia="SimSun" w:hAnsi="Times New Roman" w:cs="Times New Roman"/>
          <w:i/>
          <w:iCs/>
          <w:color w:val="222222"/>
          <w:shd w:val="clear" w:color="auto" w:fill="FFFFFF"/>
        </w:rPr>
        <w:t>Loc. it.</w:t>
      </w:r>
    </w:p>
  </w:footnote>
  <w:footnote w:id="40">
    <w:p w14:paraId="6F958B6B"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Vidyata</w:t>
      </w:r>
      <w:proofErr w:type="spellEnd"/>
      <w:r>
        <w:rPr>
          <w:rFonts w:ascii="Times New Roman" w:hAnsi="Times New Roman" w:cs="Times New Roman"/>
        </w:rPr>
        <w:t xml:space="preserve"> Annisa </w:t>
      </w:r>
      <w:proofErr w:type="spellStart"/>
      <w:r>
        <w:rPr>
          <w:rFonts w:ascii="Times New Roman" w:hAnsi="Times New Roman" w:cs="Times New Roman"/>
        </w:rPr>
        <w:t>Anafiah</w:t>
      </w:r>
      <w:proofErr w:type="spellEnd"/>
      <w:r>
        <w:rPr>
          <w:rFonts w:ascii="Times New Roman" w:hAnsi="Times New Roman" w:cs="Times New Roman"/>
        </w:rPr>
        <w:t xml:space="preserve">. (2022). </w:t>
      </w:r>
      <w:proofErr w:type="spellStart"/>
      <w:r>
        <w:rPr>
          <w:rFonts w:ascii="Times New Roman" w:hAnsi="Times New Roman" w:cs="Times New Roman"/>
        </w:rPr>
        <w:t>Risiko</w:t>
      </w:r>
      <w:proofErr w:type="spellEnd"/>
      <w:r>
        <w:rPr>
          <w:rFonts w:ascii="Times New Roman" w:hAnsi="Times New Roman" w:cs="Times New Roman"/>
        </w:rPr>
        <w:t xml:space="preserve"> </w:t>
      </w:r>
      <w:proofErr w:type="spellStart"/>
      <w:r>
        <w:rPr>
          <w:rFonts w:ascii="Times New Roman" w:hAnsi="Times New Roman" w:cs="Times New Roman"/>
        </w:rPr>
        <w:t>Pencucian</w:t>
      </w:r>
      <w:proofErr w:type="spellEnd"/>
      <w:r>
        <w:rPr>
          <w:rFonts w:ascii="Times New Roman" w:hAnsi="Times New Roman" w:cs="Times New Roman"/>
        </w:rPr>
        <w:t xml:space="preserve"> Uang dan </w:t>
      </w:r>
      <w:proofErr w:type="spellStart"/>
      <w:r>
        <w:rPr>
          <w:rFonts w:ascii="Times New Roman" w:hAnsi="Times New Roman" w:cs="Times New Roman"/>
        </w:rPr>
        <w:t>Pendanaan</w:t>
      </w:r>
      <w:proofErr w:type="spellEnd"/>
      <w:r>
        <w:rPr>
          <w:rFonts w:ascii="Times New Roman" w:hAnsi="Times New Roman" w:cs="Times New Roman"/>
        </w:rPr>
        <w:t xml:space="preserve"> </w:t>
      </w:r>
      <w:proofErr w:type="spellStart"/>
      <w:r>
        <w:rPr>
          <w:rFonts w:ascii="Times New Roman" w:hAnsi="Times New Roman" w:cs="Times New Roman"/>
        </w:rPr>
        <w:t>Terorisme</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Kejahatan</w:t>
      </w:r>
      <w:proofErr w:type="spellEnd"/>
      <w:r>
        <w:rPr>
          <w:rFonts w:ascii="Times New Roman" w:hAnsi="Times New Roman" w:cs="Times New Roman"/>
        </w:rPr>
        <w:t xml:space="preserve"> </w:t>
      </w:r>
      <w:proofErr w:type="spellStart"/>
      <w:r>
        <w:rPr>
          <w:rFonts w:ascii="Times New Roman" w:hAnsi="Times New Roman" w:cs="Times New Roman"/>
        </w:rPr>
        <w:t>Tumbuhan</w:t>
      </w:r>
      <w:proofErr w:type="spellEnd"/>
      <w:r>
        <w:rPr>
          <w:rFonts w:ascii="Times New Roman" w:hAnsi="Times New Roman" w:cs="Times New Roman"/>
        </w:rPr>
        <w:t xml:space="preserve"> dan Satwa Liar. </w:t>
      </w:r>
      <w:r>
        <w:rPr>
          <w:rFonts w:ascii="Times New Roman" w:hAnsi="Times New Roman" w:cs="Times New Roman"/>
          <w:i/>
          <w:iCs/>
        </w:rPr>
        <w:t xml:space="preserve">AML </w:t>
      </w:r>
      <w:proofErr w:type="gramStart"/>
      <w:r>
        <w:rPr>
          <w:rFonts w:ascii="Times New Roman" w:hAnsi="Times New Roman" w:cs="Times New Roman"/>
          <w:i/>
          <w:iCs/>
        </w:rPr>
        <w:t>CFT  Journal</w:t>
      </w:r>
      <w:proofErr w:type="gramEnd"/>
      <w:r>
        <w:rPr>
          <w:rFonts w:ascii="Times New Roman" w:hAnsi="Times New Roman" w:cs="Times New Roman"/>
        </w:rPr>
        <w:t xml:space="preserve">, Volume 1 </w:t>
      </w:r>
      <w:proofErr w:type="spellStart"/>
      <w:r>
        <w:rPr>
          <w:rFonts w:ascii="Times New Roman" w:hAnsi="Times New Roman" w:cs="Times New Roman"/>
        </w:rPr>
        <w:t>Nomor</w:t>
      </w:r>
      <w:proofErr w:type="spellEnd"/>
      <w:r>
        <w:rPr>
          <w:rFonts w:ascii="Times New Roman" w:hAnsi="Times New Roman" w:cs="Times New Roman"/>
        </w:rPr>
        <w:t xml:space="preserve"> 1, </w:t>
      </w:r>
      <w:proofErr w:type="spellStart"/>
      <w:r>
        <w:rPr>
          <w:rFonts w:ascii="Times New Roman" w:hAnsi="Times New Roman" w:cs="Times New Roman"/>
        </w:rPr>
        <w:t>hlm</w:t>
      </w:r>
      <w:proofErr w:type="spellEnd"/>
      <w:r>
        <w:rPr>
          <w:rFonts w:ascii="Times New Roman" w:hAnsi="Times New Roman" w:cs="Times New Roman"/>
        </w:rPr>
        <w:t>. 28.</w:t>
      </w:r>
    </w:p>
  </w:footnote>
  <w:footnote w:id="41">
    <w:p w14:paraId="57127138"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Go </w:t>
      </w:r>
      <w:proofErr w:type="spellStart"/>
      <w:r>
        <w:rPr>
          <w:rFonts w:ascii="Times New Roman" w:hAnsi="Times New Roman" w:cs="Times New Roman"/>
        </w:rPr>
        <w:t>Lisanawati</w:t>
      </w:r>
      <w:proofErr w:type="spellEnd"/>
      <w:r>
        <w:rPr>
          <w:rFonts w:ascii="Times New Roman" w:hAnsi="Times New Roman" w:cs="Times New Roman"/>
        </w:rPr>
        <w:t xml:space="preserve">. (2023). </w:t>
      </w:r>
      <w:proofErr w:type="spellStart"/>
      <w:r>
        <w:rPr>
          <w:rFonts w:ascii="Times New Roman" w:hAnsi="Times New Roman" w:cs="Times New Roman"/>
        </w:rPr>
        <w:t>Mengurai</w:t>
      </w:r>
      <w:proofErr w:type="spellEnd"/>
      <w:r>
        <w:rPr>
          <w:rFonts w:ascii="Times New Roman" w:hAnsi="Times New Roman" w:cs="Times New Roman"/>
        </w:rPr>
        <w:t xml:space="preserve"> </w:t>
      </w:r>
      <w:proofErr w:type="spellStart"/>
      <w:r>
        <w:rPr>
          <w:rFonts w:ascii="Times New Roman" w:hAnsi="Times New Roman" w:cs="Times New Roman"/>
        </w:rPr>
        <w:t>Permasalahan</w:t>
      </w:r>
      <w:proofErr w:type="spellEnd"/>
      <w:r>
        <w:rPr>
          <w:rFonts w:ascii="Times New Roman" w:hAnsi="Times New Roman" w:cs="Times New Roman"/>
        </w:rPr>
        <w:t xml:space="preserve"> Hukum </w:t>
      </w:r>
      <w:proofErr w:type="spellStart"/>
      <w:r>
        <w:rPr>
          <w:rFonts w:ascii="Times New Roman" w:hAnsi="Times New Roman" w:cs="Times New Roman"/>
        </w:rPr>
        <w:t>Terkait</w:t>
      </w:r>
      <w:proofErr w:type="spellEnd"/>
      <w:r>
        <w:rPr>
          <w:rFonts w:ascii="Times New Roman" w:hAnsi="Times New Roman" w:cs="Times New Roman"/>
        </w:rPr>
        <w:t xml:space="preserve"> </w:t>
      </w:r>
      <w:proofErr w:type="spellStart"/>
      <w:r>
        <w:rPr>
          <w:rFonts w:ascii="Times New Roman" w:hAnsi="Times New Roman" w:cs="Times New Roman"/>
        </w:rPr>
        <w:t>Transaksi</w:t>
      </w:r>
      <w:proofErr w:type="spellEnd"/>
      <w:r>
        <w:rPr>
          <w:rFonts w:ascii="Times New Roman" w:hAnsi="Times New Roman" w:cs="Times New Roman"/>
        </w:rPr>
        <w:t xml:space="preserve"> </w:t>
      </w:r>
      <w:proofErr w:type="spellStart"/>
      <w:r>
        <w:rPr>
          <w:rFonts w:ascii="Times New Roman" w:hAnsi="Times New Roman" w:cs="Times New Roman"/>
        </w:rPr>
        <w:t>Keuangan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Pencucian</w:t>
      </w:r>
      <w:proofErr w:type="spellEnd"/>
      <w:r>
        <w:rPr>
          <w:rFonts w:ascii="Times New Roman" w:hAnsi="Times New Roman" w:cs="Times New Roman"/>
        </w:rPr>
        <w:t xml:space="preserve"> Uang. </w:t>
      </w:r>
      <w:r>
        <w:rPr>
          <w:rFonts w:ascii="Times New Roman" w:hAnsi="Times New Roman" w:cs="Times New Roman"/>
          <w:i/>
          <w:iCs/>
        </w:rPr>
        <w:t>AML CFT Journal</w:t>
      </w:r>
      <w:r>
        <w:rPr>
          <w:rFonts w:ascii="Times New Roman" w:hAnsi="Times New Roman" w:cs="Times New Roman"/>
        </w:rPr>
        <w:t xml:space="preserve">, Volume 1 </w:t>
      </w:r>
      <w:proofErr w:type="spellStart"/>
      <w:r>
        <w:rPr>
          <w:rFonts w:ascii="Times New Roman" w:hAnsi="Times New Roman" w:cs="Times New Roman"/>
        </w:rPr>
        <w:t>Nomor</w:t>
      </w:r>
      <w:proofErr w:type="spellEnd"/>
      <w:r>
        <w:rPr>
          <w:rFonts w:ascii="Times New Roman" w:hAnsi="Times New Roman" w:cs="Times New Roman"/>
        </w:rPr>
        <w:t xml:space="preserve"> 2, </w:t>
      </w:r>
      <w:proofErr w:type="spellStart"/>
      <w:r>
        <w:rPr>
          <w:rFonts w:ascii="Times New Roman" w:hAnsi="Times New Roman" w:cs="Times New Roman"/>
        </w:rPr>
        <w:t>hlm</w:t>
      </w:r>
      <w:proofErr w:type="spellEnd"/>
      <w:r>
        <w:rPr>
          <w:rFonts w:ascii="Times New Roman" w:hAnsi="Times New Roman" w:cs="Times New Roman"/>
        </w:rPr>
        <w:t>. 194.</w:t>
      </w:r>
    </w:p>
  </w:footnote>
  <w:footnote w:id="42">
    <w:p w14:paraId="798E5A2A"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R. </w:t>
      </w:r>
      <w:proofErr w:type="spellStart"/>
      <w:r>
        <w:rPr>
          <w:rFonts w:ascii="Times New Roman" w:hAnsi="Times New Roman" w:cs="Times New Roman"/>
        </w:rPr>
        <w:t>Wiyono</w:t>
      </w:r>
      <w:proofErr w:type="spellEnd"/>
      <w:r>
        <w:rPr>
          <w:rFonts w:ascii="Times New Roman" w:hAnsi="Times New Roman" w:cs="Times New Roman"/>
        </w:rPr>
        <w:t xml:space="preserve">. (2022). </w:t>
      </w:r>
      <w:proofErr w:type="spellStart"/>
      <w:r>
        <w:rPr>
          <w:rFonts w:ascii="Times New Roman" w:hAnsi="Times New Roman" w:cs="Times New Roman"/>
          <w:i/>
          <w:iCs/>
        </w:rPr>
        <w:t>Pembahasan</w:t>
      </w:r>
      <w:proofErr w:type="spellEnd"/>
      <w:r>
        <w:rPr>
          <w:rFonts w:ascii="Times New Roman" w:hAnsi="Times New Roman" w:cs="Times New Roman"/>
          <w:i/>
          <w:iCs/>
        </w:rPr>
        <w:t xml:space="preserve"> </w:t>
      </w:r>
      <w:proofErr w:type="spellStart"/>
      <w:r>
        <w:rPr>
          <w:rFonts w:ascii="Times New Roman" w:hAnsi="Times New Roman" w:cs="Times New Roman"/>
          <w:i/>
          <w:iCs/>
        </w:rPr>
        <w:t>Undang-Undang</w:t>
      </w:r>
      <w:proofErr w:type="spellEnd"/>
      <w:r>
        <w:rPr>
          <w:rFonts w:ascii="Times New Roman" w:hAnsi="Times New Roman" w:cs="Times New Roman"/>
          <w:i/>
          <w:iCs/>
        </w:rPr>
        <w:t xml:space="preserve"> </w:t>
      </w:r>
      <w:proofErr w:type="spellStart"/>
      <w:r>
        <w:rPr>
          <w:rFonts w:ascii="Times New Roman" w:hAnsi="Times New Roman" w:cs="Times New Roman"/>
          <w:i/>
          <w:iCs/>
        </w:rPr>
        <w:t>Pencegahan</w:t>
      </w:r>
      <w:proofErr w:type="spellEnd"/>
      <w:r>
        <w:rPr>
          <w:rFonts w:ascii="Times New Roman" w:hAnsi="Times New Roman" w:cs="Times New Roman"/>
          <w:i/>
          <w:iCs/>
        </w:rPr>
        <w:t xml:space="preserve"> dan </w:t>
      </w:r>
      <w:proofErr w:type="spellStart"/>
      <w:r>
        <w:rPr>
          <w:rFonts w:ascii="Times New Roman" w:hAnsi="Times New Roman" w:cs="Times New Roman"/>
          <w:i/>
          <w:iCs/>
        </w:rPr>
        <w:t>Pemberantasan</w:t>
      </w:r>
      <w:proofErr w:type="spellEnd"/>
      <w:r>
        <w:rPr>
          <w:rFonts w:ascii="Times New Roman" w:hAnsi="Times New Roman" w:cs="Times New Roman"/>
          <w:i/>
          <w:iCs/>
        </w:rPr>
        <w:t xml:space="preserve"> </w:t>
      </w:r>
      <w:proofErr w:type="spellStart"/>
      <w:r>
        <w:rPr>
          <w:rFonts w:ascii="Times New Roman" w:hAnsi="Times New Roman" w:cs="Times New Roman"/>
          <w:i/>
          <w:iCs/>
        </w:rPr>
        <w:t>Tindak</w:t>
      </w:r>
      <w:proofErr w:type="spellEnd"/>
      <w:r>
        <w:rPr>
          <w:rFonts w:ascii="Times New Roman" w:hAnsi="Times New Roman" w:cs="Times New Roman"/>
          <w:i/>
          <w:iCs/>
        </w:rPr>
        <w:t xml:space="preserve"> </w:t>
      </w:r>
      <w:proofErr w:type="spellStart"/>
      <w:r>
        <w:rPr>
          <w:rFonts w:ascii="Times New Roman" w:hAnsi="Times New Roman" w:cs="Times New Roman"/>
          <w:i/>
          <w:iCs/>
        </w:rPr>
        <w:t>Pidana</w:t>
      </w:r>
      <w:proofErr w:type="spellEnd"/>
      <w:r>
        <w:rPr>
          <w:rFonts w:ascii="Times New Roman" w:hAnsi="Times New Roman" w:cs="Times New Roman"/>
          <w:i/>
          <w:iCs/>
        </w:rPr>
        <w:t xml:space="preserve"> </w:t>
      </w:r>
      <w:proofErr w:type="spellStart"/>
      <w:r>
        <w:rPr>
          <w:rFonts w:ascii="Times New Roman" w:hAnsi="Times New Roman" w:cs="Times New Roman"/>
          <w:i/>
          <w:iCs/>
        </w:rPr>
        <w:t>Pencucian</w:t>
      </w:r>
      <w:proofErr w:type="spellEnd"/>
      <w:r>
        <w:rPr>
          <w:rFonts w:ascii="Times New Roman" w:hAnsi="Times New Roman" w:cs="Times New Roman"/>
          <w:i/>
          <w:iCs/>
        </w:rPr>
        <w:t xml:space="preserve"> Uang</w:t>
      </w:r>
      <w:r>
        <w:rPr>
          <w:rFonts w:ascii="Times New Roman" w:hAnsi="Times New Roman" w:cs="Times New Roman"/>
        </w:rPr>
        <w:t xml:space="preserve">. Jakarta: </w:t>
      </w:r>
      <w:proofErr w:type="spellStart"/>
      <w:r>
        <w:rPr>
          <w:rFonts w:ascii="Times New Roman" w:hAnsi="Times New Roman" w:cs="Times New Roman"/>
        </w:rPr>
        <w:t>Sinar</w:t>
      </w:r>
      <w:proofErr w:type="spellEnd"/>
      <w:r>
        <w:rPr>
          <w:rFonts w:ascii="Times New Roman" w:hAnsi="Times New Roman" w:cs="Times New Roman"/>
        </w:rPr>
        <w:t xml:space="preserve"> </w:t>
      </w:r>
      <w:proofErr w:type="spellStart"/>
      <w:r>
        <w:rPr>
          <w:rFonts w:ascii="Times New Roman" w:hAnsi="Times New Roman" w:cs="Times New Roman"/>
        </w:rPr>
        <w:t>Grafika</w:t>
      </w:r>
      <w:proofErr w:type="spellEnd"/>
      <w:r>
        <w:rPr>
          <w:rFonts w:ascii="Times New Roman" w:hAnsi="Times New Roman" w:cs="Times New Roman"/>
        </w:rPr>
        <w:t xml:space="preserve">, </w:t>
      </w:r>
      <w:proofErr w:type="spellStart"/>
      <w:r>
        <w:rPr>
          <w:rFonts w:ascii="Times New Roman" w:hAnsi="Times New Roman" w:cs="Times New Roman"/>
        </w:rPr>
        <w:t>hlm</w:t>
      </w:r>
      <w:proofErr w:type="spellEnd"/>
      <w:r>
        <w:rPr>
          <w:rFonts w:ascii="Times New Roman" w:hAnsi="Times New Roman" w:cs="Times New Roman"/>
        </w:rPr>
        <w:t>. 245.</w:t>
      </w:r>
    </w:p>
  </w:footnote>
  <w:footnote w:id="43">
    <w:p w14:paraId="652601E1"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Ansori</w:t>
      </w:r>
      <w:proofErr w:type="spellEnd"/>
      <w:r>
        <w:rPr>
          <w:rFonts w:ascii="Times New Roman" w:hAnsi="Times New Roman" w:cs="Times New Roman"/>
        </w:rPr>
        <w:t xml:space="preserve"> dan Gatot Subroto. (2022). Peran PPATK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Mencegah</w:t>
      </w:r>
      <w:proofErr w:type="spellEnd"/>
      <w:r>
        <w:rPr>
          <w:rFonts w:ascii="Times New Roman" w:hAnsi="Times New Roman" w:cs="Times New Roman"/>
        </w:rPr>
        <w:t xml:space="preserve"> dan </w:t>
      </w:r>
      <w:proofErr w:type="spellStart"/>
      <w:r>
        <w:rPr>
          <w:rFonts w:ascii="Times New Roman" w:hAnsi="Times New Roman" w:cs="Times New Roman"/>
        </w:rPr>
        <w:t>Memberantas</w:t>
      </w:r>
      <w:proofErr w:type="spellEnd"/>
      <w:r>
        <w:rPr>
          <w:rFonts w:ascii="Times New Roman" w:hAnsi="Times New Roman" w:cs="Times New Roman"/>
        </w:rPr>
        <w:t xml:space="preserve"> </w:t>
      </w:r>
      <w:proofErr w:type="spellStart"/>
      <w:r>
        <w:rPr>
          <w:rFonts w:ascii="Times New Roman" w:hAnsi="Times New Roman" w:cs="Times New Roman"/>
        </w:rPr>
        <w:t>Tindak</w:t>
      </w:r>
      <w:proofErr w:type="spellEnd"/>
      <w:r>
        <w:rPr>
          <w:rFonts w:ascii="Times New Roman" w:hAnsi="Times New Roman" w:cs="Times New Roman"/>
        </w:rPr>
        <w:t xml:space="preserve"> </w:t>
      </w:r>
      <w:proofErr w:type="spellStart"/>
      <w:r>
        <w:rPr>
          <w:rFonts w:ascii="Times New Roman" w:hAnsi="Times New Roman" w:cs="Times New Roman"/>
        </w:rPr>
        <w:t>Pidana</w:t>
      </w:r>
      <w:proofErr w:type="spellEnd"/>
      <w:r>
        <w:rPr>
          <w:rFonts w:ascii="Times New Roman" w:hAnsi="Times New Roman" w:cs="Times New Roman"/>
        </w:rPr>
        <w:t xml:space="preserve"> </w:t>
      </w:r>
      <w:proofErr w:type="spellStart"/>
      <w:r>
        <w:rPr>
          <w:rFonts w:ascii="Times New Roman" w:hAnsi="Times New Roman" w:cs="Times New Roman"/>
        </w:rPr>
        <w:t>Pencucian</w:t>
      </w:r>
      <w:proofErr w:type="spellEnd"/>
      <w:r>
        <w:rPr>
          <w:rFonts w:ascii="Times New Roman" w:hAnsi="Times New Roman" w:cs="Times New Roman"/>
        </w:rPr>
        <w:t xml:space="preserve"> Uang. </w:t>
      </w:r>
      <w:proofErr w:type="spellStart"/>
      <w:r>
        <w:rPr>
          <w:rFonts w:ascii="Times New Roman" w:hAnsi="Times New Roman" w:cs="Times New Roman"/>
          <w:i/>
          <w:iCs/>
        </w:rPr>
        <w:t>Unira</w:t>
      </w:r>
      <w:proofErr w:type="spellEnd"/>
      <w:r>
        <w:rPr>
          <w:rFonts w:ascii="Times New Roman" w:hAnsi="Times New Roman" w:cs="Times New Roman"/>
          <w:i/>
          <w:iCs/>
        </w:rPr>
        <w:t xml:space="preserve"> Law Journal</w:t>
      </w:r>
      <w:r>
        <w:rPr>
          <w:rFonts w:ascii="Times New Roman" w:hAnsi="Times New Roman" w:cs="Times New Roman"/>
        </w:rPr>
        <w:t xml:space="preserve">, Volume 1 </w:t>
      </w:r>
      <w:proofErr w:type="spellStart"/>
      <w:r>
        <w:rPr>
          <w:rFonts w:ascii="Times New Roman" w:hAnsi="Times New Roman" w:cs="Times New Roman"/>
        </w:rPr>
        <w:t>Nomor</w:t>
      </w:r>
      <w:proofErr w:type="spellEnd"/>
      <w:r>
        <w:rPr>
          <w:rFonts w:ascii="Times New Roman" w:hAnsi="Times New Roman" w:cs="Times New Roman"/>
        </w:rPr>
        <w:t xml:space="preserve"> 1, </w:t>
      </w:r>
      <w:proofErr w:type="spellStart"/>
      <w:r>
        <w:rPr>
          <w:rFonts w:ascii="Times New Roman" w:hAnsi="Times New Roman" w:cs="Times New Roman"/>
        </w:rPr>
        <w:t>hlm</w:t>
      </w:r>
      <w:proofErr w:type="spellEnd"/>
      <w:r>
        <w:rPr>
          <w:rFonts w:ascii="Times New Roman" w:hAnsi="Times New Roman" w:cs="Times New Roman"/>
        </w:rPr>
        <w:t xml:space="preserve">. 35. </w:t>
      </w:r>
    </w:p>
  </w:footnote>
  <w:footnote w:id="44">
    <w:p w14:paraId="7E23020E" w14:textId="77777777" w:rsidR="000658A3" w:rsidRDefault="00000000">
      <w:pPr>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Anindita </w:t>
      </w:r>
      <w:proofErr w:type="spellStart"/>
      <w:r>
        <w:rPr>
          <w:rFonts w:ascii="Times New Roman" w:hAnsi="Times New Roman" w:cs="Times New Roman"/>
        </w:rPr>
        <w:t>Fauziana</w:t>
      </w:r>
      <w:proofErr w:type="spellEnd"/>
      <w:r>
        <w:rPr>
          <w:rFonts w:ascii="Times New Roman" w:hAnsi="Times New Roman" w:cs="Times New Roman"/>
        </w:rPr>
        <w:t xml:space="preserve"> dan Rani </w:t>
      </w:r>
      <w:proofErr w:type="spellStart"/>
      <w:r>
        <w:rPr>
          <w:rFonts w:ascii="Times New Roman" w:hAnsi="Times New Roman" w:cs="Times New Roman"/>
        </w:rPr>
        <w:t>Apriani</w:t>
      </w:r>
      <w:proofErr w:type="spellEnd"/>
      <w:r>
        <w:rPr>
          <w:rFonts w:ascii="Times New Roman" w:hAnsi="Times New Roman" w:cs="Times New Roman"/>
        </w:rPr>
        <w:t xml:space="preserve">. </w:t>
      </w:r>
      <w:r>
        <w:rPr>
          <w:rFonts w:ascii="Times New Roman" w:hAnsi="Times New Roman" w:cs="Times New Roman"/>
          <w:i/>
          <w:iCs/>
        </w:rPr>
        <w:t>Loc. cit</w:t>
      </w:r>
      <w:r>
        <w:rPr>
          <w:rFonts w:ascii="Times New Roman" w:hAnsi="Times New Roman" w:cs="Times New Roman"/>
        </w:rPr>
        <w:t>.</w:t>
      </w:r>
    </w:p>
  </w:footnote>
  <w:footnote w:id="45">
    <w:p w14:paraId="2012D3D1"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Tentiyo</w:t>
      </w:r>
      <w:proofErr w:type="spellEnd"/>
      <w:r>
        <w:rPr>
          <w:rFonts w:ascii="Times New Roman" w:hAnsi="Times New Roman" w:cs="Times New Roman"/>
        </w:rPr>
        <w:t xml:space="preserve"> Suharto. (2022). </w:t>
      </w:r>
      <w:proofErr w:type="spellStart"/>
      <w:r>
        <w:rPr>
          <w:rFonts w:ascii="Times New Roman" w:hAnsi="Times New Roman" w:cs="Times New Roman"/>
        </w:rPr>
        <w:t>Konsep</w:t>
      </w:r>
      <w:proofErr w:type="spellEnd"/>
      <w:r>
        <w:rPr>
          <w:rFonts w:ascii="Times New Roman" w:hAnsi="Times New Roman" w:cs="Times New Roman"/>
        </w:rPr>
        <w:t xml:space="preserve"> </w:t>
      </w:r>
      <w:proofErr w:type="spellStart"/>
      <w:r>
        <w:rPr>
          <w:rFonts w:ascii="Times New Roman" w:hAnsi="Times New Roman" w:cs="Times New Roman"/>
        </w:rPr>
        <w:t>Penerapan</w:t>
      </w:r>
      <w:proofErr w:type="spellEnd"/>
      <w:r>
        <w:rPr>
          <w:rFonts w:ascii="Times New Roman" w:hAnsi="Times New Roman" w:cs="Times New Roman"/>
        </w:rPr>
        <w:t xml:space="preserve"> </w:t>
      </w:r>
      <w:proofErr w:type="spellStart"/>
      <w:r>
        <w:rPr>
          <w:rFonts w:ascii="Times New Roman" w:hAnsi="Times New Roman" w:cs="Times New Roman"/>
        </w:rPr>
        <w:t>Manajemen</w:t>
      </w:r>
      <w:proofErr w:type="spellEnd"/>
      <w:r>
        <w:rPr>
          <w:rFonts w:ascii="Times New Roman" w:hAnsi="Times New Roman" w:cs="Times New Roman"/>
        </w:rPr>
        <w:t xml:space="preserve"> </w:t>
      </w:r>
      <w:proofErr w:type="spellStart"/>
      <w:r>
        <w:rPr>
          <w:rFonts w:ascii="Times New Roman" w:hAnsi="Times New Roman" w:cs="Times New Roman"/>
        </w:rPr>
        <w:t>Risiko</w:t>
      </w:r>
      <w:proofErr w:type="spellEnd"/>
      <w:r>
        <w:rPr>
          <w:rFonts w:ascii="Times New Roman" w:hAnsi="Times New Roman" w:cs="Times New Roman"/>
        </w:rPr>
        <w:t xml:space="preserve"> Hukum (</w:t>
      </w:r>
      <w:r>
        <w:rPr>
          <w:rFonts w:ascii="Times New Roman" w:hAnsi="Times New Roman" w:cs="Times New Roman"/>
          <w:i/>
          <w:iCs/>
        </w:rPr>
        <w:t>Legal Risk</w:t>
      </w:r>
      <w:r>
        <w:rPr>
          <w:rFonts w:ascii="Times New Roman" w:hAnsi="Times New Roman" w:cs="Times New Roman"/>
        </w:rPr>
        <w:t xml:space="preserve">) Pada Lembaga </w:t>
      </w:r>
      <w:proofErr w:type="spellStart"/>
      <w:r>
        <w:rPr>
          <w:rFonts w:ascii="Times New Roman" w:hAnsi="Times New Roman" w:cs="Times New Roman"/>
        </w:rPr>
        <w:t>Keuangan</w:t>
      </w:r>
      <w:proofErr w:type="spellEnd"/>
      <w:r>
        <w:rPr>
          <w:rFonts w:ascii="Times New Roman" w:hAnsi="Times New Roman" w:cs="Times New Roman"/>
        </w:rPr>
        <w:t xml:space="preserve"> dan </w:t>
      </w:r>
      <w:proofErr w:type="spellStart"/>
      <w:r>
        <w:rPr>
          <w:rFonts w:ascii="Times New Roman" w:hAnsi="Times New Roman" w:cs="Times New Roman"/>
        </w:rPr>
        <w:t>Perbankan</w:t>
      </w:r>
      <w:proofErr w:type="spellEnd"/>
      <w:r>
        <w:rPr>
          <w:rFonts w:ascii="Times New Roman" w:hAnsi="Times New Roman" w:cs="Times New Roman"/>
        </w:rPr>
        <w:t xml:space="preserve"> Syariah di Indonesia. </w:t>
      </w:r>
      <w:proofErr w:type="spellStart"/>
      <w:r>
        <w:rPr>
          <w:rFonts w:ascii="Times New Roman" w:hAnsi="Times New Roman" w:cs="Times New Roman"/>
          <w:i/>
          <w:iCs/>
        </w:rPr>
        <w:t>Jurnal</w:t>
      </w:r>
      <w:proofErr w:type="spellEnd"/>
      <w:r>
        <w:rPr>
          <w:rFonts w:ascii="Times New Roman" w:hAnsi="Times New Roman" w:cs="Times New Roman"/>
          <w:i/>
          <w:iCs/>
        </w:rPr>
        <w:t xml:space="preserve"> </w:t>
      </w:r>
      <w:proofErr w:type="spellStart"/>
      <w:r>
        <w:rPr>
          <w:rFonts w:ascii="Times New Roman" w:hAnsi="Times New Roman" w:cs="Times New Roman"/>
          <w:i/>
          <w:iCs/>
        </w:rPr>
        <w:t>Ilmiah</w:t>
      </w:r>
      <w:proofErr w:type="spellEnd"/>
      <w:r>
        <w:rPr>
          <w:rFonts w:ascii="Times New Roman" w:hAnsi="Times New Roman" w:cs="Times New Roman"/>
          <w:i/>
          <w:iCs/>
        </w:rPr>
        <w:t xml:space="preserve"> Hospitality</w:t>
      </w:r>
      <w:r>
        <w:rPr>
          <w:rFonts w:ascii="Times New Roman" w:hAnsi="Times New Roman" w:cs="Times New Roman"/>
        </w:rPr>
        <w:t xml:space="preserve">, Volume 11 </w:t>
      </w:r>
      <w:proofErr w:type="spellStart"/>
      <w:r>
        <w:rPr>
          <w:rFonts w:ascii="Times New Roman" w:hAnsi="Times New Roman" w:cs="Times New Roman"/>
        </w:rPr>
        <w:t>Nomor</w:t>
      </w:r>
      <w:proofErr w:type="spellEnd"/>
      <w:r>
        <w:rPr>
          <w:rFonts w:ascii="Times New Roman" w:hAnsi="Times New Roman" w:cs="Times New Roman"/>
        </w:rPr>
        <w:t xml:space="preserve"> 1, </w:t>
      </w:r>
      <w:proofErr w:type="spellStart"/>
      <w:r>
        <w:rPr>
          <w:rFonts w:ascii="Times New Roman" w:hAnsi="Times New Roman" w:cs="Times New Roman"/>
        </w:rPr>
        <w:t>hlm</w:t>
      </w:r>
      <w:proofErr w:type="spellEnd"/>
      <w:r>
        <w:rPr>
          <w:rFonts w:ascii="Times New Roman" w:hAnsi="Times New Roman" w:cs="Times New Roman"/>
        </w:rPr>
        <w:t>. 278.</w:t>
      </w:r>
    </w:p>
  </w:footnote>
  <w:footnote w:id="46">
    <w:p w14:paraId="0D54AECD"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Rangga Akbar, </w:t>
      </w:r>
      <w:proofErr w:type="spellStart"/>
      <w:r>
        <w:rPr>
          <w:rFonts w:ascii="Times New Roman" w:hAnsi="Times New Roman" w:cs="Times New Roman"/>
        </w:rPr>
        <w:t>Staf</w:t>
      </w:r>
      <w:proofErr w:type="spellEnd"/>
      <w:r>
        <w:rPr>
          <w:rFonts w:ascii="Times New Roman" w:hAnsi="Times New Roman" w:cs="Times New Roman"/>
        </w:rPr>
        <w:t xml:space="preserve"> Unit </w:t>
      </w:r>
      <w:proofErr w:type="spellStart"/>
      <w:r>
        <w:rPr>
          <w:rFonts w:ascii="Times New Roman" w:hAnsi="Times New Roman" w:cs="Times New Roman"/>
        </w:rPr>
        <w:t>Kerja</w:t>
      </w:r>
      <w:proofErr w:type="spellEnd"/>
      <w:r>
        <w:rPr>
          <w:rFonts w:ascii="Times New Roman" w:hAnsi="Times New Roman" w:cs="Times New Roman"/>
        </w:rPr>
        <w:t xml:space="preserve"> Anti </w:t>
      </w:r>
      <w:proofErr w:type="spellStart"/>
      <w:r>
        <w:rPr>
          <w:rFonts w:ascii="Times New Roman" w:hAnsi="Times New Roman" w:cs="Times New Roman"/>
        </w:rPr>
        <w:t>Pencucian</w:t>
      </w:r>
      <w:proofErr w:type="spellEnd"/>
      <w:r>
        <w:rPr>
          <w:rFonts w:ascii="Times New Roman" w:hAnsi="Times New Roman" w:cs="Times New Roman"/>
        </w:rPr>
        <w:t xml:space="preserve"> Uang dan </w:t>
      </w:r>
      <w:proofErr w:type="spellStart"/>
      <w:r>
        <w:rPr>
          <w:rFonts w:ascii="Times New Roman" w:hAnsi="Times New Roman" w:cs="Times New Roman"/>
        </w:rPr>
        <w:t>Pencegahan</w:t>
      </w:r>
      <w:proofErr w:type="spellEnd"/>
      <w:r>
        <w:rPr>
          <w:rFonts w:ascii="Times New Roman" w:hAnsi="Times New Roman" w:cs="Times New Roman"/>
        </w:rPr>
        <w:t xml:space="preserve"> </w:t>
      </w:r>
      <w:proofErr w:type="spellStart"/>
      <w:r>
        <w:rPr>
          <w:rFonts w:ascii="Times New Roman" w:hAnsi="Times New Roman" w:cs="Times New Roman"/>
        </w:rPr>
        <w:t>Pendanaan</w:t>
      </w:r>
      <w:proofErr w:type="spellEnd"/>
      <w:r>
        <w:rPr>
          <w:rFonts w:ascii="Times New Roman" w:hAnsi="Times New Roman" w:cs="Times New Roman"/>
        </w:rPr>
        <w:t xml:space="preserve"> </w:t>
      </w:r>
      <w:proofErr w:type="spellStart"/>
      <w:r>
        <w:rPr>
          <w:rFonts w:ascii="Times New Roman" w:hAnsi="Times New Roman" w:cs="Times New Roman"/>
        </w:rPr>
        <w:t>Terorisme</w:t>
      </w:r>
      <w:proofErr w:type="spellEnd"/>
      <w:r>
        <w:rPr>
          <w:rFonts w:ascii="Times New Roman" w:hAnsi="Times New Roman" w:cs="Times New Roman"/>
        </w:rPr>
        <w:t xml:space="preserve"> (APU PPT), </w:t>
      </w:r>
      <w:proofErr w:type="spellStart"/>
      <w:r>
        <w:rPr>
          <w:rFonts w:ascii="Times New Roman" w:hAnsi="Times New Roman" w:cs="Times New Roman"/>
        </w:rPr>
        <w:t>Wawancara</w:t>
      </w:r>
      <w:proofErr w:type="spellEnd"/>
      <w:r>
        <w:rPr>
          <w:rFonts w:ascii="Times New Roman" w:hAnsi="Times New Roman" w:cs="Times New Roman"/>
        </w:rPr>
        <w:t xml:space="preserve"> </w:t>
      </w:r>
      <w:proofErr w:type="spellStart"/>
      <w:r>
        <w:rPr>
          <w:rFonts w:ascii="Times New Roman" w:hAnsi="Times New Roman" w:cs="Times New Roman"/>
        </w:rPr>
        <w:t>bertempat</w:t>
      </w:r>
      <w:proofErr w:type="spellEnd"/>
      <w:r>
        <w:rPr>
          <w:rFonts w:ascii="Times New Roman" w:hAnsi="Times New Roman" w:cs="Times New Roman"/>
        </w:rPr>
        <w:t xml:space="preserve"> di Kantor Pusat Bank </w:t>
      </w:r>
      <w:proofErr w:type="spellStart"/>
      <w:r>
        <w:rPr>
          <w:rFonts w:ascii="Times New Roman" w:hAnsi="Times New Roman" w:cs="Times New Roman"/>
        </w:rPr>
        <w:t>Sumsel</w:t>
      </w:r>
      <w:proofErr w:type="spellEnd"/>
      <w:r>
        <w:rPr>
          <w:rFonts w:ascii="Times New Roman" w:hAnsi="Times New Roman" w:cs="Times New Roman"/>
        </w:rPr>
        <w:t xml:space="preserve"> Babel, </w:t>
      </w:r>
      <w:proofErr w:type="spellStart"/>
      <w:r>
        <w:rPr>
          <w:rFonts w:ascii="Times New Roman" w:hAnsi="Times New Roman" w:cs="Times New Roman"/>
        </w:rPr>
        <w:t>tanggal</w:t>
      </w:r>
      <w:proofErr w:type="spellEnd"/>
      <w:r>
        <w:rPr>
          <w:rFonts w:ascii="Times New Roman" w:hAnsi="Times New Roman" w:cs="Times New Roman"/>
        </w:rPr>
        <w:t xml:space="preserve"> 5 Juli 2023.</w:t>
      </w:r>
    </w:p>
  </w:footnote>
  <w:footnote w:id="47">
    <w:p w14:paraId="04C2B8F5" w14:textId="77777777" w:rsidR="000658A3" w:rsidRDefault="00000000">
      <w:pPr>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Bank </w:t>
      </w:r>
      <w:proofErr w:type="spellStart"/>
      <w:r>
        <w:rPr>
          <w:rFonts w:ascii="Times New Roman" w:hAnsi="Times New Roman" w:cs="Times New Roman"/>
        </w:rPr>
        <w:t>Sumsel</w:t>
      </w:r>
      <w:proofErr w:type="spellEnd"/>
      <w:r>
        <w:rPr>
          <w:rFonts w:ascii="Times New Roman" w:hAnsi="Times New Roman" w:cs="Times New Roman"/>
        </w:rPr>
        <w:t xml:space="preserve"> Babel. (2022). </w:t>
      </w:r>
      <w:proofErr w:type="spellStart"/>
      <w:r>
        <w:rPr>
          <w:rFonts w:ascii="Times New Roman" w:eastAsia="SimSun" w:hAnsi="Times New Roman" w:cs="Times New Roman"/>
          <w:i/>
          <w:iCs/>
        </w:rPr>
        <w:t>Penerapan</w:t>
      </w:r>
      <w:proofErr w:type="spellEnd"/>
      <w:r>
        <w:rPr>
          <w:rFonts w:ascii="Times New Roman" w:eastAsia="SimSun" w:hAnsi="Times New Roman" w:cs="Times New Roman"/>
          <w:i/>
          <w:iCs/>
        </w:rPr>
        <w:t xml:space="preserve"> Program APU PPT </w:t>
      </w:r>
      <w:proofErr w:type="spellStart"/>
      <w:r>
        <w:rPr>
          <w:rFonts w:ascii="Times New Roman" w:eastAsia="SimSun" w:hAnsi="Times New Roman" w:cs="Times New Roman"/>
          <w:i/>
          <w:iCs/>
        </w:rPr>
        <w:t>Berbasis</w:t>
      </w:r>
      <w:proofErr w:type="spellEnd"/>
      <w:r>
        <w:rPr>
          <w:rFonts w:ascii="Times New Roman" w:eastAsia="SimSun" w:hAnsi="Times New Roman" w:cs="Times New Roman"/>
          <w:i/>
          <w:iCs/>
        </w:rPr>
        <w:t xml:space="preserve"> </w:t>
      </w:r>
      <w:proofErr w:type="spellStart"/>
      <w:r>
        <w:rPr>
          <w:rFonts w:ascii="Times New Roman" w:eastAsia="SimSun" w:hAnsi="Times New Roman" w:cs="Times New Roman"/>
          <w:i/>
          <w:iCs/>
        </w:rPr>
        <w:t>Risiko</w:t>
      </w:r>
      <w:proofErr w:type="spellEnd"/>
      <w:r>
        <w:rPr>
          <w:rFonts w:ascii="Times New Roman" w:eastAsia="SimSun" w:hAnsi="Times New Roman" w:cs="Times New Roman"/>
          <w:i/>
          <w:iCs/>
        </w:rPr>
        <w:t xml:space="preserve"> (Risk Based Approach) pada </w:t>
      </w:r>
      <w:r>
        <w:rPr>
          <w:rFonts w:ascii="Times New Roman" w:hAnsi="Times New Roman" w:cs="Times New Roman"/>
          <w:i/>
          <w:iCs/>
        </w:rPr>
        <w:t>PT Bank Pembangunan Daerah Sumatera Selatan dan Bangka Belitung</w:t>
      </w:r>
      <w:r>
        <w:rPr>
          <w:rFonts w:ascii="Times New Roman" w:hAnsi="Times New Roman" w:cs="Times New Roman"/>
        </w:rPr>
        <w:t xml:space="preserve">. </w:t>
      </w:r>
      <w:proofErr w:type="spellStart"/>
      <w:r>
        <w:rPr>
          <w:rFonts w:ascii="Times New Roman" w:hAnsi="Times New Roman" w:cs="Times New Roman"/>
        </w:rPr>
        <w:t>Peraturan</w:t>
      </w:r>
      <w:proofErr w:type="spellEnd"/>
      <w:r>
        <w:rPr>
          <w:rFonts w:ascii="Times New Roman" w:hAnsi="Times New Roman" w:cs="Times New Roman"/>
        </w:rPr>
        <w:t xml:space="preserve"> Internal (</w:t>
      </w:r>
      <w:proofErr w:type="spellStart"/>
      <w:r>
        <w:rPr>
          <w:rFonts w:ascii="Times New Roman" w:hAnsi="Times New Roman" w:cs="Times New Roman"/>
        </w:rPr>
        <w:t>Pedoman</w:t>
      </w:r>
      <w:proofErr w:type="spellEnd"/>
      <w:r>
        <w:rPr>
          <w:rFonts w:ascii="Times New Roman" w:hAnsi="Times New Roman" w:cs="Times New Roman"/>
        </w:rPr>
        <w:t xml:space="preserve"> Perusahaan).</w:t>
      </w:r>
    </w:p>
  </w:footnote>
  <w:footnote w:id="48">
    <w:p w14:paraId="3D3E313F" w14:textId="77777777" w:rsidR="000658A3" w:rsidRDefault="00000000">
      <w:pPr>
        <w:pStyle w:val="TeksCatatanKaki"/>
        <w:snapToGrid w:val="0"/>
        <w:ind w:firstLineChars="440" w:firstLine="8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Rangga Akbar, </w:t>
      </w:r>
      <w:proofErr w:type="spellStart"/>
      <w:r>
        <w:rPr>
          <w:rFonts w:ascii="Times New Roman" w:hAnsi="Times New Roman" w:cs="Times New Roman"/>
        </w:rPr>
        <w:t>Staf</w:t>
      </w:r>
      <w:proofErr w:type="spellEnd"/>
      <w:r>
        <w:rPr>
          <w:rFonts w:ascii="Times New Roman" w:hAnsi="Times New Roman" w:cs="Times New Roman"/>
        </w:rPr>
        <w:t xml:space="preserve"> Unit </w:t>
      </w:r>
      <w:proofErr w:type="spellStart"/>
      <w:r>
        <w:rPr>
          <w:rFonts w:ascii="Times New Roman" w:hAnsi="Times New Roman" w:cs="Times New Roman"/>
        </w:rPr>
        <w:t>Kerja</w:t>
      </w:r>
      <w:proofErr w:type="spellEnd"/>
      <w:r>
        <w:rPr>
          <w:rFonts w:ascii="Times New Roman" w:hAnsi="Times New Roman" w:cs="Times New Roman"/>
        </w:rPr>
        <w:t xml:space="preserve"> Anti </w:t>
      </w:r>
      <w:proofErr w:type="spellStart"/>
      <w:r>
        <w:rPr>
          <w:rFonts w:ascii="Times New Roman" w:hAnsi="Times New Roman" w:cs="Times New Roman"/>
        </w:rPr>
        <w:t>Pencucian</w:t>
      </w:r>
      <w:proofErr w:type="spellEnd"/>
      <w:r>
        <w:rPr>
          <w:rFonts w:ascii="Times New Roman" w:hAnsi="Times New Roman" w:cs="Times New Roman"/>
        </w:rPr>
        <w:t xml:space="preserve"> Uang dan </w:t>
      </w:r>
      <w:proofErr w:type="spellStart"/>
      <w:r>
        <w:rPr>
          <w:rFonts w:ascii="Times New Roman" w:hAnsi="Times New Roman" w:cs="Times New Roman"/>
        </w:rPr>
        <w:t>Pencegahan</w:t>
      </w:r>
      <w:proofErr w:type="spellEnd"/>
      <w:r>
        <w:rPr>
          <w:rFonts w:ascii="Times New Roman" w:hAnsi="Times New Roman" w:cs="Times New Roman"/>
        </w:rPr>
        <w:t xml:space="preserve"> </w:t>
      </w:r>
      <w:proofErr w:type="spellStart"/>
      <w:r>
        <w:rPr>
          <w:rFonts w:ascii="Times New Roman" w:hAnsi="Times New Roman" w:cs="Times New Roman"/>
        </w:rPr>
        <w:t>Pendanaan</w:t>
      </w:r>
      <w:proofErr w:type="spellEnd"/>
      <w:r>
        <w:rPr>
          <w:rFonts w:ascii="Times New Roman" w:hAnsi="Times New Roman" w:cs="Times New Roman"/>
        </w:rPr>
        <w:t xml:space="preserve"> </w:t>
      </w:r>
      <w:proofErr w:type="spellStart"/>
      <w:r>
        <w:rPr>
          <w:rFonts w:ascii="Times New Roman" w:hAnsi="Times New Roman" w:cs="Times New Roman"/>
        </w:rPr>
        <w:t>Terorisme</w:t>
      </w:r>
      <w:proofErr w:type="spellEnd"/>
      <w:r>
        <w:rPr>
          <w:rFonts w:ascii="Times New Roman" w:hAnsi="Times New Roman" w:cs="Times New Roman"/>
        </w:rPr>
        <w:t xml:space="preserve"> (APU PPT), </w:t>
      </w:r>
      <w:proofErr w:type="spellStart"/>
      <w:r>
        <w:rPr>
          <w:rFonts w:ascii="Times New Roman" w:hAnsi="Times New Roman" w:cs="Times New Roman"/>
        </w:rPr>
        <w:t>Wawancara</w:t>
      </w:r>
      <w:proofErr w:type="spellEnd"/>
      <w:r>
        <w:rPr>
          <w:rFonts w:ascii="Times New Roman" w:hAnsi="Times New Roman" w:cs="Times New Roman"/>
        </w:rPr>
        <w:t xml:space="preserve"> </w:t>
      </w:r>
      <w:proofErr w:type="spellStart"/>
      <w:r>
        <w:rPr>
          <w:rFonts w:ascii="Times New Roman" w:hAnsi="Times New Roman" w:cs="Times New Roman"/>
        </w:rPr>
        <w:t>bertempat</w:t>
      </w:r>
      <w:proofErr w:type="spellEnd"/>
      <w:r>
        <w:rPr>
          <w:rFonts w:ascii="Times New Roman" w:hAnsi="Times New Roman" w:cs="Times New Roman"/>
        </w:rPr>
        <w:t xml:space="preserve"> di Kantor Pusat Bank </w:t>
      </w:r>
      <w:proofErr w:type="spellStart"/>
      <w:r>
        <w:rPr>
          <w:rFonts w:ascii="Times New Roman" w:hAnsi="Times New Roman" w:cs="Times New Roman"/>
        </w:rPr>
        <w:t>Sumsel</w:t>
      </w:r>
      <w:proofErr w:type="spellEnd"/>
      <w:r>
        <w:rPr>
          <w:rFonts w:ascii="Times New Roman" w:hAnsi="Times New Roman" w:cs="Times New Roman"/>
        </w:rPr>
        <w:t xml:space="preserve"> Babel, </w:t>
      </w:r>
      <w:proofErr w:type="spellStart"/>
      <w:r>
        <w:rPr>
          <w:rFonts w:ascii="Times New Roman" w:hAnsi="Times New Roman" w:cs="Times New Roman"/>
        </w:rPr>
        <w:t>tanggal</w:t>
      </w:r>
      <w:proofErr w:type="spellEnd"/>
      <w:r>
        <w:rPr>
          <w:rFonts w:ascii="Times New Roman" w:hAnsi="Times New Roman" w:cs="Times New Roman"/>
        </w:rPr>
        <w:t xml:space="preserve"> 5 Juli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D90D539"/>
    <w:multiLevelType w:val="singleLevel"/>
    <w:tmpl w:val="9D90D539"/>
    <w:lvl w:ilvl="0">
      <w:start w:val="1"/>
      <w:numFmt w:val="decimal"/>
      <w:lvlText w:val="%1."/>
      <w:lvlJc w:val="left"/>
      <w:pPr>
        <w:tabs>
          <w:tab w:val="left" w:pos="845"/>
        </w:tabs>
        <w:ind w:left="845" w:hanging="425"/>
      </w:pPr>
      <w:rPr>
        <w:rFonts w:hint="default"/>
        <w:b w:val="0"/>
        <w:bCs w:val="0"/>
      </w:rPr>
    </w:lvl>
  </w:abstractNum>
  <w:abstractNum w:abstractNumId="1" w15:restartNumberingAfterBreak="0">
    <w:nsid w:val="AC501DB3"/>
    <w:multiLevelType w:val="singleLevel"/>
    <w:tmpl w:val="AC501DB3"/>
    <w:lvl w:ilvl="0">
      <w:start w:val="1"/>
      <w:numFmt w:val="decimal"/>
      <w:lvlText w:val="%1."/>
      <w:lvlJc w:val="left"/>
      <w:pPr>
        <w:tabs>
          <w:tab w:val="left" w:pos="845"/>
        </w:tabs>
        <w:ind w:left="845" w:hanging="425"/>
      </w:pPr>
      <w:rPr>
        <w:rFonts w:hint="default"/>
      </w:rPr>
    </w:lvl>
  </w:abstractNum>
  <w:abstractNum w:abstractNumId="2" w15:restartNumberingAfterBreak="0">
    <w:nsid w:val="B793C497"/>
    <w:multiLevelType w:val="singleLevel"/>
    <w:tmpl w:val="B793C497"/>
    <w:lvl w:ilvl="0">
      <w:start w:val="1"/>
      <w:numFmt w:val="decimal"/>
      <w:lvlText w:val="%1."/>
      <w:lvlJc w:val="left"/>
      <w:pPr>
        <w:tabs>
          <w:tab w:val="left" w:pos="845"/>
        </w:tabs>
        <w:ind w:left="845" w:hanging="425"/>
      </w:pPr>
      <w:rPr>
        <w:rFonts w:hint="default"/>
        <w:i w:val="0"/>
        <w:iCs w:val="0"/>
      </w:rPr>
    </w:lvl>
  </w:abstractNum>
  <w:abstractNum w:abstractNumId="3" w15:restartNumberingAfterBreak="0">
    <w:nsid w:val="C917ABA4"/>
    <w:multiLevelType w:val="singleLevel"/>
    <w:tmpl w:val="C917ABA4"/>
    <w:lvl w:ilvl="0">
      <w:start w:val="1"/>
      <w:numFmt w:val="lowerLetter"/>
      <w:lvlText w:val="%1."/>
      <w:lvlJc w:val="left"/>
      <w:pPr>
        <w:tabs>
          <w:tab w:val="left" w:pos="1265"/>
        </w:tabs>
        <w:ind w:left="1265" w:hanging="425"/>
      </w:pPr>
      <w:rPr>
        <w:rFonts w:hint="default"/>
      </w:rPr>
    </w:lvl>
  </w:abstractNum>
  <w:abstractNum w:abstractNumId="4" w15:restartNumberingAfterBreak="0">
    <w:nsid w:val="CD4DB2F5"/>
    <w:multiLevelType w:val="singleLevel"/>
    <w:tmpl w:val="CD4DB2F5"/>
    <w:lvl w:ilvl="0">
      <w:start w:val="1"/>
      <w:numFmt w:val="decimal"/>
      <w:lvlText w:val="%1."/>
      <w:lvlJc w:val="left"/>
      <w:pPr>
        <w:tabs>
          <w:tab w:val="left" w:pos="845"/>
        </w:tabs>
        <w:ind w:left="845" w:hanging="425"/>
      </w:pPr>
      <w:rPr>
        <w:rFonts w:hint="default"/>
      </w:rPr>
    </w:lvl>
  </w:abstractNum>
  <w:abstractNum w:abstractNumId="5" w15:restartNumberingAfterBreak="0">
    <w:nsid w:val="DB5A6729"/>
    <w:multiLevelType w:val="singleLevel"/>
    <w:tmpl w:val="DB5A6729"/>
    <w:lvl w:ilvl="0">
      <w:start w:val="1"/>
      <w:numFmt w:val="lowerLetter"/>
      <w:lvlText w:val="%1."/>
      <w:lvlJc w:val="left"/>
      <w:pPr>
        <w:tabs>
          <w:tab w:val="left" w:pos="1265"/>
        </w:tabs>
        <w:ind w:left="1265" w:hanging="425"/>
      </w:pPr>
      <w:rPr>
        <w:rFonts w:hint="default"/>
      </w:rPr>
    </w:lvl>
  </w:abstractNum>
  <w:abstractNum w:abstractNumId="6" w15:restartNumberingAfterBreak="0">
    <w:nsid w:val="EAA880D0"/>
    <w:multiLevelType w:val="singleLevel"/>
    <w:tmpl w:val="EAA880D0"/>
    <w:lvl w:ilvl="0">
      <w:start w:val="1"/>
      <w:numFmt w:val="lowerLetter"/>
      <w:lvlText w:val="%1."/>
      <w:lvlJc w:val="left"/>
      <w:pPr>
        <w:tabs>
          <w:tab w:val="left" w:pos="1265"/>
        </w:tabs>
        <w:ind w:left="1265" w:hanging="425"/>
      </w:pPr>
      <w:rPr>
        <w:rFonts w:hint="default"/>
      </w:rPr>
    </w:lvl>
  </w:abstractNum>
  <w:abstractNum w:abstractNumId="7" w15:restartNumberingAfterBreak="0">
    <w:nsid w:val="22811298"/>
    <w:multiLevelType w:val="singleLevel"/>
    <w:tmpl w:val="22811298"/>
    <w:lvl w:ilvl="0">
      <w:start w:val="1"/>
      <w:numFmt w:val="decimal"/>
      <w:lvlText w:val="%1."/>
      <w:lvlJc w:val="left"/>
      <w:pPr>
        <w:tabs>
          <w:tab w:val="left" w:pos="845"/>
        </w:tabs>
        <w:ind w:left="845" w:hanging="425"/>
      </w:pPr>
      <w:rPr>
        <w:rFonts w:hint="default"/>
      </w:rPr>
    </w:lvl>
  </w:abstractNum>
  <w:abstractNum w:abstractNumId="8" w15:restartNumberingAfterBreak="0">
    <w:nsid w:val="24F63D94"/>
    <w:multiLevelType w:val="singleLevel"/>
    <w:tmpl w:val="24F63D94"/>
    <w:lvl w:ilvl="0">
      <w:start w:val="1"/>
      <w:numFmt w:val="lowerLetter"/>
      <w:lvlText w:val="%1."/>
      <w:lvlJc w:val="left"/>
      <w:pPr>
        <w:tabs>
          <w:tab w:val="left" w:pos="1265"/>
        </w:tabs>
        <w:ind w:left="1265" w:hanging="425"/>
      </w:pPr>
      <w:rPr>
        <w:rFonts w:hint="default"/>
      </w:rPr>
    </w:lvl>
  </w:abstractNum>
  <w:abstractNum w:abstractNumId="9" w15:restartNumberingAfterBreak="0">
    <w:nsid w:val="2A867BD2"/>
    <w:multiLevelType w:val="singleLevel"/>
    <w:tmpl w:val="2A867BD2"/>
    <w:lvl w:ilvl="0">
      <w:start w:val="1"/>
      <w:numFmt w:val="decimal"/>
      <w:lvlText w:val="%1."/>
      <w:lvlJc w:val="left"/>
      <w:pPr>
        <w:tabs>
          <w:tab w:val="left" w:pos="845"/>
        </w:tabs>
        <w:ind w:left="845" w:hanging="425"/>
      </w:pPr>
      <w:rPr>
        <w:rFonts w:hint="default"/>
      </w:rPr>
    </w:lvl>
  </w:abstractNum>
  <w:abstractNum w:abstractNumId="10" w15:restartNumberingAfterBreak="0">
    <w:nsid w:val="321D0D91"/>
    <w:multiLevelType w:val="singleLevel"/>
    <w:tmpl w:val="321D0D91"/>
    <w:lvl w:ilvl="0">
      <w:start w:val="1"/>
      <w:numFmt w:val="decimal"/>
      <w:lvlText w:val="%1."/>
      <w:lvlJc w:val="left"/>
      <w:pPr>
        <w:tabs>
          <w:tab w:val="left" w:pos="845"/>
        </w:tabs>
        <w:ind w:left="845" w:hanging="425"/>
      </w:pPr>
      <w:rPr>
        <w:rFonts w:hint="default"/>
      </w:rPr>
    </w:lvl>
  </w:abstractNum>
  <w:abstractNum w:abstractNumId="11" w15:restartNumberingAfterBreak="0">
    <w:nsid w:val="3F6C565F"/>
    <w:multiLevelType w:val="singleLevel"/>
    <w:tmpl w:val="3F6C565F"/>
    <w:lvl w:ilvl="0">
      <w:start w:val="1"/>
      <w:numFmt w:val="decimal"/>
      <w:lvlText w:val="%1."/>
      <w:lvlJc w:val="left"/>
      <w:pPr>
        <w:tabs>
          <w:tab w:val="left" w:pos="845"/>
        </w:tabs>
        <w:ind w:left="845" w:hanging="425"/>
      </w:pPr>
      <w:rPr>
        <w:rFonts w:hint="default"/>
      </w:rPr>
    </w:lvl>
  </w:abstractNum>
  <w:abstractNum w:abstractNumId="12" w15:restartNumberingAfterBreak="0">
    <w:nsid w:val="406E60FE"/>
    <w:multiLevelType w:val="singleLevel"/>
    <w:tmpl w:val="406E60FE"/>
    <w:lvl w:ilvl="0">
      <w:start w:val="1"/>
      <w:numFmt w:val="decimal"/>
      <w:lvlText w:val="%1."/>
      <w:lvlJc w:val="left"/>
      <w:pPr>
        <w:tabs>
          <w:tab w:val="left" w:pos="845"/>
        </w:tabs>
        <w:ind w:left="845" w:hanging="425"/>
      </w:pPr>
      <w:rPr>
        <w:rFonts w:hint="default"/>
      </w:rPr>
    </w:lvl>
  </w:abstractNum>
  <w:abstractNum w:abstractNumId="13" w15:restartNumberingAfterBreak="0">
    <w:nsid w:val="5AB75691"/>
    <w:multiLevelType w:val="singleLevel"/>
    <w:tmpl w:val="5AB75691"/>
    <w:lvl w:ilvl="0">
      <w:start w:val="1"/>
      <w:numFmt w:val="decimal"/>
      <w:lvlText w:val="%1."/>
      <w:lvlJc w:val="left"/>
      <w:pPr>
        <w:tabs>
          <w:tab w:val="left" w:pos="845"/>
        </w:tabs>
        <w:ind w:left="845" w:hanging="425"/>
      </w:pPr>
      <w:rPr>
        <w:rFonts w:ascii="Times New Roman" w:hAnsi="Times New Roman" w:cs="Times New Roman" w:hint="default"/>
        <w:sz w:val="24"/>
        <w:szCs w:val="24"/>
      </w:rPr>
    </w:lvl>
  </w:abstractNum>
  <w:abstractNum w:abstractNumId="14" w15:restartNumberingAfterBreak="0">
    <w:nsid w:val="70AC326C"/>
    <w:multiLevelType w:val="singleLevel"/>
    <w:tmpl w:val="70AC326C"/>
    <w:lvl w:ilvl="0">
      <w:start w:val="14"/>
      <w:numFmt w:val="upperLetter"/>
      <w:suff w:val="space"/>
      <w:lvlText w:val="%1."/>
      <w:lvlJc w:val="left"/>
    </w:lvl>
  </w:abstractNum>
  <w:num w:numId="1" w16cid:durableId="1614432797">
    <w:abstractNumId w:val="13"/>
  </w:num>
  <w:num w:numId="2" w16cid:durableId="312829686">
    <w:abstractNumId w:val="12"/>
  </w:num>
  <w:num w:numId="3" w16cid:durableId="710425475">
    <w:abstractNumId w:val="10"/>
  </w:num>
  <w:num w:numId="4" w16cid:durableId="1913736288">
    <w:abstractNumId w:val="7"/>
  </w:num>
  <w:num w:numId="5" w16cid:durableId="849224660">
    <w:abstractNumId w:val="3"/>
  </w:num>
  <w:num w:numId="6" w16cid:durableId="1826623244">
    <w:abstractNumId w:val="5"/>
  </w:num>
  <w:num w:numId="7" w16cid:durableId="1261141956">
    <w:abstractNumId w:val="8"/>
  </w:num>
  <w:num w:numId="8" w16cid:durableId="440492241">
    <w:abstractNumId w:val="2"/>
  </w:num>
  <w:num w:numId="9" w16cid:durableId="136656478">
    <w:abstractNumId w:val="11"/>
  </w:num>
  <w:num w:numId="10" w16cid:durableId="1419906318">
    <w:abstractNumId w:val="1"/>
  </w:num>
  <w:num w:numId="11" w16cid:durableId="408234457">
    <w:abstractNumId w:val="6"/>
  </w:num>
  <w:num w:numId="12" w16cid:durableId="657030196">
    <w:abstractNumId w:val="0"/>
  </w:num>
  <w:num w:numId="13" w16cid:durableId="2121103549">
    <w:abstractNumId w:val="4"/>
  </w:num>
  <w:num w:numId="14" w16cid:durableId="717633069">
    <w:abstractNumId w:val="9"/>
  </w:num>
  <w:num w:numId="15" w16cid:durableId="17663370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59F4110"/>
    <w:rsid w:val="000658A3"/>
    <w:rsid w:val="004D5401"/>
    <w:rsid w:val="006B07E4"/>
    <w:rsid w:val="00A33B18"/>
    <w:rsid w:val="00CB5393"/>
    <w:rsid w:val="00F8416A"/>
    <w:rsid w:val="059F4110"/>
    <w:rsid w:val="13AE5444"/>
    <w:rsid w:val="1AD3176C"/>
    <w:rsid w:val="2B55360D"/>
    <w:rsid w:val="2FE931A8"/>
    <w:rsid w:val="40175C4D"/>
    <w:rsid w:val="4BA077B1"/>
    <w:rsid w:val="5ADD03B7"/>
    <w:rsid w:val="5FDA753E"/>
    <w:rsid w:val="7C351407"/>
    <w:rsid w:val="7CF90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5915E"/>
  <w15:docId w15:val="{9589C3F2-1D21-49EA-A039-54E674BD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caption" w:semiHidden="1" w:unhideWhenUsed="1" w:qFormat="1"/>
    <w:lsdException w:name="footnote reference" w:semiHidden="1" w:uiPriority="99" w:unhideWhenUsed="1" w:qFormat="1"/>
    <w:lsdException w:name="Title" w:qFormat="1"/>
    <w:lsdException w:name="Default Paragraph Font" w:semiHidden="1"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Penekanan">
    <w:name w:val="Emphasis"/>
    <w:basedOn w:val="FontParagrafDefault"/>
    <w:uiPriority w:val="20"/>
    <w:qFormat/>
    <w:rPr>
      <w:i/>
      <w:iCs/>
    </w:rPr>
  </w:style>
  <w:style w:type="character" w:styleId="ReferensiCatatanKaki">
    <w:name w:val="footnote reference"/>
    <w:basedOn w:val="FontParagrafDefault"/>
    <w:uiPriority w:val="99"/>
    <w:semiHidden/>
    <w:unhideWhenUsed/>
    <w:qFormat/>
    <w:rPr>
      <w:vertAlign w:val="superscript"/>
    </w:rPr>
  </w:style>
  <w:style w:type="paragraph" w:styleId="TeksCatatanKaki">
    <w:name w:val="footnote text"/>
    <w:basedOn w:val="Normal"/>
    <w:uiPriority w:val="99"/>
    <w:unhideWhenUsed/>
    <w:qFormat/>
  </w:style>
  <w:style w:type="character" w:styleId="Hyperlink">
    <w:name w:val="Hyperlink"/>
    <w:basedOn w:val="FontParagrafDefault"/>
    <w:qFormat/>
    <w:rPr>
      <w:color w:val="0000FF"/>
      <w:u w:val="single"/>
    </w:rPr>
  </w:style>
  <w:style w:type="paragraph" w:styleId="NormalWeb">
    <w:name w:val="Normal (Web)"/>
    <w:basedOn w:val="Normal"/>
    <w:uiPriority w:val="99"/>
    <w:semiHidden/>
    <w:unhideWhenUsed/>
    <w:qFormat/>
    <w:rPr>
      <w:sz w:val="24"/>
      <w:szCs w:val="24"/>
    </w:rPr>
  </w:style>
  <w:style w:type="table" w:styleId="KisiTabel">
    <w:name w:val="Table Grid"/>
    <w:basedOn w:val="Tabel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34"/>
    <w:qFormat/>
    <w:pPr>
      <w:ind w:left="720"/>
      <w:contextualSpacing/>
    </w:pPr>
  </w:style>
  <w:style w:type="paragraph" w:customStyle="1" w:styleId="JudulDaftarTabel">
    <w:name w:val="Judul Daftar Tabel"/>
    <w:basedOn w:val="Normal"/>
    <w:qFormat/>
    <w:pPr>
      <w:ind w:leftChars="200" w:left="440"/>
      <w:jc w:val="center"/>
    </w:pPr>
    <w:rPr>
      <w:rFonts w:ascii="Times New Roman" w:hAnsi="Times New Roman" w:cs="Times New Roman"/>
      <w:b/>
      <w:bCs/>
      <w:sz w:val="24"/>
      <w:szCs w:val="24"/>
    </w:rPr>
  </w:style>
  <w:style w:type="paragraph" w:customStyle="1" w:styleId="Style2">
    <w:name w:val="Style2"/>
    <w:basedOn w:val="subjudul"/>
    <w:qFormat/>
    <w:pPr>
      <w:ind w:left="851"/>
      <w:jc w:val="center"/>
    </w:pPr>
  </w:style>
  <w:style w:type="paragraph" w:customStyle="1" w:styleId="subjudul">
    <w:name w:val="sub judul"/>
    <w:basedOn w:val="Normal"/>
    <w:qFormat/>
    <w:pPr>
      <w:spacing w:line="360" w:lineRule="auto"/>
      <w:jc w:val="both"/>
    </w:pPr>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178;msyahriramadhan@fh.unsri.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85;azkashafaqurban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kapiuangmu.ojk.go.id/FrontEnd/CMS/Article/40705" TargetMode="External"/><Relationship Id="rId5" Type="http://schemas.openxmlformats.org/officeDocument/2006/relationships/footnotes" Target="footnotes.xml"/><Relationship Id="rId10" Type="http://schemas.openxmlformats.org/officeDocument/2006/relationships/hyperlink" Target="https://sikapiuangmu.ojk.go.id/FrontEnd/CMS/Article/40705" TargetMode="External"/><Relationship Id="rId4" Type="http://schemas.openxmlformats.org/officeDocument/2006/relationships/webSettings" Target="webSettings.xml"/><Relationship Id="rId9" Type="http://schemas.openxmlformats.org/officeDocument/2006/relationships/hyperlink" Target="https://www.banksumselbabe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ikapiuangmu.ojk.go.id/FrontEnd/CMS/Article/40705" TargetMode="External"/><Relationship Id="rId2" Type="http://schemas.openxmlformats.org/officeDocument/2006/relationships/hyperlink" Target="https://sikapiuangmu.ojk.go.id/FrontEnd/CMS/Article/40705" TargetMode="External"/><Relationship Id="rId1" Type="http://schemas.openxmlformats.org/officeDocument/2006/relationships/hyperlink" Target="https://www.banksumselbabe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27</Pages>
  <Words>8141</Words>
  <Characters>46405</Characters>
  <Application>Microsoft Office Word</Application>
  <DocSecurity>0</DocSecurity>
  <Lines>386</Lines>
  <Paragraphs>108</Paragraphs>
  <ScaleCrop>false</ScaleCrop>
  <Company/>
  <LinksUpToDate>false</LinksUpToDate>
  <CharactersWithSpaces>54438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5</cp:revision>
  <dcterms:created xsi:type="dcterms:W3CDTF">2023-11-16T14:12:00Z</dcterms:created>
  <dcterms:modified xsi:type="dcterms:W3CDTF">2024-04-03T02:35:00Z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D3662958D36C4E9FB459816D6D5DDE91_11</vt:lpwstr>
  </property>
</Properties>
</file>