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9C3EB" w14:textId="3D4CF3C7" w:rsidR="00A809CF" w:rsidRPr="008D5FA0" w:rsidRDefault="008D5E70">
      <w:pPr>
        <w:rPr>
          <w:lang w:val="id-ID"/>
        </w:rPr>
      </w:pPr>
      <w:r>
        <w:rPr>
          <w:noProof/>
          <w:lang w:val="id-ID"/>
        </w:rPr>
        <w:drawing>
          <wp:anchor distT="0" distB="0" distL="0" distR="0" simplePos="0" relativeHeight="251658240" behindDoc="0" locked="0" layoutInCell="1" hidden="0" allowOverlap="1" wp14:anchorId="1AF16980" wp14:editId="3A69052E">
            <wp:simplePos x="0" y="0"/>
            <wp:positionH relativeFrom="column">
              <wp:posOffset>-47624</wp:posOffset>
            </wp:positionH>
            <wp:positionV relativeFrom="paragraph">
              <wp:posOffset>-504824</wp:posOffset>
            </wp:positionV>
            <wp:extent cx="1476375" cy="1476375"/>
            <wp:effectExtent l="0" t="0" r="0" b="0"/>
            <wp:wrapSquare wrapText="bothSides" distT="0" distB="0" distL="0" distR="0"/>
            <wp:docPr id="37" name="image4.jpg" descr="Logo Lex LATA.jpg"/>
            <wp:cNvGraphicFramePr/>
            <a:graphic xmlns:a="http://schemas.openxmlformats.org/drawingml/2006/main">
              <a:graphicData uri="http://schemas.openxmlformats.org/drawingml/2006/picture">
                <pic:pic xmlns:pic="http://schemas.openxmlformats.org/drawingml/2006/picture">
                  <pic:nvPicPr>
                    <pic:cNvPr id="0" name="image4.jpg" descr="Logo Lex LATA.jpg"/>
                    <pic:cNvPicPr preferRelativeResize="0"/>
                  </pic:nvPicPr>
                  <pic:blipFill>
                    <a:blip r:embed="rId9"/>
                    <a:srcRect/>
                    <a:stretch>
                      <a:fillRect/>
                    </a:stretch>
                  </pic:blipFill>
                  <pic:spPr>
                    <a:xfrm>
                      <a:off x="0" y="0"/>
                      <a:ext cx="1476375" cy="1476375"/>
                    </a:xfrm>
                    <a:prstGeom prst="rect">
                      <a:avLst/>
                    </a:prstGeom>
                    <a:ln/>
                  </pic:spPr>
                </pic:pic>
              </a:graphicData>
            </a:graphic>
          </wp:anchor>
        </w:drawing>
      </w:r>
      <w:r>
        <w:rPr>
          <w:noProof/>
          <w:lang w:val="id-ID"/>
        </w:rPr>
        <w:drawing>
          <wp:anchor distT="0" distB="0" distL="0" distR="0" simplePos="0" relativeHeight="251659264" behindDoc="0" locked="0" layoutInCell="1" hidden="0" allowOverlap="1" wp14:anchorId="69F87998" wp14:editId="7C5DABC9">
            <wp:simplePos x="0" y="0"/>
            <wp:positionH relativeFrom="column">
              <wp:posOffset>1163645</wp:posOffset>
            </wp:positionH>
            <wp:positionV relativeFrom="paragraph">
              <wp:posOffset>-504824</wp:posOffset>
            </wp:positionV>
            <wp:extent cx="4581525" cy="1095375"/>
            <wp:effectExtent l="0" t="0" r="0" b="0"/>
            <wp:wrapSquare wrapText="bothSides" distT="0" distB="0" distL="0" distR="0"/>
            <wp:docPr id="38" name="image3.jpg" descr="Description: KOP2"/>
            <wp:cNvGraphicFramePr/>
            <a:graphic xmlns:a="http://schemas.openxmlformats.org/drawingml/2006/main">
              <a:graphicData uri="http://schemas.openxmlformats.org/drawingml/2006/picture">
                <pic:pic xmlns:pic="http://schemas.openxmlformats.org/drawingml/2006/picture">
                  <pic:nvPicPr>
                    <pic:cNvPr id="0" name="image3.jpg" descr="Description: KOP2"/>
                    <pic:cNvPicPr preferRelativeResize="0"/>
                  </pic:nvPicPr>
                  <pic:blipFill>
                    <a:blip r:embed="rId10"/>
                    <a:srcRect/>
                    <a:stretch>
                      <a:fillRect/>
                    </a:stretch>
                  </pic:blipFill>
                  <pic:spPr>
                    <a:xfrm>
                      <a:off x="0" y="0"/>
                      <a:ext cx="4581525" cy="1095375"/>
                    </a:xfrm>
                    <a:prstGeom prst="rect">
                      <a:avLst/>
                    </a:prstGeom>
                    <a:ln/>
                  </pic:spPr>
                </pic:pic>
              </a:graphicData>
            </a:graphic>
          </wp:anchor>
        </w:drawing>
      </w:r>
    </w:p>
    <w:p w14:paraId="7E2DDF84" w14:textId="77777777" w:rsidR="00A809CF" w:rsidRDefault="008D5E70">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tab/>
      </w:r>
      <w:r>
        <w:rPr>
          <w:rFonts w:ascii="Times New Roman" w:eastAsia="Times New Roman" w:hAnsi="Times New Roman" w:cs="Times New Roman"/>
          <w:b/>
          <w:color w:val="000000"/>
          <w:sz w:val="18"/>
          <w:szCs w:val="18"/>
        </w:rPr>
        <w:t xml:space="preserve">Kantor Editor: </w:t>
      </w:r>
      <w:r>
        <w:rPr>
          <w:rFonts w:ascii="Times New Roman" w:eastAsia="Times New Roman" w:hAnsi="Times New Roman" w:cs="Times New Roman"/>
          <w:color w:val="000000"/>
          <w:sz w:val="18"/>
          <w:szCs w:val="18"/>
        </w:rPr>
        <w:t>Program Studi Magister Ilmu Hukum Fakultas Hukum Palembang Sumatera Selatan-30139 Indonesia.</w:t>
      </w:r>
    </w:p>
    <w:p w14:paraId="40E4C04B" w14:textId="77777777" w:rsidR="00A809CF" w:rsidRDefault="008D5E70">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Telepon: +62711-580063 Fax: +62711-581179</w:t>
      </w:r>
      <w:r>
        <w:rPr>
          <w:noProof/>
          <w:lang w:val="id-ID"/>
        </w:rPr>
        <mc:AlternateContent>
          <mc:Choice Requires="wps">
            <w:drawing>
              <wp:anchor distT="0" distB="0" distL="114300" distR="114300" simplePos="0" relativeHeight="251660288" behindDoc="0" locked="0" layoutInCell="1" hidden="0" allowOverlap="1" wp14:anchorId="3094299E" wp14:editId="3F0D65F2">
                <wp:simplePos x="0" y="0"/>
                <wp:positionH relativeFrom="column">
                  <wp:posOffset>114300</wp:posOffset>
                </wp:positionH>
                <wp:positionV relativeFrom="paragraph">
                  <wp:posOffset>101600</wp:posOffset>
                </wp:positionV>
                <wp:extent cx="1245870" cy="435610"/>
                <wp:effectExtent l="0" t="0" r="0" b="0"/>
                <wp:wrapNone/>
                <wp:docPr id="36" name="Rectangle 36"/>
                <wp:cNvGraphicFramePr/>
                <a:graphic xmlns:a="http://schemas.openxmlformats.org/drawingml/2006/main">
                  <a:graphicData uri="http://schemas.microsoft.com/office/word/2010/wordprocessingShape">
                    <wps:wsp>
                      <wps:cNvSpPr/>
                      <wps:spPr>
                        <a:xfrm>
                          <a:off x="4727828" y="3566958"/>
                          <a:ext cx="1236345" cy="426085"/>
                        </a:xfrm>
                        <a:prstGeom prst="rect">
                          <a:avLst/>
                        </a:prstGeom>
                        <a:noFill/>
                        <a:ln>
                          <a:noFill/>
                        </a:ln>
                      </wps:spPr>
                      <wps:txbx>
                        <w:txbxContent>
                          <w:p w14:paraId="03443857" w14:textId="77777777" w:rsidR="00A809CF" w:rsidRDefault="008D5E70">
                            <w:pPr>
                              <w:spacing w:after="0" w:line="240" w:lineRule="auto"/>
                              <w:jc w:val="center"/>
                              <w:textDirection w:val="btLr"/>
                            </w:pPr>
                            <w:r>
                              <w:rPr>
                                <w:rFonts w:ascii="Book Antiqua" w:eastAsia="Book Antiqua" w:hAnsi="Book Antiqua" w:cs="Book Antiqua"/>
                                <w:color w:val="000000"/>
                                <w:sz w:val="12"/>
                              </w:rPr>
                              <w:t xml:space="preserve">ISSN Print:      </w:t>
                            </w:r>
                          </w:p>
                          <w:p w14:paraId="6B32203E" w14:textId="77777777" w:rsidR="00A809CF" w:rsidRDefault="008D5E70">
                            <w:pPr>
                              <w:spacing w:after="0" w:line="240" w:lineRule="auto"/>
                              <w:jc w:val="center"/>
                              <w:textDirection w:val="btLr"/>
                            </w:pPr>
                            <w:r>
                              <w:rPr>
                                <w:rFonts w:ascii="Verdana" w:eastAsia="Verdana" w:hAnsi="Verdana" w:cs="Verdana"/>
                                <w:b/>
                                <w:color w:val="808080"/>
                                <w:sz w:val="12"/>
                                <w:highlight w:val="white"/>
                                <w:u w:val="single"/>
                              </w:rPr>
                              <w:t>e-ISSN: 2657-0343</w:t>
                            </w:r>
                          </w:p>
                        </w:txbxContent>
                      </wps:txbx>
                      <wps:bodyPr spcFirstLastPara="1" wrap="square" lIns="88900" tIns="38100" rIns="88900" bIns="381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94299E" id="Rectangle 36" o:spid="_x0000_s1026" style="position:absolute;left:0;text-align:left;margin-left:9pt;margin-top:8pt;width:98.1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" filled="f" stroked="f">
                <v:textbox inset="7pt,3pt,7pt,3pt">
                  <w:txbxContent>
                    <w:p w14:paraId="03443857" w14:textId="77777777" w:rsidR="00A809CF" w:rsidRDefault="008D5E70">
                      <w:pPr>
                        <w:spacing w:after="0" w:line="240" w:lineRule="auto"/>
                        <w:jc w:val="center"/>
                        <w:textDirection w:val="btLr"/>
                      </w:pPr>
                      <w:r>
                        <w:rPr>
                          <w:rFonts w:ascii="Book Antiqua" w:eastAsia="Book Antiqua" w:hAnsi="Book Antiqua" w:cs="Book Antiqua"/>
                          <w:color w:val="000000"/>
                          <w:sz w:val="12"/>
                        </w:rPr>
                        <w:t xml:space="preserve">ISSN Print:      </w:t>
                      </w:r>
                    </w:p>
                    <w:p w14:paraId="6B32203E" w14:textId="77777777" w:rsidR="00A809CF" w:rsidRDefault="008D5E70">
                      <w:pPr>
                        <w:spacing w:after="0" w:line="240" w:lineRule="auto"/>
                        <w:jc w:val="center"/>
                        <w:textDirection w:val="btLr"/>
                      </w:pPr>
                      <w:r>
                        <w:rPr>
                          <w:rFonts w:ascii="Verdana" w:eastAsia="Verdana" w:hAnsi="Verdana" w:cs="Verdana"/>
                          <w:b/>
                          <w:color w:val="808080"/>
                          <w:sz w:val="12"/>
                          <w:highlight w:val="white"/>
                          <w:u w:val="single"/>
                        </w:rPr>
                        <w:t>e-ISSN: 2657-0343</w:t>
                      </w:r>
                    </w:p>
                  </w:txbxContent>
                </v:textbox>
              </v:rect>
            </w:pict>
          </mc:Fallback>
        </mc:AlternateContent>
      </w:r>
    </w:p>
    <w:p w14:paraId="22B1C21B" w14:textId="77777777" w:rsidR="00A809CF" w:rsidRDefault="008D5E70">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E-mail : lexlatamihunsri@gmail.com</w:t>
      </w:r>
    </w:p>
    <w:p w14:paraId="18705CE1" w14:textId="77777777" w:rsidR="00A809CF" w:rsidRDefault="008D5E70">
      <w:pPr>
        <w:ind w:left="225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Website : </w:t>
      </w:r>
      <w:hyperlink r:id="rId11">
        <w:r>
          <w:rPr>
            <w:rFonts w:ascii="Times New Roman" w:eastAsia="Times New Roman" w:hAnsi="Times New Roman" w:cs="Times New Roman"/>
            <w:color w:val="0000FF"/>
            <w:sz w:val="18"/>
            <w:szCs w:val="18"/>
            <w:u w:val="single"/>
          </w:rPr>
          <w:t>http://journal.fh.unsri.ac.id/index.php/LexS</w:t>
        </w:r>
      </w:hyperlink>
      <w:r>
        <w:rPr>
          <w:noProof/>
          <w:lang w:val="id-ID"/>
        </w:rPr>
        <mc:AlternateContent>
          <mc:Choice Requires="wps">
            <w:drawing>
              <wp:anchor distT="0" distB="0" distL="114300" distR="114300" simplePos="0" relativeHeight="251661312" behindDoc="0" locked="0" layoutInCell="1" hidden="0" allowOverlap="1" wp14:anchorId="000CBCB3" wp14:editId="03AFD2F5">
                <wp:simplePos x="0" y="0"/>
                <wp:positionH relativeFrom="column">
                  <wp:posOffset>114300</wp:posOffset>
                </wp:positionH>
                <wp:positionV relativeFrom="paragraph">
                  <wp:posOffset>177800</wp:posOffset>
                </wp:positionV>
                <wp:extent cx="5947410" cy="25400"/>
                <wp:effectExtent l="0" t="0" r="0" b="0"/>
                <wp:wrapNone/>
                <wp:docPr id="35" name="Freeform 35"/>
                <wp:cNvGraphicFramePr/>
                <a:graphic xmlns:a="http://schemas.openxmlformats.org/drawingml/2006/main">
                  <a:graphicData uri="http://schemas.microsoft.com/office/word/2010/wordprocessingShape">
                    <wps:wsp>
                      <wps:cNvSpPr/>
                      <wps:spPr>
                        <a:xfrm>
                          <a:off x="2378645" y="3780000"/>
                          <a:ext cx="5934710" cy="0"/>
                        </a:xfrm>
                        <a:custGeom>
                          <a:avLst/>
                          <a:gdLst/>
                          <a:ahLst/>
                          <a:cxnLst/>
                          <a:rect l="l" t="t" r="r" b="b"/>
                          <a:pathLst>
                            <a:path w="5934710" h="1" extrusionOk="0">
                              <a:moveTo>
                                <a:pt x="0" y="0"/>
                              </a:moveTo>
                              <a:lnTo>
                                <a:pt x="59347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F5E32F" id="Freeform 35" o:spid="_x0000_s1026" style="position:absolute;margin-left:9pt;margin-top:14pt;width:468.3pt;height: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934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" path="m,l5934710,e" strokeweight="1pt">
                <v:stroke startarrowwidth="narrow" startarrowlength="short" endarrowwidth="narrow" endarrowlength="short"/>
                <v:path arrowok="t" o:extrusionok="f"/>
              </v:shape>
            </w:pict>
          </mc:Fallback>
        </mc:AlternateContent>
      </w:r>
    </w:p>
    <w:p w14:paraId="29A7D9C3" w14:textId="77777777" w:rsidR="004B60BA" w:rsidRDefault="00AC0397" w:rsidP="00F47279">
      <w:pPr>
        <w:spacing w:after="0" w:line="240" w:lineRule="auto"/>
        <w:ind w:right="-307"/>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rPr>
        <w:t>PERA</w:t>
      </w:r>
      <w:r>
        <w:rPr>
          <w:rFonts w:ascii="Times New Roman" w:eastAsia="Times New Roman" w:hAnsi="Times New Roman" w:cs="Times New Roman"/>
          <w:b/>
          <w:sz w:val="28"/>
          <w:szCs w:val="28"/>
          <w:lang w:val="id-ID"/>
        </w:rPr>
        <w:t>N</w:t>
      </w:r>
      <w:r w:rsidR="00F47279">
        <w:rPr>
          <w:rFonts w:ascii="Times New Roman" w:eastAsia="Times New Roman" w:hAnsi="Times New Roman" w:cs="Times New Roman"/>
          <w:b/>
          <w:sz w:val="28"/>
          <w:szCs w:val="28"/>
          <w:lang w:val="id-ID"/>
        </w:rPr>
        <w:t>AN</w:t>
      </w:r>
      <w:r>
        <w:rPr>
          <w:rFonts w:ascii="Times New Roman" w:eastAsia="Times New Roman" w:hAnsi="Times New Roman" w:cs="Times New Roman"/>
          <w:b/>
          <w:sz w:val="28"/>
          <w:szCs w:val="28"/>
          <w:lang w:val="id-ID"/>
        </w:rPr>
        <w:t xml:space="preserve"> </w:t>
      </w:r>
      <w:r w:rsidR="004B60BA" w:rsidRPr="004B60BA">
        <w:rPr>
          <w:rFonts w:ascii="Times New Roman" w:eastAsia="Times New Roman" w:hAnsi="Times New Roman" w:cs="Times New Roman"/>
          <w:b/>
          <w:sz w:val="28"/>
          <w:szCs w:val="28"/>
        </w:rPr>
        <w:t>JAKSA PEN</w:t>
      </w:r>
      <w:r w:rsidR="004B60BA">
        <w:rPr>
          <w:rFonts w:ascii="Times New Roman" w:eastAsia="Times New Roman" w:hAnsi="Times New Roman" w:cs="Times New Roman"/>
          <w:b/>
          <w:sz w:val="28"/>
          <w:szCs w:val="28"/>
        </w:rPr>
        <w:t>GACARA</w:t>
      </w:r>
      <w:r w:rsidR="004B60BA">
        <w:rPr>
          <w:rFonts w:ascii="Times New Roman" w:eastAsia="Times New Roman" w:hAnsi="Times New Roman" w:cs="Times New Roman"/>
          <w:b/>
          <w:sz w:val="28"/>
          <w:szCs w:val="28"/>
          <w:lang w:val="id-ID"/>
        </w:rPr>
        <w:t xml:space="preserve"> </w:t>
      </w:r>
      <w:r w:rsidR="004B60BA" w:rsidRPr="004B60BA">
        <w:rPr>
          <w:rFonts w:ascii="Times New Roman" w:eastAsia="Times New Roman" w:hAnsi="Times New Roman" w:cs="Times New Roman"/>
          <w:b/>
          <w:sz w:val="28"/>
          <w:szCs w:val="28"/>
        </w:rPr>
        <w:t>NEGARA KEJAKSAAN NEGE</w:t>
      </w:r>
      <w:r w:rsidR="004B60BA">
        <w:rPr>
          <w:rFonts w:ascii="Times New Roman" w:eastAsia="Times New Roman" w:hAnsi="Times New Roman" w:cs="Times New Roman"/>
          <w:b/>
          <w:sz w:val="28"/>
          <w:szCs w:val="28"/>
        </w:rPr>
        <w:t xml:space="preserve">RI PRABUMULIH DALAM PENCEGAHAN </w:t>
      </w:r>
      <w:r w:rsidR="004B60BA" w:rsidRPr="004B60BA">
        <w:rPr>
          <w:rFonts w:ascii="Times New Roman" w:eastAsia="Times New Roman" w:hAnsi="Times New Roman" w:cs="Times New Roman"/>
          <w:b/>
          <w:sz w:val="28"/>
          <w:szCs w:val="28"/>
        </w:rPr>
        <w:t>TINDAK PIDANA KORUPSI</w:t>
      </w:r>
    </w:p>
    <w:p w14:paraId="2759E642" w14:textId="77777777" w:rsidR="00A809CF" w:rsidRDefault="004B60BA" w:rsidP="004B60BA">
      <w:pPr>
        <w:spacing w:after="0" w:line="240" w:lineRule="auto"/>
        <w:ind w:left="284" w:right="-307"/>
        <w:jc w:val="center"/>
        <w:rPr>
          <w:rFonts w:ascii="Times New Roman" w:eastAsia="Times New Roman" w:hAnsi="Times New Roman" w:cs="Times New Roman"/>
          <w:b/>
          <w:sz w:val="28"/>
          <w:szCs w:val="28"/>
          <w:lang w:val="id-ID"/>
        </w:rPr>
      </w:pPr>
      <w:r w:rsidRPr="004B60BA">
        <w:rPr>
          <w:rFonts w:ascii="Times New Roman" w:eastAsia="Times New Roman" w:hAnsi="Times New Roman" w:cs="Times New Roman"/>
          <w:b/>
          <w:sz w:val="28"/>
          <w:szCs w:val="28"/>
        </w:rPr>
        <w:t>DANA KELURAHAN KOTA PRABUMULIH</w:t>
      </w:r>
    </w:p>
    <w:p w14:paraId="3EE33257" w14:textId="77777777" w:rsidR="00AC0397" w:rsidRDefault="00AC0397" w:rsidP="00AC0397">
      <w:pPr>
        <w:spacing w:after="0" w:line="240" w:lineRule="auto"/>
        <w:jc w:val="center"/>
        <w:rPr>
          <w:rFonts w:ascii="Times New Roman" w:eastAsia="Times New Roman" w:hAnsi="Times New Roman" w:cs="Times New Roman"/>
          <w:b/>
          <w:sz w:val="24"/>
          <w:szCs w:val="24"/>
          <w:lang w:val="id-ID"/>
        </w:rPr>
      </w:pPr>
    </w:p>
    <w:p w14:paraId="2D0F0E92" w14:textId="77777777" w:rsidR="00A809CF" w:rsidRPr="00672538" w:rsidRDefault="00915D23" w:rsidP="00AC0397">
      <w:pPr>
        <w:spacing w:after="0" w:line="240" w:lineRule="auto"/>
        <w:jc w:val="center"/>
        <w:rPr>
          <w:rFonts w:ascii="Times New Roman" w:hAnsi="Times New Roman" w:cs="Times New Roman"/>
          <w:b/>
          <w:sz w:val="24"/>
          <w:szCs w:val="24"/>
          <w:lang w:val="id-ID"/>
        </w:rPr>
      </w:pPr>
      <w:r w:rsidRPr="00672538">
        <w:rPr>
          <w:rFonts w:ascii="Times New Roman" w:eastAsia="Times New Roman" w:hAnsi="Times New Roman" w:cs="Times New Roman"/>
          <w:b/>
          <w:sz w:val="24"/>
          <w:szCs w:val="24"/>
          <w:lang w:val="id-ID"/>
        </w:rPr>
        <w:t>Nopri Exandi*,</w:t>
      </w:r>
      <w:r w:rsidRPr="00672538">
        <w:rPr>
          <w:rFonts w:ascii="Times New Roman" w:hAnsi="Times New Roman" w:cs="Times New Roman"/>
          <w:b/>
          <w:sz w:val="24"/>
          <w:szCs w:val="24"/>
        </w:rPr>
        <w:t xml:space="preserve"> Nashriana </w:t>
      </w:r>
      <w:r w:rsidR="00672538" w:rsidRPr="00672538">
        <w:rPr>
          <w:rFonts w:ascii="Times New Roman" w:hAnsi="Times New Roman" w:cs="Times New Roman"/>
          <w:b/>
          <w:sz w:val="24"/>
          <w:szCs w:val="24"/>
          <w:lang w:val="id-ID"/>
        </w:rPr>
        <w:t>*</w:t>
      </w:r>
      <w:r w:rsidRPr="00672538">
        <w:rPr>
          <w:rFonts w:ascii="Times New Roman" w:hAnsi="Times New Roman" w:cs="Times New Roman"/>
          <w:b/>
          <w:sz w:val="24"/>
          <w:szCs w:val="24"/>
          <w:lang w:val="id-ID"/>
        </w:rPr>
        <w:t xml:space="preserve">*, </w:t>
      </w:r>
      <w:r w:rsidRPr="00672538">
        <w:rPr>
          <w:rFonts w:ascii="Times New Roman" w:hAnsi="Times New Roman" w:cs="Times New Roman"/>
          <w:b/>
          <w:sz w:val="24"/>
          <w:szCs w:val="24"/>
        </w:rPr>
        <w:t>Iza Rumesten RS</w:t>
      </w:r>
      <w:r w:rsidR="00672538" w:rsidRPr="00672538">
        <w:rPr>
          <w:rFonts w:ascii="Times New Roman" w:hAnsi="Times New Roman" w:cs="Times New Roman"/>
          <w:b/>
          <w:sz w:val="24"/>
          <w:szCs w:val="24"/>
          <w:lang w:val="id-ID"/>
        </w:rPr>
        <w:t>***</w:t>
      </w:r>
    </w:p>
    <w:p w14:paraId="35AEBE26" w14:textId="77777777" w:rsidR="00915D23" w:rsidRPr="00915D23" w:rsidRDefault="00915D23">
      <w:pPr>
        <w:spacing w:after="0" w:line="240" w:lineRule="auto"/>
        <w:jc w:val="center"/>
        <w:rPr>
          <w:rFonts w:ascii="Times New Roman" w:eastAsia="Times New Roman" w:hAnsi="Times New Roman" w:cs="Times New Roman"/>
          <w:b/>
          <w:sz w:val="28"/>
          <w:szCs w:val="28"/>
          <w:lang w:val="id-ID"/>
        </w:rPr>
      </w:pPr>
    </w:p>
    <w:p w14:paraId="53F62769" w14:textId="77777777" w:rsidR="00B56864" w:rsidRDefault="004B60BA" w:rsidP="00672538">
      <w:pPr>
        <w:pStyle w:val="Default"/>
        <w:tabs>
          <w:tab w:val="left" w:pos="6471"/>
        </w:tabs>
        <w:jc w:val="both"/>
        <w:rPr>
          <w:rFonts w:ascii="Times New Roman" w:hAnsi="Times New Roman" w:cs="Times New Roman"/>
          <w:b/>
          <w:color w:val="auto"/>
          <w:sz w:val="22"/>
          <w:szCs w:val="22"/>
          <w:lang w:val="id-ID"/>
        </w:rPr>
      </w:pPr>
      <w:r w:rsidRPr="00672538">
        <w:rPr>
          <w:rFonts w:ascii="Times New Roman" w:hAnsi="Times New Roman" w:cs="Times New Roman"/>
          <w:b/>
          <w:color w:val="auto"/>
          <w:sz w:val="22"/>
          <w:szCs w:val="22"/>
        </w:rPr>
        <w:t>ABSTRAK</w:t>
      </w:r>
      <w:r w:rsidR="00672538" w:rsidRPr="00672538">
        <w:rPr>
          <w:rFonts w:ascii="Times New Roman" w:hAnsi="Times New Roman" w:cs="Times New Roman"/>
          <w:b/>
          <w:color w:val="auto"/>
          <w:sz w:val="22"/>
          <w:szCs w:val="22"/>
          <w:lang w:val="id-ID"/>
        </w:rPr>
        <w:t xml:space="preserve"> : </w:t>
      </w:r>
    </w:p>
    <w:p w14:paraId="3EDEBA87" w14:textId="7DF21443" w:rsidR="000A5A1E" w:rsidRPr="00ED4FBC" w:rsidRDefault="00B56864" w:rsidP="00672538">
      <w:pPr>
        <w:pStyle w:val="Default"/>
        <w:tabs>
          <w:tab w:val="left" w:pos="6471"/>
        </w:tabs>
        <w:jc w:val="both"/>
        <w:rPr>
          <w:rFonts w:ascii="Times New Roman" w:hAnsi="Times New Roman"/>
          <w:sz w:val="22"/>
          <w:szCs w:val="22"/>
          <w:lang w:val="id-ID"/>
        </w:rPr>
      </w:pPr>
      <w:r>
        <w:rPr>
          <w:rFonts w:ascii="Times New Roman" w:hAnsi="Times New Roman" w:cs="Times New Roman"/>
          <w:sz w:val="22"/>
          <w:szCs w:val="22"/>
        </w:rPr>
        <w:t>Pendampingan Hukum oleh Jaksa Pengacara Negara dalam</w:t>
      </w:r>
      <w:r w:rsidR="00672538" w:rsidRPr="00672538">
        <w:rPr>
          <w:rFonts w:ascii="Times New Roman" w:hAnsi="Times New Roman" w:cs="Times New Roman"/>
          <w:sz w:val="22"/>
          <w:szCs w:val="22"/>
        </w:rPr>
        <w:t xml:space="preserve"> pencegahan tindak pidana korupsi</w:t>
      </w:r>
      <w:r>
        <w:rPr>
          <w:rFonts w:ascii="Times New Roman" w:hAnsi="Times New Roman" w:cs="Times New Roman"/>
          <w:sz w:val="22"/>
          <w:szCs w:val="22"/>
        </w:rPr>
        <w:t xml:space="preserve"> </w:t>
      </w:r>
      <w:r w:rsidRPr="00672538">
        <w:rPr>
          <w:rFonts w:ascii="Times New Roman" w:hAnsi="Times New Roman"/>
          <w:sz w:val="22"/>
          <w:szCs w:val="22"/>
        </w:rPr>
        <w:t>pada kegiatan pembangunan yang bersumber dari dana kelurahan di kota Prabumulih</w:t>
      </w:r>
      <w:r>
        <w:rPr>
          <w:rFonts w:ascii="Times New Roman" w:hAnsi="Times New Roman"/>
          <w:sz w:val="22"/>
          <w:szCs w:val="22"/>
        </w:rPr>
        <w:t xml:space="preserve">. Isu yang dibahas dalam penelitian ini </w:t>
      </w:r>
      <w:r w:rsidR="00672538" w:rsidRPr="00672538">
        <w:rPr>
          <w:rFonts w:ascii="Times New Roman" w:hAnsi="Times New Roman"/>
          <w:sz w:val="22"/>
          <w:szCs w:val="22"/>
        </w:rPr>
        <w:t>adalah</w:t>
      </w:r>
      <w:r w:rsidR="00672538" w:rsidRPr="00672538">
        <w:rPr>
          <w:rFonts w:ascii="Times New Roman" w:hAnsi="Times New Roman" w:cs="Times New Roman"/>
          <w:color w:val="auto"/>
          <w:sz w:val="22"/>
          <w:szCs w:val="22"/>
        </w:rPr>
        <w:t xml:space="preserve"> </w:t>
      </w:r>
      <w:r w:rsidR="00672538" w:rsidRPr="00672538">
        <w:rPr>
          <w:rFonts w:ascii="Times New Roman" w:hAnsi="Times New Roman"/>
          <w:sz w:val="22"/>
          <w:szCs w:val="22"/>
        </w:rPr>
        <w:t xml:space="preserve">Peranan </w:t>
      </w:r>
      <w:r w:rsidR="00ED4FBC">
        <w:rPr>
          <w:rFonts w:ascii="Times New Roman" w:hAnsi="Times New Roman" w:cs="Times New Roman"/>
          <w:sz w:val="22"/>
          <w:szCs w:val="22"/>
        </w:rPr>
        <w:t>Jaksa Pengacara Negara</w:t>
      </w:r>
      <w:r w:rsidR="00672538" w:rsidRPr="00672538">
        <w:rPr>
          <w:rFonts w:ascii="Times New Roman" w:hAnsi="Times New Roman"/>
          <w:sz w:val="22"/>
          <w:szCs w:val="22"/>
        </w:rPr>
        <w:t xml:space="preserve"> serta kendala yang dihadapi dalam pencegahan tindak pidana korupsi pada kegiatan pembangunan yang bersumber dari dana kelurahan di kota Prabumulih dan bagaimana peran </w:t>
      </w:r>
      <w:r w:rsidR="00ED4FBC">
        <w:rPr>
          <w:rFonts w:ascii="Times New Roman" w:hAnsi="Times New Roman" w:cs="Times New Roman"/>
          <w:sz w:val="22"/>
          <w:szCs w:val="22"/>
        </w:rPr>
        <w:t>Jaksa Pengacara Negara</w:t>
      </w:r>
      <w:r w:rsidR="00BB0367">
        <w:rPr>
          <w:rFonts w:ascii="Times New Roman" w:hAnsi="Times New Roman"/>
          <w:sz w:val="22"/>
          <w:szCs w:val="22"/>
        </w:rPr>
        <w:t xml:space="preserve"> yang</w:t>
      </w:r>
      <w:r w:rsidR="00672538" w:rsidRPr="00672538">
        <w:rPr>
          <w:rFonts w:ascii="Times New Roman" w:hAnsi="Times New Roman"/>
          <w:sz w:val="22"/>
          <w:szCs w:val="22"/>
        </w:rPr>
        <w:t xml:space="preserve"> ideal dalam pencegahan tindak pidana korupsi di masa mendatang.</w:t>
      </w:r>
      <w:r w:rsidR="00672538" w:rsidRPr="00672538">
        <w:rPr>
          <w:rFonts w:ascii="Times New Roman" w:hAnsi="Times New Roman" w:cs="Times New Roman"/>
          <w:color w:val="auto"/>
          <w:sz w:val="22"/>
          <w:szCs w:val="22"/>
        </w:rPr>
        <w:t xml:space="preserve"> Penelitian ini merupakan </w:t>
      </w:r>
      <w:r w:rsidR="00672538" w:rsidRPr="00672538">
        <w:rPr>
          <w:rFonts w:ascii="Times New Roman" w:hAnsi="Times New Roman"/>
          <w:sz w:val="22"/>
          <w:szCs w:val="22"/>
        </w:rPr>
        <w:t>penelitian kualitatif yang bersifat yuridis empiris</w:t>
      </w:r>
      <w:r w:rsidR="000A5A1E">
        <w:rPr>
          <w:rFonts w:ascii="Times New Roman" w:hAnsi="Times New Roman"/>
          <w:sz w:val="22"/>
          <w:szCs w:val="22"/>
        </w:rPr>
        <w:t xml:space="preserve"> melalui </w:t>
      </w:r>
      <w:r w:rsidR="00672538" w:rsidRPr="00672538">
        <w:rPr>
          <w:rFonts w:ascii="Times New Roman" w:hAnsi="Times New Roman"/>
          <w:sz w:val="22"/>
          <w:szCs w:val="22"/>
        </w:rPr>
        <w:t>pendekatan sosiologis, pendekatan kasus dan pendekatan perundang-undangan, dianalisis dengan metode deduksi dan teknik penarik kesimpulan induktif.</w:t>
      </w:r>
      <w:r w:rsidR="00ED4FBC">
        <w:rPr>
          <w:rFonts w:ascii="Times New Roman" w:hAnsi="Times New Roman"/>
          <w:sz w:val="22"/>
          <w:szCs w:val="22"/>
          <w:lang w:val="id-ID"/>
        </w:rPr>
        <w:t xml:space="preserve"> </w:t>
      </w:r>
    </w:p>
    <w:p w14:paraId="0BC179BF" w14:textId="13ED1140" w:rsidR="00672538" w:rsidRPr="00ED4FBC" w:rsidRDefault="00672538" w:rsidP="00672538">
      <w:pPr>
        <w:pStyle w:val="Default"/>
        <w:tabs>
          <w:tab w:val="left" w:pos="6471"/>
        </w:tabs>
        <w:jc w:val="both"/>
        <w:rPr>
          <w:rFonts w:ascii="Times New Roman" w:hAnsi="Times New Roman" w:cs="Times New Roman"/>
          <w:sz w:val="22"/>
          <w:szCs w:val="22"/>
          <w:lang w:val="id-ID"/>
        </w:rPr>
      </w:pPr>
      <w:r w:rsidRPr="00672538">
        <w:rPr>
          <w:rFonts w:ascii="Times New Roman" w:hAnsi="Times New Roman"/>
          <w:sz w:val="22"/>
          <w:szCs w:val="22"/>
        </w:rPr>
        <w:t xml:space="preserve">Dari hasil penelitian diperoleh kesimpulan bahwa </w:t>
      </w:r>
      <w:r w:rsidR="000A5A1E">
        <w:rPr>
          <w:rFonts w:ascii="Times New Roman" w:hAnsi="Times New Roman"/>
          <w:sz w:val="22"/>
          <w:szCs w:val="22"/>
        </w:rPr>
        <w:t xml:space="preserve">peranan </w:t>
      </w:r>
      <w:r w:rsidRPr="00672538">
        <w:rPr>
          <w:rFonts w:ascii="Times New Roman" w:hAnsi="Times New Roman"/>
          <w:sz w:val="22"/>
          <w:szCs w:val="22"/>
        </w:rPr>
        <w:t xml:space="preserve">pendampingan hukum </w:t>
      </w:r>
      <w:r w:rsidR="000A5A1E">
        <w:rPr>
          <w:rFonts w:ascii="Times New Roman" w:hAnsi="Times New Roman"/>
          <w:sz w:val="22"/>
          <w:szCs w:val="22"/>
        </w:rPr>
        <w:t>tersebut</w:t>
      </w:r>
      <w:r w:rsidRPr="00672538">
        <w:rPr>
          <w:rFonts w:ascii="Times New Roman" w:hAnsi="Times New Roman"/>
          <w:sz w:val="22"/>
          <w:szCs w:val="22"/>
        </w:rPr>
        <w:t xml:space="preserve"> </w:t>
      </w:r>
      <w:r w:rsidR="000A5A1E">
        <w:rPr>
          <w:rFonts w:ascii="Times New Roman" w:hAnsi="Times New Roman"/>
          <w:sz w:val="22"/>
          <w:szCs w:val="22"/>
        </w:rPr>
        <w:t xml:space="preserve">melalui </w:t>
      </w:r>
      <w:r w:rsidRPr="00672538">
        <w:rPr>
          <w:rFonts w:ascii="Times New Roman" w:hAnsi="Times New Roman" w:cs="Times New Roman"/>
          <w:color w:val="auto"/>
          <w:sz w:val="22"/>
          <w:szCs w:val="22"/>
        </w:rPr>
        <w:t>penyuluhan hukum</w:t>
      </w:r>
      <w:r w:rsidR="000A5A1E">
        <w:rPr>
          <w:rFonts w:ascii="Times New Roman" w:hAnsi="Times New Roman" w:cs="Times New Roman"/>
          <w:sz w:val="22"/>
          <w:szCs w:val="22"/>
        </w:rPr>
        <w:t xml:space="preserve">, </w:t>
      </w:r>
      <w:r w:rsidRPr="00672538">
        <w:rPr>
          <w:rFonts w:ascii="Times New Roman" w:hAnsi="Times New Roman" w:cs="Times New Roman"/>
          <w:color w:val="auto"/>
          <w:sz w:val="22"/>
          <w:szCs w:val="22"/>
        </w:rPr>
        <w:t>pembahasan bersama perangkat kelurahan terhadap permasalahan dalam pelaksanaan pembangunan</w:t>
      </w:r>
      <w:r w:rsidR="000A5A1E">
        <w:rPr>
          <w:rFonts w:ascii="Times New Roman" w:hAnsi="Times New Roman" w:cs="Times New Roman"/>
          <w:color w:val="auto"/>
          <w:sz w:val="22"/>
          <w:szCs w:val="22"/>
        </w:rPr>
        <w:t>, serta pemberian pendapat hukum terkait regulasi terkait</w:t>
      </w:r>
      <w:r w:rsidRPr="00672538">
        <w:rPr>
          <w:rFonts w:ascii="Times New Roman" w:hAnsi="Times New Roman" w:cs="Times New Roman"/>
          <w:color w:val="auto"/>
          <w:sz w:val="22"/>
          <w:szCs w:val="22"/>
        </w:rPr>
        <w:t xml:space="preserve">. </w:t>
      </w:r>
      <w:r w:rsidRPr="00672538">
        <w:rPr>
          <w:rFonts w:ascii="Times New Roman" w:hAnsi="Times New Roman" w:cs="Times New Roman"/>
          <w:sz w:val="22"/>
          <w:szCs w:val="22"/>
        </w:rPr>
        <w:t xml:space="preserve">Kendala </w:t>
      </w:r>
      <w:r w:rsidR="00BB0367">
        <w:rPr>
          <w:rFonts w:ascii="Times New Roman" w:hAnsi="Times New Roman" w:cs="Times New Roman"/>
          <w:sz w:val="22"/>
          <w:szCs w:val="22"/>
        </w:rPr>
        <w:t xml:space="preserve">yang dihadapi </w:t>
      </w:r>
      <w:r w:rsidRPr="00672538">
        <w:rPr>
          <w:rFonts w:ascii="Times New Roman" w:hAnsi="Times New Roman" w:cs="Times New Roman"/>
          <w:sz w:val="22"/>
          <w:szCs w:val="22"/>
        </w:rPr>
        <w:t>adalah</w:t>
      </w:r>
      <w:r w:rsidR="00BB0367">
        <w:rPr>
          <w:rFonts w:ascii="Times New Roman" w:hAnsi="Times New Roman" w:cs="Times New Roman"/>
          <w:sz w:val="22"/>
          <w:szCs w:val="22"/>
        </w:rPr>
        <w:t xml:space="preserve">, </w:t>
      </w:r>
      <w:r w:rsidR="000F69F9">
        <w:rPr>
          <w:rFonts w:ascii="Times New Roman" w:hAnsi="Times New Roman" w:cs="Times New Roman"/>
          <w:sz w:val="22"/>
          <w:szCs w:val="22"/>
        </w:rPr>
        <w:t>pembatasan</w:t>
      </w:r>
      <w:r w:rsidR="00BB0367">
        <w:rPr>
          <w:rFonts w:ascii="Times New Roman" w:hAnsi="Times New Roman" w:cs="Times New Roman"/>
          <w:sz w:val="22"/>
          <w:szCs w:val="22"/>
        </w:rPr>
        <w:t xml:space="preserve"> keterlibatan </w:t>
      </w:r>
      <w:r w:rsidR="00ED4FBC">
        <w:rPr>
          <w:rFonts w:ascii="Times New Roman" w:hAnsi="Times New Roman" w:cs="Times New Roman"/>
          <w:sz w:val="22"/>
          <w:szCs w:val="22"/>
        </w:rPr>
        <w:t>Jaksa Pengacara Negara</w:t>
      </w:r>
      <w:r w:rsidR="000F69F9">
        <w:rPr>
          <w:rFonts w:ascii="Times New Roman" w:hAnsi="Times New Roman" w:cs="Times New Roman"/>
          <w:sz w:val="22"/>
          <w:szCs w:val="22"/>
        </w:rPr>
        <w:t xml:space="preserve"> yaitu</w:t>
      </w:r>
      <w:r w:rsidRPr="00672538">
        <w:rPr>
          <w:rFonts w:ascii="Times New Roman" w:hAnsi="Times New Roman" w:cs="Times New Roman"/>
          <w:sz w:val="22"/>
          <w:szCs w:val="22"/>
        </w:rPr>
        <w:t xml:space="preserve"> pengecekan administari</w:t>
      </w:r>
      <w:r w:rsidR="000F69F9">
        <w:rPr>
          <w:rFonts w:ascii="Times New Roman" w:hAnsi="Times New Roman" w:cs="Times New Roman"/>
          <w:sz w:val="22"/>
          <w:szCs w:val="22"/>
        </w:rPr>
        <w:t xml:space="preserve"> serta</w:t>
      </w:r>
      <w:r w:rsidRPr="00672538">
        <w:rPr>
          <w:rFonts w:ascii="Times New Roman" w:hAnsi="Times New Roman" w:cs="Times New Roman"/>
          <w:sz w:val="22"/>
          <w:szCs w:val="22"/>
        </w:rPr>
        <w:t xml:space="preserve"> terbatasnya anggaran </w:t>
      </w:r>
      <w:r w:rsidR="00ED4FBC">
        <w:rPr>
          <w:rFonts w:ascii="Times New Roman" w:hAnsi="Times New Roman" w:cs="Times New Roman"/>
          <w:sz w:val="22"/>
          <w:szCs w:val="22"/>
        </w:rPr>
        <w:t>Jaksa Pengacara Negara</w:t>
      </w:r>
      <w:r w:rsidRPr="00672538">
        <w:rPr>
          <w:rFonts w:ascii="Times New Roman" w:hAnsi="Times New Roman" w:cs="Times New Roman"/>
          <w:sz w:val="22"/>
          <w:szCs w:val="22"/>
        </w:rPr>
        <w:t xml:space="preserve">. Peran ideal </w:t>
      </w:r>
      <w:r w:rsidRPr="00672538">
        <w:rPr>
          <w:rFonts w:ascii="Times New Roman" w:hAnsi="Times New Roman"/>
          <w:sz w:val="22"/>
          <w:szCs w:val="22"/>
        </w:rPr>
        <w:t xml:space="preserve">dalam pendampingan untuk masa mendatang </w:t>
      </w:r>
      <w:r w:rsidR="000F69F9">
        <w:rPr>
          <w:rFonts w:ascii="Times New Roman" w:hAnsi="Times New Roman"/>
          <w:sz w:val="22"/>
          <w:szCs w:val="22"/>
        </w:rPr>
        <w:t>dapat dilaksanakan walaupun tanpa permintaan</w:t>
      </w:r>
      <w:r w:rsidRPr="00672538">
        <w:rPr>
          <w:rFonts w:ascii="Times New Roman" w:hAnsi="Times New Roman"/>
          <w:sz w:val="22"/>
          <w:szCs w:val="22"/>
        </w:rPr>
        <w:t xml:space="preserve"> </w:t>
      </w:r>
      <w:r w:rsidRPr="00672538">
        <w:rPr>
          <w:rFonts w:ascii="Times New Roman" w:hAnsi="Times New Roman"/>
          <w:i/>
          <w:sz w:val="22"/>
          <w:szCs w:val="22"/>
        </w:rPr>
        <w:t>stake holder</w:t>
      </w:r>
      <w:r w:rsidRPr="00672538">
        <w:rPr>
          <w:rFonts w:ascii="Times New Roman" w:hAnsi="Times New Roman"/>
          <w:sz w:val="22"/>
          <w:szCs w:val="22"/>
        </w:rPr>
        <w:t xml:space="preserve"> dan dapat melakukan pengecekan </w:t>
      </w:r>
      <w:r w:rsidR="000F69F9">
        <w:rPr>
          <w:rFonts w:ascii="Times New Roman" w:hAnsi="Times New Roman"/>
          <w:sz w:val="22"/>
          <w:szCs w:val="22"/>
        </w:rPr>
        <w:t xml:space="preserve">secara </w:t>
      </w:r>
      <w:r w:rsidRPr="00672538">
        <w:rPr>
          <w:rFonts w:ascii="Times New Roman" w:hAnsi="Times New Roman"/>
          <w:sz w:val="22"/>
          <w:szCs w:val="22"/>
        </w:rPr>
        <w:t xml:space="preserve">fisik </w:t>
      </w:r>
      <w:r w:rsidR="000F69F9">
        <w:rPr>
          <w:rFonts w:ascii="Times New Roman" w:hAnsi="Times New Roman"/>
          <w:sz w:val="22"/>
          <w:szCs w:val="22"/>
        </w:rPr>
        <w:t xml:space="preserve">pekerjaan. </w:t>
      </w:r>
      <w:r w:rsidR="00ED4FBC">
        <w:rPr>
          <w:rFonts w:ascii="Times New Roman" w:hAnsi="Times New Roman"/>
          <w:sz w:val="22"/>
          <w:szCs w:val="22"/>
          <w:lang w:val="id-ID"/>
        </w:rPr>
        <w:t xml:space="preserve"> </w:t>
      </w:r>
    </w:p>
    <w:p w14:paraId="186841DF" w14:textId="77777777" w:rsidR="00672538" w:rsidRDefault="00672538" w:rsidP="00672538">
      <w:pPr>
        <w:pStyle w:val="Default"/>
        <w:tabs>
          <w:tab w:val="left" w:pos="567"/>
        </w:tabs>
        <w:jc w:val="both"/>
        <w:rPr>
          <w:rFonts w:ascii="Times New Roman" w:hAnsi="Times New Roman" w:cs="Times New Roman"/>
          <w:sz w:val="22"/>
          <w:szCs w:val="22"/>
          <w:shd w:val="clear" w:color="auto" w:fill="FFFFFF"/>
        </w:rPr>
      </w:pPr>
    </w:p>
    <w:p w14:paraId="72B3C54D" w14:textId="265678F4" w:rsidR="00672538" w:rsidRPr="00EB0C8A" w:rsidRDefault="00672538" w:rsidP="00672538">
      <w:pPr>
        <w:spacing w:after="0"/>
        <w:rPr>
          <w:rFonts w:ascii="Times New Roman" w:hAnsi="Times New Roman" w:cs="Times New Roman"/>
          <w:i/>
        </w:rPr>
      </w:pPr>
      <w:r w:rsidRPr="00EB0C8A">
        <w:rPr>
          <w:rFonts w:ascii="Times New Roman" w:hAnsi="Times New Roman" w:cs="Times New Roman"/>
          <w:i/>
          <w:shd w:val="clear" w:color="auto" w:fill="FFFFFF"/>
        </w:rPr>
        <w:t xml:space="preserve">Kata Kunci : </w:t>
      </w:r>
      <w:r w:rsidR="00ED4FBC">
        <w:rPr>
          <w:rFonts w:ascii="Times New Roman" w:hAnsi="Times New Roman" w:cs="Times New Roman"/>
          <w:i/>
        </w:rPr>
        <w:t xml:space="preserve">Dana </w:t>
      </w:r>
      <w:r w:rsidR="00976F0B">
        <w:rPr>
          <w:rFonts w:ascii="Times New Roman" w:hAnsi="Times New Roman" w:cs="Times New Roman"/>
          <w:i/>
        </w:rPr>
        <w:t>K</w:t>
      </w:r>
      <w:r w:rsidR="00ED4FBC">
        <w:rPr>
          <w:rFonts w:ascii="Times New Roman" w:hAnsi="Times New Roman" w:cs="Times New Roman"/>
          <w:i/>
        </w:rPr>
        <w:t>elurahan</w:t>
      </w:r>
      <w:r w:rsidR="00ED4FBC">
        <w:rPr>
          <w:rFonts w:ascii="Times New Roman" w:hAnsi="Times New Roman" w:cs="Times New Roman"/>
          <w:i/>
          <w:lang w:val="id-ID"/>
        </w:rPr>
        <w:t xml:space="preserve">, </w:t>
      </w:r>
      <w:r w:rsidRPr="00EB0C8A">
        <w:rPr>
          <w:rFonts w:ascii="Times New Roman" w:hAnsi="Times New Roman" w:cs="Times New Roman"/>
          <w:i/>
        </w:rPr>
        <w:t xml:space="preserve">Peran, Jaksa Pengacara Negara, Tindak Pidana Korupsi, </w:t>
      </w:r>
    </w:p>
    <w:p w14:paraId="75A50B23" w14:textId="7EFB3511" w:rsidR="00A809CF" w:rsidRDefault="00A809CF" w:rsidP="00976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d-ID"/>
        </w:rPr>
      </w:pPr>
    </w:p>
    <w:p w14:paraId="062FB8C7" w14:textId="69A43E40" w:rsidR="004E0CF9" w:rsidRDefault="004E0CF9" w:rsidP="00976F0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19D21587" w14:textId="3B9F7753" w:rsidR="004E0CF9" w:rsidRPr="004E0CF9" w:rsidRDefault="004E0CF9" w:rsidP="00976F0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en"/>
        </w:rPr>
      </w:pPr>
      <w:r w:rsidRPr="004E0CF9">
        <w:rPr>
          <w:rFonts w:ascii="Times New Roman" w:eastAsia="Times New Roman" w:hAnsi="Times New Roman" w:cs="Times New Roman"/>
          <w:bCs/>
          <w:color w:val="000000"/>
          <w:sz w:val="24"/>
          <w:szCs w:val="24"/>
          <w:lang w:val="en"/>
        </w:rPr>
        <w:t xml:space="preserve">Legal Assistance </w:t>
      </w:r>
      <w:r>
        <w:rPr>
          <w:rFonts w:ascii="Times New Roman" w:eastAsia="Times New Roman" w:hAnsi="Times New Roman" w:cs="Times New Roman"/>
          <w:bCs/>
          <w:color w:val="000000"/>
          <w:sz w:val="24"/>
          <w:szCs w:val="24"/>
          <w:lang w:val="en"/>
        </w:rPr>
        <w:t xml:space="preserve">provide </w:t>
      </w:r>
      <w:r w:rsidRPr="004E0CF9">
        <w:rPr>
          <w:rFonts w:ascii="Times New Roman" w:eastAsia="Times New Roman" w:hAnsi="Times New Roman" w:cs="Times New Roman"/>
          <w:bCs/>
          <w:color w:val="000000"/>
          <w:sz w:val="24"/>
          <w:szCs w:val="24"/>
          <w:lang w:val="en"/>
        </w:rPr>
        <w:t xml:space="preserve">by the State Attorney </w:t>
      </w:r>
      <w:r w:rsidR="00250208">
        <w:rPr>
          <w:rFonts w:ascii="Times New Roman" w:eastAsia="Times New Roman" w:hAnsi="Times New Roman" w:cs="Times New Roman"/>
          <w:bCs/>
          <w:color w:val="000000"/>
          <w:sz w:val="24"/>
          <w:szCs w:val="24"/>
          <w:lang w:val="en"/>
        </w:rPr>
        <w:t>to prevent</w:t>
      </w:r>
      <w:r w:rsidRPr="004E0CF9">
        <w:rPr>
          <w:rFonts w:ascii="Times New Roman" w:eastAsia="Times New Roman" w:hAnsi="Times New Roman" w:cs="Times New Roman"/>
          <w:bCs/>
          <w:color w:val="000000"/>
          <w:sz w:val="24"/>
          <w:szCs w:val="24"/>
          <w:lang w:val="en"/>
        </w:rPr>
        <w:t xml:space="preserve"> corruption in development activities sourced from village funds in the city of Prabumulih. The issues discussed in this study are the role of the state attorney general and the obstacles faced in preventing corruption in development activities sourced from village funds in the city of Prabumulih and what is the ideal role of the state attorney in preventing corruption in the future. </w:t>
      </w:r>
      <w:r w:rsidR="00250208">
        <w:rPr>
          <w:rFonts w:ascii="Times New Roman" w:eastAsia="Times New Roman" w:hAnsi="Times New Roman" w:cs="Times New Roman"/>
          <w:bCs/>
          <w:color w:val="000000"/>
          <w:sz w:val="24"/>
          <w:szCs w:val="24"/>
          <w:lang w:val="en"/>
        </w:rPr>
        <w:t>This is a qualitative study with empirical juridical character</w:t>
      </w:r>
      <w:r w:rsidRPr="004E0CF9">
        <w:rPr>
          <w:rFonts w:ascii="Times New Roman" w:eastAsia="Times New Roman" w:hAnsi="Times New Roman" w:cs="Times New Roman"/>
          <w:bCs/>
          <w:color w:val="000000"/>
          <w:sz w:val="24"/>
          <w:szCs w:val="24"/>
          <w:lang w:val="en"/>
        </w:rPr>
        <w:t>.</w:t>
      </w:r>
    </w:p>
    <w:p w14:paraId="2B90A493" w14:textId="784E637E" w:rsidR="004E0CF9" w:rsidRDefault="004E0CF9" w:rsidP="00976F0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en"/>
        </w:rPr>
      </w:pPr>
      <w:r w:rsidRPr="004E0CF9">
        <w:rPr>
          <w:rFonts w:ascii="Times New Roman" w:eastAsia="Times New Roman" w:hAnsi="Times New Roman" w:cs="Times New Roman"/>
          <w:bCs/>
          <w:color w:val="000000"/>
          <w:sz w:val="24"/>
          <w:szCs w:val="24"/>
          <w:lang w:val="en"/>
        </w:rPr>
        <w:t>From the results of the study, it was concluded that the role of legal assistance was through legal counseling, discussion with village officials on problems in the implementation of development, as well as providing legal opinions regarding related regulations. The obstacles faced are the limitation of the involvement of the State Attorney, namely administrative checks and the limited budget of the State Attorney. The ideal role in</w:t>
      </w:r>
      <w:r w:rsidR="00250208">
        <w:rPr>
          <w:rFonts w:ascii="Times New Roman" w:eastAsia="Times New Roman" w:hAnsi="Times New Roman" w:cs="Times New Roman"/>
          <w:bCs/>
          <w:color w:val="000000"/>
          <w:sz w:val="24"/>
          <w:szCs w:val="24"/>
          <w:lang w:val="en"/>
        </w:rPr>
        <w:t xml:space="preserve"> Legal Assistance</w:t>
      </w:r>
      <w:r w:rsidRPr="004E0CF9">
        <w:rPr>
          <w:rFonts w:ascii="Times New Roman" w:eastAsia="Times New Roman" w:hAnsi="Times New Roman" w:cs="Times New Roman"/>
          <w:bCs/>
          <w:color w:val="000000"/>
          <w:sz w:val="24"/>
          <w:szCs w:val="24"/>
          <w:lang w:val="en"/>
        </w:rPr>
        <w:t xml:space="preserve"> for the future can be carried out even without the request of stakeholders and can physically check the work</w:t>
      </w:r>
      <w:r w:rsidR="00250208">
        <w:rPr>
          <w:rFonts w:ascii="Times New Roman" w:eastAsia="Times New Roman" w:hAnsi="Times New Roman" w:cs="Times New Roman"/>
          <w:bCs/>
          <w:color w:val="000000"/>
          <w:sz w:val="24"/>
          <w:szCs w:val="24"/>
          <w:lang w:val="en"/>
        </w:rPr>
        <w:t>.</w:t>
      </w:r>
    </w:p>
    <w:p w14:paraId="724BCB1C" w14:textId="60BBF891" w:rsidR="00894B80" w:rsidRDefault="00894B80" w:rsidP="00976F0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en"/>
        </w:rPr>
      </w:pPr>
    </w:p>
    <w:p w14:paraId="263BB535" w14:textId="4BA87411" w:rsidR="00894B80" w:rsidRPr="004E0CF9" w:rsidRDefault="00894B80" w:rsidP="00976F0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en-ID"/>
        </w:rPr>
      </w:pPr>
      <w:r w:rsidRPr="00976F0B">
        <w:rPr>
          <w:rFonts w:ascii="Times New Roman" w:eastAsia="Times New Roman" w:hAnsi="Times New Roman" w:cs="Times New Roman"/>
          <w:bCs/>
          <w:i/>
          <w:iCs/>
          <w:color w:val="000000"/>
          <w:sz w:val="24"/>
          <w:szCs w:val="24"/>
          <w:lang w:val="en"/>
        </w:rPr>
        <w:t>Keyword</w:t>
      </w:r>
      <w:r w:rsidR="00976F0B" w:rsidRPr="00976F0B">
        <w:rPr>
          <w:rFonts w:ascii="Times New Roman" w:eastAsia="Times New Roman" w:hAnsi="Times New Roman" w:cs="Times New Roman"/>
          <w:bCs/>
          <w:i/>
          <w:iCs/>
          <w:color w:val="000000"/>
          <w:sz w:val="24"/>
          <w:szCs w:val="24"/>
          <w:lang w:val="en"/>
        </w:rPr>
        <w:t>s</w:t>
      </w:r>
      <w:r w:rsidRPr="00976F0B">
        <w:rPr>
          <w:rFonts w:ascii="Times New Roman" w:eastAsia="Times New Roman" w:hAnsi="Times New Roman" w:cs="Times New Roman"/>
          <w:bCs/>
          <w:i/>
          <w:iCs/>
          <w:color w:val="000000"/>
          <w:sz w:val="24"/>
          <w:szCs w:val="24"/>
          <w:lang w:val="en"/>
        </w:rPr>
        <w:t xml:space="preserve">: </w:t>
      </w:r>
      <w:r w:rsidR="00976F0B" w:rsidRPr="00976F0B">
        <w:rPr>
          <w:rFonts w:ascii="Times New Roman" w:eastAsia="Times New Roman" w:hAnsi="Times New Roman" w:cs="Times New Roman"/>
          <w:bCs/>
          <w:i/>
          <w:iCs/>
          <w:color w:val="000000"/>
          <w:sz w:val="24"/>
          <w:szCs w:val="24"/>
          <w:lang w:val="en"/>
        </w:rPr>
        <w:t>Village Funds, Role, State Attorney, Corruption</w:t>
      </w:r>
      <w:r w:rsidR="00976F0B">
        <w:rPr>
          <w:rFonts w:ascii="Times New Roman" w:eastAsia="Times New Roman" w:hAnsi="Times New Roman" w:cs="Times New Roman"/>
          <w:bCs/>
          <w:color w:val="000000"/>
          <w:sz w:val="24"/>
          <w:szCs w:val="24"/>
          <w:lang w:val="en"/>
        </w:rPr>
        <w:t>.</w:t>
      </w:r>
    </w:p>
    <w:p w14:paraId="61777AE2" w14:textId="77777777" w:rsidR="004E0CF9" w:rsidRPr="004E0CF9" w:rsidRDefault="004E0CF9" w:rsidP="00976F0B">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14:paraId="57A93AC5" w14:textId="77777777" w:rsidR="00584350" w:rsidRPr="00584350" w:rsidRDefault="0058435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d-ID"/>
        </w:rPr>
        <w:sectPr w:rsidR="00584350" w:rsidRPr="00584350">
          <w:pgSz w:w="11907" w:h="16840"/>
          <w:pgMar w:top="1440" w:right="1440" w:bottom="1440" w:left="1418" w:header="720" w:footer="720" w:gutter="0"/>
          <w:pgNumType w:start="1"/>
          <w:cols w:space="720"/>
        </w:sectPr>
      </w:pPr>
    </w:p>
    <w:p w14:paraId="43BEC0B0" w14:textId="28AF6310" w:rsidR="00A809CF" w:rsidRPr="00E46EEA" w:rsidRDefault="008D5E70" w:rsidP="00F24C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lastRenderedPageBreak/>
        <w:t>*</w:t>
      </w:r>
      <w:r w:rsidR="00210228">
        <w:rPr>
          <w:rFonts w:ascii="Times New Roman" w:eastAsia="Times New Roman" w:hAnsi="Times New Roman" w:cs="Times New Roman"/>
          <w:color w:val="000000"/>
          <w:sz w:val="24"/>
          <w:szCs w:val="24"/>
          <w:lang w:val="id-ID"/>
        </w:rPr>
        <w:t>Kasubsi Perdata dan Tata Usaha Negara pada Kejaksaan Negeri Prabumulih,</w:t>
      </w:r>
      <w:r w:rsidR="008A54A5">
        <w:rPr>
          <w:rFonts w:ascii="Times New Roman" w:eastAsia="Times New Roman" w:hAnsi="Times New Roman" w:cs="Times New Roman"/>
          <w:color w:val="000000"/>
          <w:sz w:val="24"/>
          <w:szCs w:val="24"/>
          <w:lang w:val="id-ID"/>
        </w:rPr>
        <w:t xml:space="preserve"> Mahasiswa Magister Ilmu Hukum Universitas Sriwijaya,</w:t>
      </w:r>
      <w:bookmarkStart w:id="0" w:name="_GoBack"/>
      <w:bookmarkEnd w:id="0"/>
      <w:r w:rsidR="00F24C04">
        <w:rPr>
          <w:rFonts w:ascii="Times New Roman" w:eastAsia="Times New Roman" w:hAnsi="Times New Roman" w:cs="Times New Roman"/>
          <w:color w:val="000000"/>
          <w:sz w:val="24"/>
          <w:szCs w:val="24"/>
          <w:lang w:val="id-ID"/>
        </w:rPr>
        <w:t xml:space="preserve"> email :</w:t>
      </w:r>
      <w:r w:rsidR="00210228">
        <w:rPr>
          <w:rFonts w:ascii="Times New Roman" w:eastAsia="Times New Roman" w:hAnsi="Times New Roman" w:cs="Times New Roman"/>
          <w:color w:val="000000"/>
          <w:sz w:val="24"/>
          <w:szCs w:val="24"/>
          <w:lang w:val="id-ID"/>
        </w:rPr>
        <w:t xml:space="preserve"> </w:t>
      </w:r>
      <w:r w:rsidR="00E46EEA">
        <w:rPr>
          <w:rFonts w:ascii="Times New Roman" w:eastAsia="Times New Roman" w:hAnsi="Times New Roman" w:cs="Times New Roman"/>
          <w:color w:val="000000"/>
          <w:sz w:val="24"/>
          <w:szCs w:val="24"/>
          <w:lang w:val="id-ID"/>
        </w:rPr>
        <w:t>noprienadhe2@yahoo.com</w:t>
      </w:r>
    </w:p>
    <w:p w14:paraId="1E77C275" w14:textId="428FF71E" w:rsidR="00A809CF" w:rsidRDefault="008D5E70" w:rsidP="00F24C04">
      <w:pPr>
        <w:pStyle w:val="Default"/>
        <w:jc w:val="both"/>
        <w:rPr>
          <w:rFonts w:ascii="Times New Roman" w:hAnsi="Times New Roman" w:cs="Times New Roman"/>
        </w:rPr>
      </w:pPr>
      <w:r>
        <w:rPr>
          <w:rFonts w:ascii="Times New Roman" w:hAnsi="Times New Roman" w:cs="Times New Roman"/>
        </w:rPr>
        <w:t>**</w:t>
      </w:r>
      <w:r w:rsidR="00210228" w:rsidRPr="00210228">
        <w:rPr>
          <w:rFonts w:ascii="Times New Roman" w:hAnsi="Times New Roman" w:cs="Times New Roman"/>
          <w:lang w:val="id-ID"/>
        </w:rPr>
        <w:t>D</w:t>
      </w:r>
      <w:r w:rsidR="00210228" w:rsidRPr="00210228">
        <w:rPr>
          <w:rStyle w:val="markedcontent"/>
          <w:rFonts w:ascii="Times New Roman" w:hAnsi="Times New Roman" w:cs="Times New Roman"/>
          <w:sz w:val="23"/>
          <w:szCs w:val="23"/>
        </w:rPr>
        <w:t>osen Magister Ilmu Hukum Universitas</w:t>
      </w:r>
      <w:r w:rsidR="00F24C04">
        <w:rPr>
          <w:rStyle w:val="markedcontent"/>
          <w:rFonts w:ascii="Times New Roman" w:hAnsi="Times New Roman" w:cs="Times New Roman"/>
          <w:sz w:val="23"/>
          <w:szCs w:val="23"/>
          <w:lang w:val="id-ID"/>
        </w:rPr>
        <w:t xml:space="preserve"> Sriwijaya, email : nashriana_Zaks@ya</w:t>
      </w:r>
      <w:r w:rsidR="00F24C04" w:rsidRPr="00F24C04">
        <w:rPr>
          <w:rStyle w:val="markedcontent"/>
          <w:rFonts w:ascii="Times New Roman" w:hAnsi="Times New Roman" w:cs="Times New Roman"/>
          <w:sz w:val="23"/>
          <w:szCs w:val="23"/>
          <w:lang w:val="id-ID"/>
        </w:rPr>
        <w:t>ahoo.co.id</w:t>
      </w:r>
      <w:r w:rsidR="00F24C04">
        <w:rPr>
          <w:rStyle w:val="markedcontent"/>
          <w:rFonts w:ascii="Times New Roman" w:hAnsi="Times New Roman" w:cs="Times New Roman"/>
          <w:sz w:val="23"/>
          <w:szCs w:val="23"/>
          <w:lang w:val="id-ID"/>
        </w:rPr>
        <w:t xml:space="preserve">  </w:t>
      </w:r>
    </w:p>
    <w:p w14:paraId="736BCACF" w14:textId="58895C86" w:rsidR="00A809CF" w:rsidRDefault="008D5E70" w:rsidP="00F24C04">
      <w:pPr>
        <w:pStyle w:val="Default"/>
        <w:jc w:val="both"/>
        <w:rPr>
          <w:rFonts w:ascii="Times New Roman" w:hAnsi="Times New Roman" w:cs="Times New Roman"/>
          <w:sz w:val="23"/>
          <w:szCs w:val="23"/>
          <w:lang w:val="id-ID"/>
        </w:rPr>
      </w:pPr>
      <w:r>
        <w:rPr>
          <w:rFonts w:ascii="Times New Roman" w:hAnsi="Times New Roman" w:cs="Times New Roman"/>
        </w:rPr>
        <w:t>***</w:t>
      </w:r>
      <w:r w:rsidR="009A66BA" w:rsidRPr="009A66BA">
        <w:rPr>
          <w:rFonts w:ascii="Times New Roman" w:hAnsi="Times New Roman" w:cs="Times New Roman"/>
          <w:lang w:val="id-ID"/>
        </w:rPr>
        <w:t xml:space="preserve"> </w:t>
      </w:r>
      <w:r w:rsidR="00F24C04" w:rsidRPr="00210228">
        <w:rPr>
          <w:rFonts w:ascii="Times New Roman" w:hAnsi="Times New Roman" w:cs="Times New Roman"/>
          <w:lang w:val="id-ID"/>
        </w:rPr>
        <w:t>D</w:t>
      </w:r>
      <w:r w:rsidR="00F24C04" w:rsidRPr="00210228">
        <w:rPr>
          <w:rStyle w:val="markedcontent"/>
          <w:rFonts w:ascii="Times New Roman" w:hAnsi="Times New Roman" w:cs="Times New Roman"/>
          <w:sz w:val="23"/>
          <w:szCs w:val="23"/>
        </w:rPr>
        <w:t>osen Magister Ilmu Hukum Universitas</w:t>
      </w:r>
      <w:r w:rsidR="00ED4FBC">
        <w:rPr>
          <w:rStyle w:val="markedcontent"/>
          <w:rFonts w:ascii="Times New Roman" w:hAnsi="Times New Roman" w:cs="Times New Roman"/>
          <w:sz w:val="23"/>
          <w:szCs w:val="23"/>
          <w:lang w:val="id-ID"/>
        </w:rPr>
        <w:t xml:space="preserve"> </w:t>
      </w:r>
      <w:r w:rsidR="00F24C04">
        <w:rPr>
          <w:rStyle w:val="markedcontent"/>
          <w:rFonts w:ascii="Times New Roman" w:hAnsi="Times New Roman" w:cs="Times New Roman"/>
          <w:sz w:val="23"/>
          <w:szCs w:val="23"/>
          <w:lang w:val="id-ID"/>
        </w:rPr>
        <w:t xml:space="preserve">Sriwijaya, email : </w:t>
      </w:r>
      <w:r w:rsidR="00E46EEA" w:rsidRPr="00E46EEA">
        <w:rPr>
          <w:rFonts w:ascii="Times New Roman" w:hAnsi="Times New Roman" w:cs="Times New Roman"/>
          <w:sz w:val="23"/>
          <w:szCs w:val="23"/>
          <w:lang w:val="id-ID"/>
        </w:rPr>
        <w:t>izarumestenunsri@yahoo.com</w:t>
      </w:r>
    </w:p>
    <w:p w14:paraId="4B93D18C" w14:textId="77777777" w:rsidR="007E465B" w:rsidRDefault="007E465B" w:rsidP="009A66BA">
      <w:pPr>
        <w:pStyle w:val="Default"/>
        <w:rPr>
          <w:rFonts w:ascii="Times New Roman" w:hAnsi="Times New Roman" w:cs="Times New Roman"/>
          <w:sz w:val="23"/>
          <w:szCs w:val="23"/>
          <w:lang w:val="id-ID"/>
        </w:rPr>
      </w:pPr>
    </w:p>
    <w:p w14:paraId="687CBB8D" w14:textId="061A8543" w:rsidR="00A809CF" w:rsidRPr="00F24C04" w:rsidRDefault="00F24C04" w:rsidP="004B60BA">
      <w:pPr>
        <w:tabs>
          <w:tab w:val="left" w:pos="220"/>
        </w:tabs>
        <w:spacing w:after="0" w:line="36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LATAR BELAKANG</w:t>
      </w:r>
    </w:p>
    <w:p w14:paraId="1433F9E0" w14:textId="77777777" w:rsidR="008326A3" w:rsidRDefault="00672538" w:rsidP="00915D23">
      <w:pPr>
        <w:tabs>
          <w:tab w:val="left" w:pos="567"/>
        </w:tabs>
        <w:spacing w:after="0" w:line="360" w:lineRule="auto"/>
        <w:jc w:val="both"/>
        <w:rPr>
          <w:rFonts w:ascii="Times New Roman" w:hAnsi="Times New Roman"/>
          <w:color w:val="000000"/>
          <w:sz w:val="24"/>
          <w:szCs w:val="24"/>
          <w:lang w:val="id-ID"/>
        </w:rPr>
      </w:pPr>
      <w:r>
        <w:rPr>
          <w:rFonts w:ascii="Times New Roman" w:hAnsi="Times New Roman"/>
          <w:color w:val="000000"/>
          <w:sz w:val="24"/>
          <w:szCs w:val="24"/>
          <w:lang w:val="id-ID"/>
        </w:rPr>
        <w:tab/>
      </w:r>
      <w:r w:rsidR="004B60BA" w:rsidRPr="00700A99">
        <w:rPr>
          <w:rFonts w:ascii="Times New Roman" w:hAnsi="Times New Roman"/>
          <w:color w:val="000000"/>
          <w:sz w:val="24"/>
          <w:szCs w:val="24"/>
        </w:rPr>
        <w:t xml:space="preserve">Negara Indonesia telah merdeka dari tahun 1945 dan telah berulang kali melakukan pemilihan Kepala Negara untuk memimpin Pemerintah Indonesia, namun sampai sekarang ini Negara Indonesia belum bisa mewujudkan cita-cita untuk mensejahterakan rakyatnya, dikarenakan masih banyak rakyat indonesia kehidupannya di bawah garis kemiskinan. </w:t>
      </w:r>
    </w:p>
    <w:p w14:paraId="2905BE33" w14:textId="77777777" w:rsidR="008326A3" w:rsidRDefault="007C62D0" w:rsidP="00915D23">
      <w:pPr>
        <w:tabs>
          <w:tab w:val="left" w:pos="567"/>
        </w:tabs>
        <w:spacing w:after="0" w:line="360" w:lineRule="auto"/>
        <w:jc w:val="both"/>
        <w:rPr>
          <w:rFonts w:ascii="Times New Roman" w:hAnsi="Times New Roman"/>
          <w:color w:val="000000"/>
          <w:sz w:val="24"/>
          <w:szCs w:val="24"/>
          <w:lang w:val="id-ID"/>
        </w:rPr>
      </w:pPr>
      <w:r w:rsidRPr="007C62D0">
        <w:rPr>
          <w:rFonts w:ascii="Times New Roman" w:hAnsi="Times New Roman"/>
          <w:color w:val="000000"/>
          <w:sz w:val="24"/>
          <w:szCs w:val="24"/>
        </w:rPr>
        <w:t xml:space="preserve">Tindak pidana korupsi secara jelas dan nyata telah merugikan keuangan negara, menyebabkan berbagai program pembangunan menjadi terhambat, dan upaya peningkatan kesejahteraan masyarakat menjadi terhambat. Beberapa yang terjadi membuktikan bahwa praktek tindak pidana korupsi semakin menyebar dan berlangsung dimanapun tidak hanya di </w:t>
      </w:r>
      <w:r w:rsidRPr="007C62D0">
        <w:rPr>
          <w:rFonts w:ascii="Times New Roman" w:hAnsi="Times New Roman"/>
          <w:sz w:val="24"/>
          <w:szCs w:val="24"/>
        </w:rPr>
        <w:t xml:space="preserve">lembaga-lembaga negara baik legislatif, eksekutif, dan yudikatif </w:t>
      </w:r>
      <w:r w:rsidRPr="007C62D0">
        <w:rPr>
          <w:rStyle w:val="FootnoteReference"/>
          <w:rFonts w:ascii="Times New Roman" w:hAnsi="Times New Roman"/>
          <w:sz w:val="24"/>
          <w:szCs w:val="24"/>
        </w:rPr>
        <w:footnoteReference w:id="1"/>
      </w:r>
      <w:r w:rsidRPr="007C62D0">
        <w:rPr>
          <w:rFonts w:ascii="Times New Roman" w:hAnsi="Times New Roman"/>
          <w:color w:val="000000"/>
          <w:sz w:val="24"/>
          <w:szCs w:val="24"/>
        </w:rPr>
        <w:t>. Bahkan sudah merambat pada badan usaha milik negara (BUMN), lembaga jasa keuangan dan perbankan serta sektor lainnya dalam kehidungan kesehari-hari masyarakat kita.</w:t>
      </w:r>
      <w:r w:rsidRPr="007C62D0">
        <w:rPr>
          <w:rStyle w:val="FootnoteReference"/>
          <w:rFonts w:ascii="Times New Roman" w:hAnsi="Times New Roman"/>
          <w:color w:val="000000"/>
          <w:sz w:val="24"/>
          <w:szCs w:val="24"/>
        </w:rPr>
        <w:footnoteReference w:id="2"/>
      </w:r>
      <w:r w:rsidRPr="007C62D0">
        <w:rPr>
          <w:rFonts w:ascii="Times New Roman" w:hAnsi="Times New Roman"/>
          <w:color w:val="000000"/>
          <w:sz w:val="24"/>
          <w:szCs w:val="24"/>
        </w:rPr>
        <w:t xml:space="preserve"> Hal ini menyebabkan kewibawaan hukum dan pemerintah menjadi sangat terpuruk sehingga kepercayaan masyarakat kepada pemerintah secara keseluruhan semakin berkurang.</w:t>
      </w:r>
      <w:r w:rsidRPr="007C62D0">
        <w:rPr>
          <w:rStyle w:val="FootnoteReference"/>
          <w:rFonts w:ascii="Times New Roman" w:hAnsi="Times New Roman"/>
          <w:color w:val="000000"/>
          <w:sz w:val="24"/>
          <w:szCs w:val="24"/>
        </w:rPr>
        <w:footnoteReference w:id="3"/>
      </w:r>
    </w:p>
    <w:p w14:paraId="5C5E6A5D" w14:textId="77777777" w:rsidR="008326A3" w:rsidRDefault="007C62D0" w:rsidP="00915D23">
      <w:pPr>
        <w:tabs>
          <w:tab w:val="left" w:pos="567"/>
        </w:tabs>
        <w:spacing w:after="0" w:line="360" w:lineRule="auto"/>
        <w:jc w:val="both"/>
        <w:rPr>
          <w:rFonts w:ascii="Times New Roman" w:hAnsi="Times New Roman"/>
          <w:color w:val="000000"/>
          <w:sz w:val="24"/>
          <w:szCs w:val="24"/>
          <w:lang w:val="id-ID"/>
        </w:rPr>
      </w:pPr>
      <w:r w:rsidRPr="007C62D0">
        <w:rPr>
          <w:rFonts w:ascii="Times New Roman" w:hAnsi="Times New Roman"/>
          <w:color w:val="000000"/>
          <w:sz w:val="24"/>
          <w:szCs w:val="24"/>
        </w:rPr>
        <w:t>Praktik  korupsi  diibaratkan  sebagai  fenomena  gunung  es.</w:t>
      </w:r>
      <w:r w:rsidRPr="007C62D0">
        <w:rPr>
          <w:rStyle w:val="FootnoteReference"/>
          <w:rFonts w:ascii="Times New Roman" w:hAnsi="Times New Roman"/>
          <w:color w:val="000000"/>
          <w:sz w:val="24"/>
          <w:szCs w:val="24"/>
        </w:rPr>
        <w:footnoteReference w:id="4"/>
      </w:r>
      <w:r w:rsidRPr="007C62D0">
        <w:rPr>
          <w:rFonts w:ascii="Times New Roman" w:hAnsi="Times New Roman"/>
          <w:color w:val="000000"/>
          <w:sz w:val="24"/>
          <w:szCs w:val="24"/>
        </w:rPr>
        <w:t xml:space="preserve"> Yang mana selama ini korupsi yang telah di ungkap dan diproses hanyalah segelintir dari praktek korupsi yang </w:t>
      </w:r>
      <w:r w:rsidR="00581FA3">
        <w:rPr>
          <w:rFonts w:ascii="Times New Roman" w:hAnsi="Times New Roman"/>
          <w:color w:val="000000"/>
          <w:sz w:val="24"/>
          <w:szCs w:val="24"/>
        </w:rPr>
        <w:t>terjadi</w:t>
      </w:r>
      <w:r w:rsidR="00581FA3">
        <w:rPr>
          <w:rFonts w:ascii="Times New Roman" w:hAnsi="Times New Roman"/>
          <w:color w:val="000000"/>
          <w:sz w:val="24"/>
          <w:szCs w:val="24"/>
          <w:lang w:val="id-ID"/>
        </w:rPr>
        <w:t>.</w:t>
      </w:r>
    </w:p>
    <w:p w14:paraId="2D2368B3" w14:textId="77777777" w:rsidR="008326A3" w:rsidRDefault="004B60BA" w:rsidP="00915D23">
      <w:pPr>
        <w:tabs>
          <w:tab w:val="left" w:pos="567"/>
        </w:tabs>
        <w:spacing w:after="0" w:line="360" w:lineRule="auto"/>
        <w:jc w:val="both"/>
        <w:rPr>
          <w:rFonts w:ascii="Times New Roman" w:hAnsi="Times New Roman"/>
          <w:color w:val="000000"/>
          <w:sz w:val="24"/>
          <w:szCs w:val="24"/>
          <w:lang w:val="id-ID"/>
        </w:rPr>
      </w:pPr>
      <w:r w:rsidRPr="00700A99">
        <w:rPr>
          <w:rFonts w:ascii="Times New Roman" w:hAnsi="Times New Roman"/>
          <w:color w:val="000000"/>
          <w:sz w:val="24"/>
          <w:szCs w:val="24"/>
        </w:rPr>
        <w:t xml:space="preserve">Baru-baru ini Komisi Pemberantasan Korupsi telah berhasil mengamankan menteri kelautan dan perikanan Edhy Prabowo terkait </w:t>
      </w:r>
      <w:r w:rsidRPr="00700A99">
        <w:rPr>
          <w:rFonts w:ascii="Times New Roman" w:hAnsi="Times New Roman"/>
          <w:sz w:val="24"/>
          <w:szCs w:val="24"/>
        </w:rPr>
        <w:t>dugaan menerima uang senilai Rp 3,4 miliar dan 100.000 dollar AS terkait izin ekspor lobster.</w:t>
      </w:r>
      <w:r w:rsidRPr="00700A99">
        <w:rPr>
          <w:rStyle w:val="FootnoteReference"/>
          <w:rFonts w:ascii="Times New Roman" w:hAnsi="Times New Roman"/>
          <w:sz w:val="24"/>
          <w:szCs w:val="24"/>
        </w:rPr>
        <w:footnoteReference w:id="5"/>
      </w:r>
      <w:r w:rsidRPr="00700A99">
        <w:rPr>
          <w:rFonts w:ascii="Times New Roman" w:hAnsi="Times New Roman"/>
          <w:sz w:val="24"/>
          <w:szCs w:val="24"/>
        </w:rPr>
        <w:t xml:space="preserve"> </w:t>
      </w:r>
    </w:p>
    <w:p w14:paraId="4274589E" w14:textId="77777777" w:rsidR="008326A3" w:rsidRDefault="004B60BA" w:rsidP="00915D23">
      <w:pPr>
        <w:tabs>
          <w:tab w:val="left" w:pos="567"/>
        </w:tabs>
        <w:spacing w:after="0" w:line="360" w:lineRule="auto"/>
        <w:jc w:val="both"/>
        <w:rPr>
          <w:rFonts w:ascii="Times New Roman" w:hAnsi="Times New Roman"/>
          <w:color w:val="000000"/>
          <w:sz w:val="24"/>
          <w:szCs w:val="24"/>
          <w:lang w:val="id-ID"/>
        </w:rPr>
      </w:pPr>
      <w:r w:rsidRPr="00700A99">
        <w:rPr>
          <w:rFonts w:ascii="Times New Roman" w:hAnsi="Times New Roman"/>
          <w:color w:val="000000"/>
          <w:sz w:val="24"/>
          <w:szCs w:val="24"/>
        </w:rPr>
        <w:t>Lembaga Kejaksaan Republik Indonesia telah mengungkap beberapa kasus korupsi yaitu PT. Asuransi Jiwasraya (persero) yang merugikan keuangan negara sebesar Rp. 16,807 Triliun dan PT. Asabri (persero) yang merugikan keuangan negara sebesar Rp. 23.7 triliun.</w:t>
      </w:r>
      <w:r w:rsidRPr="00700A99">
        <w:rPr>
          <w:rStyle w:val="FootnoteReference"/>
          <w:rFonts w:ascii="Times New Roman" w:hAnsi="Times New Roman"/>
          <w:color w:val="000000"/>
          <w:sz w:val="24"/>
          <w:szCs w:val="24"/>
        </w:rPr>
        <w:footnoteReference w:id="6"/>
      </w:r>
    </w:p>
    <w:p w14:paraId="04788B15" w14:textId="77777777" w:rsidR="002C4A3F" w:rsidRDefault="004B60BA" w:rsidP="00915D23">
      <w:pPr>
        <w:tabs>
          <w:tab w:val="left" w:pos="567"/>
        </w:tabs>
        <w:spacing w:after="0" w:line="360" w:lineRule="auto"/>
        <w:jc w:val="both"/>
        <w:rPr>
          <w:rFonts w:ascii="Times New Roman" w:hAnsi="Times New Roman"/>
          <w:color w:val="000000"/>
          <w:sz w:val="24"/>
          <w:szCs w:val="24"/>
          <w:lang w:val="id-ID"/>
        </w:rPr>
      </w:pPr>
      <w:r w:rsidRPr="00700A99">
        <w:rPr>
          <w:rFonts w:ascii="Times New Roman" w:hAnsi="Times New Roman"/>
          <w:sz w:val="24"/>
          <w:szCs w:val="24"/>
        </w:rPr>
        <w:lastRenderedPageBreak/>
        <w:t>Pada tahun 2019 Asosiasi Pemerintah Kota Seluruh Indonesia</w:t>
      </w:r>
      <w:r w:rsidRPr="00700A99">
        <w:rPr>
          <w:rFonts w:ascii="Times New Roman" w:hAnsi="Times New Roman"/>
          <w:sz w:val="24"/>
          <w:szCs w:val="24"/>
        </w:rPr>
        <w:br/>
        <w:t>(APEKSI) telah mengusulkan kepada pemerintah untuk  mengalokasikan dana untuk pembangunan setiap kota dengan tujuan untuk pemerataan kesejahteraan, berdasarkan usulan tersebut Pemerintahan bersama Dewan Perwakilan Rakyat Republik Indonesia sepakat untuk membuat undang-Undang Nomor 20 tahun 2019 tentang Anggaran Pendapatan dan Belanja Negara (APBN) tahun Anggaran 2020.</w:t>
      </w:r>
      <w:r w:rsidR="00BA52E0">
        <w:rPr>
          <w:rFonts w:ascii="Times New Roman" w:hAnsi="Times New Roman"/>
          <w:sz w:val="24"/>
          <w:szCs w:val="24"/>
          <w:lang w:val="id-ID"/>
        </w:rPr>
        <w:t xml:space="preserve"> </w:t>
      </w:r>
      <w:r w:rsidRPr="00700A99">
        <w:rPr>
          <w:rFonts w:ascii="Times New Roman" w:hAnsi="Times New Roman"/>
          <w:sz w:val="24"/>
          <w:szCs w:val="24"/>
        </w:rPr>
        <w:t>Kemudian pada 12 Maret 2020 Organisasi Kesehatan Dunia (WHO) menyatakan di beberapa negara telah terpapar virus corona (covid- 19) yang menjadi pandemi global, Negara Indonesia adalah salah satu negara yang terdampak virus corona (covid- 19) sehingga membuat pemerintah pusat dan daerah lebih fokus untuk menangani pencegahan penyebaran virus corona ke beberapa wilayah.</w:t>
      </w:r>
      <w:r w:rsidRPr="00700A99">
        <w:rPr>
          <w:rStyle w:val="FootnoteReference"/>
          <w:rFonts w:ascii="Times New Roman" w:hAnsi="Times New Roman"/>
          <w:sz w:val="24"/>
          <w:szCs w:val="24"/>
        </w:rPr>
        <w:footnoteReference w:id="7"/>
      </w:r>
      <w:r w:rsidRPr="00700A99">
        <w:rPr>
          <w:rFonts w:ascii="Times New Roman" w:hAnsi="Times New Roman"/>
          <w:sz w:val="24"/>
          <w:szCs w:val="24"/>
        </w:rPr>
        <w:t xml:space="preserve"> </w:t>
      </w:r>
    </w:p>
    <w:p w14:paraId="30E4DDDF" w14:textId="0E5B3930" w:rsidR="006C73D6" w:rsidRPr="006C73D6" w:rsidRDefault="004B60BA" w:rsidP="006C73D6">
      <w:pPr>
        <w:tabs>
          <w:tab w:val="left" w:pos="567"/>
        </w:tabs>
        <w:spacing w:after="0" w:line="360" w:lineRule="auto"/>
        <w:jc w:val="both"/>
        <w:rPr>
          <w:rFonts w:ascii="Times New Roman" w:hAnsi="Times New Roman"/>
          <w:sz w:val="24"/>
          <w:szCs w:val="24"/>
          <w:lang w:val="id-ID"/>
        </w:rPr>
      </w:pPr>
      <w:r w:rsidRPr="00700A99">
        <w:rPr>
          <w:rFonts w:ascii="Times New Roman" w:hAnsi="Times New Roman"/>
          <w:sz w:val="24"/>
          <w:szCs w:val="24"/>
        </w:rPr>
        <w:t>Dikarenakan itu banyak kebijakan pemerintah terhambat salah satunya adalah penyaluran da</w:t>
      </w:r>
      <w:r w:rsidR="00E26A98">
        <w:rPr>
          <w:rFonts w:ascii="Times New Roman" w:hAnsi="Times New Roman"/>
          <w:sz w:val="24"/>
          <w:szCs w:val="24"/>
        </w:rPr>
        <w:t>na kelurahan di kota prabumulih</w:t>
      </w:r>
      <w:r w:rsidRPr="00700A99">
        <w:rPr>
          <w:rFonts w:ascii="Times New Roman" w:hAnsi="Times New Roman"/>
          <w:sz w:val="24"/>
          <w:szCs w:val="24"/>
        </w:rPr>
        <w:t xml:space="preserve">. </w:t>
      </w:r>
      <w:r w:rsidR="006C73D6">
        <w:rPr>
          <w:rFonts w:ascii="Times New Roman" w:hAnsi="Times New Roman"/>
          <w:sz w:val="24"/>
          <w:szCs w:val="24"/>
          <w:lang w:val="id-ID"/>
        </w:rPr>
        <w:t xml:space="preserve">Isu yang di bahas dalam penelitian ini adalah bagaimana </w:t>
      </w:r>
      <w:r w:rsidR="006C73D6" w:rsidRPr="006C73D6">
        <w:rPr>
          <w:rFonts w:ascii="Times New Roman" w:hAnsi="Times New Roman"/>
          <w:szCs w:val="24"/>
        </w:rPr>
        <w:t xml:space="preserve">Peranan pendampingan hukum Jaksa Pengacara Negara Kejaksaan Negeri Prabumulih </w:t>
      </w:r>
      <w:r w:rsidR="00E26A98">
        <w:rPr>
          <w:rFonts w:ascii="Times New Roman" w:hAnsi="Times New Roman"/>
          <w:szCs w:val="24"/>
          <w:lang w:val="id-ID"/>
        </w:rPr>
        <w:t xml:space="preserve">serta kendala yang di hadapi </w:t>
      </w:r>
      <w:r w:rsidR="006C73D6" w:rsidRPr="006C73D6">
        <w:rPr>
          <w:rFonts w:ascii="Times New Roman" w:hAnsi="Times New Roman"/>
          <w:szCs w:val="24"/>
        </w:rPr>
        <w:t>dalam rangka pencegahan tindak pidana korupsi dana kelurahan</w:t>
      </w:r>
      <w:r w:rsidR="006C73D6">
        <w:rPr>
          <w:rFonts w:ascii="Times New Roman" w:hAnsi="Times New Roman"/>
          <w:szCs w:val="24"/>
          <w:lang w:val="id-ID"/>
        </w:rPr>
        <w:t xml:space="preserve"> dan</w:t>
      </w:r>
      <w:r w:rsidR="006C73D6" w:rsidRPr="006C73D6">
        <w:rPr>
          <w:rFonts w:ascii="Times New Roman" w:hAnsi="Times New Roman"/>
          <w:szCs w:val="24"/>
        </w:rPr>
        <w:t xml:space="preserve"> </w:t>
      </w:r>
      <w:r w:rsidR="006C73D6" w:rsidRPr="00154847">
        <w:rPr>
          <w:rFonts w:ascii="Times New Roman" w:hAnsi="Times New Roman"/>
          <w:szCs w:val="24"/>
        </w:rPr>
        <w:t xml:space="preserve">Bagaimana Peran </w:t>
      </w:r>
      <w:r w:rsidR="006C73D6">
        <w:rPr>
          <w:rFonts w:ascii="Times New Roman" w:hAnsi="Times New Roman"/>
          <w:szCs w:val="24"/>
        </w:rPr>
        <w:t xml:space="preserve">ideal </w:t>
      </w:r>
      <w:r w:rsidR="006C73D6" w:rsidRPr="00154847">
        <w:rPr>
          <w:rFonts w:ascii="Times New Roman" w:hAnsi="Times New Roman"/>
          <w:szCs w:val="24"/>
        </w:rPr>
        <w:t>Jaksa Pengacara Negara dalam pendampingan hukum untuk pencegahan tindak p</w:t>
      </w:r>
      <w:r w:rsidR="006C73D6">
        <w:rPr>
          <w:rFonts w:ascii="Times New Roman" w:hAnsi="Times New Roman"/>
          <w:szCs w:val="24"/>
        </w:rPr>
        <w:t>idana korupsi di masa mendatang</w:t>
      </w:r>
      <w:r w:rsidR="006C73D6">
        <w:rPr>
          <w:rFonts w:ascii="Times New Roman" w:hAnsi="Times New Roman"/>
          <w:szCs w:val="24"/>
          <w:lang w:val="id-ID"/>
        </w:rPr>
        <w:t>.</w:t>
      </w:r>
    </w:p>
    <w:p w14:paraId="24DBCAAB" w14:textId="77777777" w:rsidR="00A809CF" w:rsidRDefault="00A809CF" w:rsidP="00700A99">
      <w:pPr>
        <w:spacing w:after="0"/>
        <w:jc w:val="both"/>
        <w:rPr>
          <w:rFonts w:ascii="Times New Roman" w:eastAsia="Times New Roman" w:hAnsi="Times New Roman" w:cs="Times New Roman"/>
          <w:sz w:val="24"/>
          <w:szCs w:val="24"/>
          <w:lang w:val="id-ID"/>
        </w:rPr>
      </w:pPr>
    </w:p>
    <w:p w14:paraId="1EFAC496" w14:textId="4277012E" w:rsidR="00A809CF" w:rsidRPr="002C4A3F" w:rsidRDefault="008D5E70" w:rsidP="00915D23">
      <w:pPr>
        <w:spacing w:after="0" w:line="360" w:lineRule="auto"/>
        <w:jc w:val="both"/>
        <w:rPr>
          <w:rFonts w:ascii="Times New Roman" w:eastAsia="Times New Roman" w:hAnsi="Times New Roman" w:cs="Times New Roman"/>
          <w:b/>
          <w:sz w:val="24"/>
          <w:szCs w:val="24"/>
          <w:lang w:val="id-ID"/>
        </w:rPr>
      </w:pPr>
      <w:r w:rsidRPr="00700A99">
        <w:rPr>
          <w:rFonts w:ascii="Times New Roman" w:eastAsia="Times New Roman" w:hAnsi="Times New Roman" w:cs="Times New Roman"/>
          <w:b/>
          <w:sz w:val="24"/>
          <w:szCs w:val="24"/>
        </w:rPr>
        <w:t>METODE</w:t>
      </w:r>
      <w:r w:rsidR="002C4A3F">
        <w:rPr>
          <w:rFonts w:ascii="Times New Roman" w:eastAsia="Times New Roman" w:hAnsi="Times New Roman" w:cs="Times New Roman"/>
          <w:b/>
          <w:sz w:val="24"/>
          <w:szCs w:val="24"/>
          <w:lang w:val="id-ID"/>
        </w:rPr>
        <w:t xml:space="preserve"> </w:t>
      </w:r>
    </w:p>
    <w:p w14:paraId="15546664" w14:textId="77777777" w:rsidR="00224BA6" w:rsidRPr="00700A99" w:rsidRDefault="00224BA6" w:rsidP="008D5FA0">
      <w:pPr>
        <w:spacing w:after="0" w:line="360" w:lineRule="auto"/>
        <w:ind w:firstLine="567"/>
        <w:jc w:val="both"/>
        <w:rPr>
          <w:rFonts w:ascii="Times New Roman" w:eastAsia="Times New Roman" w:hAnsi="Times New Roman" w:cs="Times New Roman"/>
          <w:b/>
          <w:sz w:val="24"/>
          <w:szCs w:val="24"/>
          <w:lang w:val="id-ID"/>
        </w:rPr>
      </w:pPr>
      <w:r w:rsidRPr="00700A99">
        <w:rPr>
          <w:rFonts w:ascii="Times New Roman" w:hAnsi="Times New Roman"/>
          <w:sz w:val="24"/>
          <w:szCs w:val="24"/>
        </w:rPr>
        <w:t>Metode jenis penelitian ini adalah menggunakan penelitian kualitatif yang bersifat yuridis empiris yaitu penelitian yang mengutamakan kepada penelitian lapangan untuk memperoleh data primer dianalisis dengan metode deduksi dan teknik penarik kesimpulan induktif.</w:t>
      </w:r>
    </w:p>
    <w:p w14:paraId="61E8D122" w14:textId="77777777" w:rsidR="00224BA6" w:rsidRPr="00700A99" w:rsidRDefault="00224BA6" w:rsidP="00700A99">
      <w:pPr>
        <w:spacing w:after="0"/>
        <w:jc w:val="both"/>
        <w:rPr>
          <w:rFonts w:ascii="Times New Roman" w:eastAsia="Times New Roman" w:hAnsi="Times New Roman" w:cs="Times New Roman"/>
          <w:b/>
          <w:sz w:val="24"/>
          <w:szCs w:val="24"/>
          <w:lang w:val="id-ID"/>
        </w:rPr>
      </w:pPr>
    </w:p>
    <w:p w14:paraId="3BABF824" w14:textId="77777777" w:rsidR="00A809CF" w:rsidRPr="00672538" w:rsidRDefault="008D5E70" w:rsidP="00672538">
      <w:pPr>
        <w:spacing w:after="0" w:line="360" w:lineRule="auto"/>
        <w:jc w:val="both"/>
        <w:rPr>
          <w:rFonts w:ascii="Times New Roman" w:eastAsia="Times New Roman" w:hAnsi="Times New Roman" w:cs="Times New Roman"/>
          <w:b/>
          <w:sz w:val="24"/>
          <w:szCs w:val="24"/>
          <w:lang w:val="id-ID"/>
        </w:rPr>
      </w:pPr>
      <w:r w:rsidRPr="00672538">
        <w:rPr>
          <w:rFonts w:ascii="Times New Roman" w:eastAsia="Times New Roman" w:hAnsi="Times New Roman" w:cs="Times New Roman"/>
          <w:b/>
          <w:sz w:val="24"/>
          <w:szCs w:val="24"/>
        </w:rPr>
        <w:t>ANALISIS DAN DISKUSI</w:t>
      </w:r>
    </w:p>
    <w:p w14:paraId="4F5B6168" w14:textId="77777777" w:rsidR="00224BA6" w:rsidRPr="00672538" w:rsidRDefault="00224BA6" w:rsidP="006C73D6">
      <w:pPr>
        <w:pStyle w:val="Default"/>
        <w:spacing w:line="360" w:lineRule="auto"/>
        <w:jc w:val="both"/>
        <w:rPr>
          <w:rFonts w:ascii="Times New Roman" w:hAnsi="Times New Roman" w:cs="Times New Roman"/>
          <w:b/>
          <w:color w:val="auto"/>
        </w:rPr>
      </w:pPr>
      <w:r w:rsidRPr="00672538">
        <w:rPr>
          <w:rFonts w:ascii="Times New Roman" w:hAnsi="Times New Roman" w:cs="Times New Roman"/>
          <w:b/>
        </w:rPr>
        <w:t>Peranan Jaksa Pengacara Negara Kejaksaan Negeri Prabumulih Dalam Rangka Pencegahan Tindak Pidana Korupsi Dana Kelurahan</w:t>
      </w:r>
    </w:p>
    <w:p w14:paraId="7FB4B4EF" w14:textId="77777777" w:rsidR="00224BA6" w:rsidRPr="004039AE" w:rsidRDefault="00224BA6" w:rsidP="008D5FA0">
      <w:pPr>
        <w:spacing w:line="360" w:lineRule="auto"/>
        <w:ind w:firstLine="720"/>
        <w:jc w:val="both"/>
        <w:rPr>
          <w:rFonts w:ascii="Times New Roman" w:hAnsi="Times New Roman" w:cs="Times New Roman"/>
          <w:sz w:val="24"/>
          <w:szCs w:val="24"/>
          <w:lang w:val="id-ID"/>
        </w:rPr>
      </w:pPr>
      <w:r w:rsidRPr="00672538">
        <w:rPr>
          <w:rFonts w:ascii="Times New Roman" w:hAnsi="Times New Roman" w:cs="Times New Roman"/>
          <w:sz w:val="24"/>
          <w:szCs w:val="24"/>
        </w:rPr>
        <w:t xml:space="preserve">Suatu peranan </w:t>
      </w:r>
      <w:r w:rsidR="00B61C5C" w:rsidRPr="00672538">
        <w:rPr>
          <w:rFonts w:ascii="Times New Roman" w:hAnsi="Times New Roman" w:cs="Times New Roman"/>
          <w:sz w:val="24"/>
          <w:szCs w:val="24"/>
          <w:lang w:val="id-ID"/>
        </w:rPr>
        <w:t>dapat di jabarkan sebagai berikut yaitu</w:t>
      </w:r>
      <w:r w:rsidRPr="00672538">
        <w:rPr>
          <w:rFonts w:ascii="Times New Roman" w:hAnsi="Times New Roman" w:cs="Times New Roman"/>
          <w:sz w:val="24"/>
          <w:szCs w:val="24"/>
        </w:rPr>
        <w:t xml:space="preserve"> peranan yang ideal </w:t>
      </w:r>
      <w:r w:rsidRPr="00672538">
        <w:rPr>
          <w:rFonts w:ascii="Times New Roman" w:hAnsi="Times New Roman" w:cs="Times New Roman"/>
          <w:i/>
          <w:sz w:val="24"/>
          <w:szCs w:val="24"/>
        </w:rPr>
        <w:t>(the role),</w:t>
      </w:r>
      <w:r w:rsidRPr="00672538">
        <w:rPr>
          <w:rFonts w:ascii="Times New Roman" w:hAnsi="Times New Roman" w:cs="Times New Roman"/>
          <w:sz w:val="24"/>
          <w:szCs w:val="24"/>
        </w:rPr>
        <w:t xml:space="preserve"> peranan yang seharusnya </w:t>
      </w:r>
      <w:r w:rsidRPr="00672538">
        <w:rPr>
          <w:rFonts w:ascii="Times New Roman" w:hAnsi="Times New Roman" w:cs="Times New Roman"/>
          <w:i/>
          <w:sz w:val="24"/>
          <w:szCs w:val="24"/>
        </w:rPr>
        <w:t>(expected role),</w:t>
      </w:r>
      <w:r w:rsidRPr="00672538">
        <w:rPr>
          <w:rFonts w:ascii="Times New Roman" w:hAnsi="Times New Roman" w:cs="Times New Roman"/>
          <w:sz w:val="24"/>
          <w:szCs w:val="24"/>
        </w:rPr>
        <w:t xml:space="preserve"> peranan yang dianggap oleh diri sendiri </w:t>
      </w:r>
      <w:r w:rsidRPr="00672538">
        <w:rPr>
          <w:rFonts w:ascii="Times New Roman" w:hAnsi="Times New Roman" w:cs="Times New Roman"/>
          <w:i/>
          <w:sz w:val="24"/>
          <w:szCs w:val="24"/>
        </w:rPr>
        <w:t>(percetved role),</w:t>
      </w:r>
      <w:r w:rsidRPr="00672538">
        <w:rPr>
          <w:rFonts w:ascii="Times New Roman" w:hAnsi="Times New Roman" w:cs="Times New Roman"/>
          <w:sz w:val="24"/>
          <w:szCs w:val="24"/>
        </w:rPr>
        <w:t xml:space="preserve"> dan peranan yang sebenarnya dilakukan </w:t>
      </w:r>
      <w:r w:rsidRPr="00672538">
        <w:rPr>
          <w:rFonts w:ascii="Times New Roman" w:hAnsi="Times New Roman" w:cs="Times New Roman"/>
          <w:i/>
          <w:sz w:val="24"/>
          <w:szCs w:val="24"/>
        </w:rPr>
        <w:t>(actual role).</w:t>
      </w:r>
      <w:r w:rsidRPr="00672538">
        <w:rPr>
          <w:rStyle w:val="FootnoteReference"/>
          <w:rFonts w:ascii="Times New Roman" w:hAnsi="Times New Roman" w:cs="Times New Roman"/>
          <w:i/>
          <w:sz w:val="24"/>
          <w:szCs w:val="24"/>
        </w:rPr>
        <w:footnoteReference w:id="8"/>
      </w:r>
    </w:p>
    <w:p w14:paraId="528E3314" w14:textId="77777777" w:rsidR="00BA52E0" w:rsidRPr="00672538" w:rsidRDefault="00224BA6" w:rsidP="004039AE">
      <w:pPr>
        <w:spacing w:after="0" w:line="360" w:lineRule="auto"/>
        <w:jc w:val="both"/>
        <w:rPr>
          <w:rFonts w:ascii="Times New Roman" w:hAnsi="Times New Roman" w:cs="Times New Roman"/>
          <w:b/>
          <w:sz w:val="24"/>
          <w:szCs w:val="24"/>
        </w:rPr>
      </w:pPr>
      <w:r w:rsidRPr="00672538">
        <w:rPr>
          <w:rFonts w:ascii="Times New Roman" w:hAnsi="Times New Roman" w:cs="Times New Roman"/>
          <w:b/>
          <w:sz w:val="24"/>
          <w:szCs w:val="24"/>
        </w:rPr>
        <w:lastRenderedPageBreak/>
        <w:t>Peranan Ideal (</w:t>
      </w:r>
      <w:r w:rsidRPr="00672538">
        <w:rPr>
          <w:rFonts w:ascii="Times New Roman" w:hAnsi="Times New Roman" w:cs="Times New Roman"/>
          <w:b/>
          <w:i/>
          <w:sz w:val="24"/>
          <w:szCs w:val="24"/>
        </w:rPr>
        <w:t>The Role</w:t>
      </w:r>
      <w:r w:rsidRPr="00672538">
        <w:rPr>
          <w:rFonts w:ascii="Times New Roman" w:hAnsi="Times New Roman" w:cs="Times New Roman"/>
          <w:b/>
          <w:sz w:val="24"/>
          <w:szCs w:val="24"/>
        </w:rPr>
        <w:t>)</w:t>
      </w:r>
    </w:p>
    <w:p w14:paraId="24B77916" w14:textId="75FC4784" w:rsidR="00224BA6" w:rsidRPr="008D5FA0" w:rsidRDefault="00B61C5C" w:rsidP="008D5FA0">
      <w:pPr>
        <w:spacing w:after="0" w:line="360" w:lineRule="auto"/>
        <w:ind w:firstLine="567"/>
        <w:jc w:val="both"/>
        <w:rPr>
          <w:rFonts w:ascii="Times New Roman" w:hAnsi="Times New Roman" w:cs="Times New Roman"/>
          <w:b/>
          <w:sz w:val="24"/>
          <w:szCs w:val="24"/>
          <w:lang w:val="id-ID"/>
        </w:rPr>
      </w:pPr>
      <w:r w:rsidRPr="00672538">
        <w:rPr>
          <w:rFonts w:ascii="Times New Roman" w:hAnsi="Times New Roman" w:cs="Times New Roman"/>
          <w:sz w:val="24"/>
          <w:szCs w:val="24"/>
          <w:lang w:val="id-ID"/>
        </w:rPr>
        <w:t>P</w:t>
      </w:r>
      <w:r w:rsidR="00224BA6" w:rsidRPr="00672538">
        <w:rPr>
          <w:rFonts w:ascii="Times New Roman" w:hAnsi="Times New Roman" w:cs="Times New Roman"/>
          <w:sz w:val="24"/>
          <w:szCs w:val="24"/>
        </w:rPr>
        <w:t xml:space="preserve">eran yang dijalankan oleh </w:t>
      </w:r>
      <w:r w:rsidR="00700A99" w:rsidRPr="00672538">
        <w:rPr>
          <w:rFonts w:ascii="Times New Roman" w:hAnsi="Times New Roman" w:cs="Times New Roman"/>
          <w:sz w:val="24"/>
          <w:szCs w:val="24"/>
          <w:lang w:val="id-ID"/>
        </w:rPr>
        <w:t>seorang</w:t>
      </w:r>
      <w:r w:rsidR="00224BA6" w:rsidRPr="00672538">
        <w:rPr>
          <w:rFonts w:ascii="Times New Roman" w:hAnsi="Times New Roman" w:cs="Times New Roman"/>
          <w:sz w:val="24"/>
          <w:szCs w:val="24"/>
        </w:rPr>
        <w:t xml:space="preserve"> </w:t>
      </w:r>
      <w:r w:rsidR="002C20D4" w:rsidRPr="00672538">
        <w:rPr>
          <w:rFonts w:ascii="Times New Roman" w:hAnsi="Times New Roman" w:cs="Times New Roman"/>
          <w:sz w:val="24"/>
          <w:szCs w:val="24"/>
          <w:lang w:val="id-ID"/>
        </w:rPr>
        <w:t xml:space="preserve">yang </w:t>
      </w:r>
      <w:r w:rsidR="00224BA6" w:rsidRPr="00672538">
        <w:rPr>
          <w:rFonts w:ascii="Times New Roman" w:hAnsi="Times New Roman" w:cs="Times New Roman"/>
          <w:sz w:val="24"/>
          <w:szCs w:val="24"/>
        </w:rPr>
        <w:t xml:space="preserve">sesuai dengan </w:t>
      </w:r>
      <w:r w:rsidR="00700A99" w:rsidRPr="00672538">
        <w:rPr>
          <w:rFonts w:ascii="Times New Roman" w:hAnsi="Times New Roman" w:cs="Times New Roman"/>
          <w:sz w:val="24"/>
          <w:szCs w:val="24"/>
          <w:lang w:val="id-ID"/>
        </w:rPr>
        <w:t>aturan</w:t>
      </w:r>
      <w:r w:rsidR="00224BA6" w:rsidRPr="00672538">
        <w:rPr>
          <w:rFonts w:ascii="Times New Roman" w:hAnsi="Times New Roman" w:cs="Times New Roman"/>
          <w:sz w:val="24"/>
          <w:szCs w:val="24"/>
        </w:rPr>
        <w:t>.</w:t>
      </w:r>
      <w:r w:rsidR="00224BA6" w:rsidRPr="00672538">
        <w:rPr>
          <w:rStyle w:val="FootnoteReference"/>
          <w:rFonts w:ascii="Times New Roman" w:hAnsi="Times New Roman" w:cs="Times New Roman"/>
          <w:sz w:val="24"/>
          <w:szCs w:val="24"/>
        </w:rPr>
        <w:footnoteReference w:id="9"/>
      </w:r>
      <w:r w:rsidR="00224BA6" w:rsidRPr="00672538">
        <w:rPr>
          <w:rFonts w:ascii="Times New Roman" w:hAnsi="Times New Roman" w:cs="Times New Roman"/>
          <w:sz w:val="24"/>
          <w:szCs w:val="24"/>
        </w:rPr>
        <w:t xml:space="preserve"> Peran ideal Jaksa Pengacara Negara dalam pencegahan tindak pidana korupsi yaitu dengan cara Jaksa Peng</w:t>
      </w:r>
      <w:r w:rsidR="002C6214" w:rsidRPr="00672538">
        <w:rPr>
          <w:rFonts w:ascii="Times New Roman" w:hAnsi="Times New Roman" w:cs="Times New Roman"/>
          <w:sz w:val="24"/>
          <w:szCs w:val="24"/>
        </w:rPr>
        <w:t>acara Negara Republik</w:t>
      </w:r>
      <w:r w:rsidR="002C6214" w:rsidRPr="00672538">
        <w:rPr>
          <w:rFonts w:ascii="Times New Roman" w:hAnsi="Times New Roman" w:cs="Times New Roman"/>
          <w:sz w:val="24"/>
          <w:szCs w:val="24"/>
          <w:lang w:val="id-ID"/>
        </w:rPr>
        <w:t xml:space="preserve"> </w:t>
      </w:r>
      <w:r w:rsidRPr="00672538">
        <w:rPr>
          <w:rFonts w:ascii="Times New Roman" w:hAnsi="Times New Roman" w:cs="Times New Roman"/>
          <w:sz w:val="24"/>
          <w:szCs w:val="24"/>
        </w:rPr>
        <w:t>Indonesia</w:t>
      </w:r>
      <w:r w:rsidRPr="00672538">
        <w:rPr>
          <w:rFonts w:ascii="Times New Roman" w:hAnsi="Times New Roman" w:cs="Times New Roman"/>
          <w:sz w:val="24"/>
          <w:szCs w:val="24"/>
          <w:lang w:val="id-ID"/>
        </w:rPr>
        <w:t xml:space="preserve"> </w:t>
      </w:r>
      <w:r w:rsidRPr="00672538">
        <w:rPr>
          <w:rFonts w:ascii="Times New Roman" w:hAnsi="Times New Roman" w:cs="Times New Roman"/>
          <w:sz w:val="24"/>
          <w:szCs w:val="24"/>
        </w:rPr>
        <w:t>melakukan</w:t>
      </w:r>
      <w:r w:rsidR="002C6214" w:rsidRPr="00672538">
        <w:rPr>
          <w:rFonts w:ascii="Times New Roman" w:hAnsi="Times New Roman" w:cs="Times New Roman"/>
          <w:sz w:val="24"/>
          <w:szCs w:val="24"/>
          <w:lang w:val="id-ID"/>
        </w:rPr>
        <w:t xml:space="preserve"> </w:t>
      </w:r>
      <w:r w:rsidR="00224BA6" w:rsidRPr="00672538">
        <w:rPr>
          <w:rFonts w:ascii="Times New Roman" w:hAnsi="Times New Roman" w:cs="Times New Roman"/>
          <w:sz w:val="24"/>
          <w:szCs w:val="24"/>
        </w:rPr>
        <w:t>pendampingan baik di mintak</w:t>
      </w:r>
      <w:r w:rsidR="00700A99" w:rsidRPr="00672538">
        <w:rPr>
          <w:rFonts w:ascii="Times New Roman" w:hAnsi="Times New Roman" w:cs="Times New Roman"/>
          <w:sz w:val="24"/>
          <w:szCs w:val="24"/>
          <w:lang w:val="id-ID"/>
        </w:rPr>
        <w:t xml:space="preserve"> </w:t>
      </w:r>
      <w:r w:rsidR="00224BA6" w:rsidRPr="00672538">
        <w:rPr>
          <w:rFonts w:ascii="Times New Roman" w:hAnsi="Times New Roman" w:cs="Times New Roman"/>
          <w:sz w:val="24"/>
          <w:szCs w:val="24"/>
        </w:rPr>
        <w:t xml:space="preserve">maupun tidak di mintak oleh pemerintahan pusat maupun pemerintah daerah dalam hal Pembangunan Proyek Stategis yang bersumber dari keuangan negara dan Jaksa Pengacara Negara sangat berperan dalam hal </w:t>
      </w:r>
      <w:r w:rsidR="00224BA6" w:rsidRPr="00672538">
        <w:rPr>
          <w:rFonts w:ascii="Times New Roman" w:hAnsi="Times New Roman" w:cs="Times New Roman"/>
          <w:bCs/>
          <w:sz w:val="24"/>
          <w:szCs w:val="24"/>
        </w:rPr>
        <w:t xml:space="preserve">mendukung keberhasilan jalannya pemerintahan melalui upaya-upaya pencegahaan </w:t>
      </w:r>
      <w:r w:rsidR="00224BA6" w:rsidRPr="00672538">
        <w:rPr>
          <w:rFonts w:ascii="Times New Roman" w:hAnsi="Times New Roman" w:cs="Times New Roman"/>
          <w:i/>
          <w:sz w:val="24"/>
          <w:szCs w:val="24"/>
        </w:rPr>
        <w:t>(prevenif)</w:t>
      </w:r>
      <w:r w:rsidR="00224BA6" w:rsidRPr="00672538">
        <w:rPr>
          <w:rFonts w:ascii="Times New Roman" w:hAnsi="Times New Roman" w:cs="Times New Roman"/>
          <w:bCs/>
          <w:sz w:val="24"/>
          <w:szCs w:val="24"/>
        </w:rPr>
        <w:t xml:space="preserve"> di pusat maupun di daerah</w:t>
      </w:r>
      <w:r w:rsidR="00224BA6" w:rsidRPr="00672538">
        <w:rPr>
          <w:rFonts w:ascii="Times New Roman" w:hAnsi="Times New Roman" w:cs="Times New Roman"/>
          <w:sz w:val="24"/>
          <w:szCs w:val="24"/>
        </w:rPr>
        <w:t>, yang inti tugas Jaksa Pengacara Negara berpeg</w:t>
      </w:r>
      <w:r w:rsidR="00700A99" w:rsidRPr="00672538">
        <w:rPr>
          <w:rFonts w:ascii="Times New Roman" w:hAnsi="Times New Roman" w:cs="Times New Roman"/>
          <w:sz w:val="24"/>
          <w:szCs w:val="24"/>
        </w:rPr>
        <w:t>ang pada prinsip-prinsip, yakni</w:t>
      </w:r>
      <w:r w:rsidR="00700A99" w:rsidRPr="00672538">
        <w:rPr>
          <w:rFonts w:ascii="Times New Roman" w:hAnsi="Times New Roman" w:cs="Times New Roman"/>
          <w:sz w:val="24"/>
          <w:szCs w:val="24"/>
          <w:lang w:val="id-ID"/>
        </w:rPr>
        <w:t xml:space="preserve"> </w:t>
      </w:r>
      <w:r w:rsidR="00224BA6" w:rsidRPr="00672538">
        <w:rPr>
          <w:rFonts w:ascii="Times New Roman" w:hAnsi="Times New Roman" w:cs="Times New Roman"/>
          <w:sz w:val="24"/>
          <w:szCs w:val="24"/>
        </w:rPr>
        <w:t xml:space="preserve">pendampingan hukum </w:t>
      </w:r>
      <w:r w:rsidR="00700A99" w:rsidRPr="00672538">
        <w:rPr>
          <w:rFonts w:ascii="Times New Roman" w:hAnsi="Times New Roman" w:cs="Times New Roman"/>
          <w:sz w:val="24"/>
          <w:szCs w:val="24"/>
        </w:rPr>
        <w:t>untuk</w:t>
      </w:r>
      <w:r w:rsidR="00700A99" w:rsidRPr="00672538">
        <w:rPr>
          <w:rFonts w:ascii="Times New Roman" w:hAnsi="Times New Roman" w:cs="Times New Roman"/>
          <w:sz w:val="24"/>
          <w:szCs w:val="24"/>
          <w:lang w:val="id-ID"/>
        </w:rPr>
        <w:t xml:space="preserve"> </w:t>
      </w:r>
      <w:r w:rsidR="00224BA6" w:rsidRPr="00672538">
        <w:rPr>
          <w:rFonts w:ascii="Times New Roman" w:hAnsi="Times New Roman" w:cs="Times New Roman"/>
          <w:sz w:val="24"/>
          <w:szCs w:val="24"/>
        </w:rPr>
        <w:t xml:space="preserve">mencegah terjadinya tindak pidana, dan penindakan </w:t>
      </w:r>
      <w:r w:rsidR="00224BA6" w:rsidRPr="00672538">
        <w:rPr>
          <w:rFonts w:ascii="Times New Roman" w:hAnsi="Times New Roman" w:cs="Times New Roman"/>
          <w:i/>
          <w:sz w:val="24"/>
          <w:szCs w:val="24"/>
        </w:rPr>
        <w:t>(represif)</w:t>
      </w:r>
      <w:r w:rsidR="00224BA6" w:rsidRPr="00672538">
        <w:rPr>
          <w:rFonts w:ascii="Times New Roman" w:hAnsi="Times New Roman" w:cs="Times New Roman"/>
          <w:bCs/>
          <w:sz w:val="24"/>
          <w:szCs w:val="24"/>
        </w:rPr>
        <w:t xml:space="preserve"> ketika menemukan adanya perbuatan melawan hukum yang dapat merugikan keuangan negara.</w:t>
      </w:r>
    </w:p>
    <w:p w14:paraId="2DAD015B" w14:textId="77777777" w:rsidR="003E3E1F" w:rsidRPr="00672538" w:rsidRDefault="00224BA6" w:rsidP="004039AE">
      <w:pPr>
        <w:spacing w:after="0" w:line="360" w:lineRule="auto"/>
        <w:jc w:val="both"/>
        <w:rPr>
          <w:rFonts w:ascii="Times New Roman" w:hAnsi="Times New Roman" w:cs="Times New Roman"/>
          <w:b/>
          <w:sz w:val="24"/>
          <w:szCs w:val="24"/>
        </w:rPr>
      </w:pPr>
      <w:r w:rsidRPr="00672538">
        <w:rPr>
          <w:rFonts w:ascii="Times New Roman" w:hAnsi="Times New Roman" w:cs="Times New Roman"/>
          <w:b/>
          <w:sz w:val="24"/>
          <w:szCs w:val="24"/>
        </w:rPr>
        <w:t xml:space="preserve">Peranan yang seharusnya </w:t>
      </w:r>
      <w:r w:rsidRPr="00672538">
        <w:rPr>
          <w:rFonts w:ascii="Times New Roman" w:hAnsi="Times New Roman" w:cs="Times New Roman"/>
          <w:b/>
          <w:i/>
          <w:sz w:val="24"/>
          <w:szCs w:val="24"/>
        </w:rPr>
        <w:t>(expected role)</w:t>
      </w:r>
    </w:p>
    <w:p w14:paraId="6119DB05" w14:textId="77777777" w:rsidR="00224BA6" w:rsidRPr="00672538" w:rsidRDefault="00B61C5C" w:rsidP="008D5FA0">
      <w:pPr>
        <w:spacing w:after="0" w:line="360" w:lineRule="auto"/>
        <w:ind w:firstLine="567"/>
        <w:jc w:val="both"/>
        <w:rPr>
          <w:rFonts w:ascii="Times New Roman" w:hAnsi="Times New Roman" w:cs="Times New Roman"/>
          <w:b/>
          <w:sz w:val="24"/>
          <w:szCs w:val="24"/>
        </w:rPr>
      </w:pPr>
      <w:r w:rsidRPr="00672538">
        <w:rPr>
          <w:rFonts w:ascii="Times New Roman" w:hAnsi="Times New Roman" w:cs="Times New Roman"/>
          <w:sz w:val="24"/>
          <w:szCs w:val="24"/>
        </w:rPr>
        <w:t>Peran</w:t>
      </w:r>
      <w:r w:rsidRPr="00672538">
        <w:rPr>
          <w:rFonts w:ascii="Times New Roman" w:hAnsi="Times New Roman" w:cs="Times New Roman"/>
          <w:sz w:val="24"/>
          <w:szCs w:val="24"/>
          <w:lang w:val="id-ID"/>
        </w:rPr>
        <w:t xml:space="preserve"> </w:t>
      </w:r>
      <w:r w:rsidR="00224BA6" w:rsidRPr="00672538">
        <w:rPr>
          <w:rFonts w:ascii="Times New Roman" w:hAnsi="Times New Roman" w:cs="Times New Roman"/>
          <w:sz w:val="24"/>
          <w:szCs w:val="24"/>
        </w:rPr>
        <w:t xml:space="preserve">yang seharusnya dijalankan oleh individu atau kelompok sesuai dengan </w:t>
      </w:r>
      <w:r w:rsidRPr="00672538">
        <w:rPr>
          <w:rFonts w:ascii="Times New Roman" w:hAnsi="Times New Roman" w:cs="Times New Roman"/>
          <w:sz w:val="24"/>
          <w:szCs w:val="24"/>
          <w:lang w:val="id-ID"/>
        </w:rPr>
        <w:t>aturan</w:t>
      </w:r>
      <w:r w:rsidR="00224BA6" w:rsidRPr="00672538">
        <w:rPr>
          <w:rFonts w:ascii="Times New Roman" w:hAnsi="Times New Roman" w:cs="Times New Roman"/>
          <w:sz w:val="24"/>
          <w:szCs w:val="24"/>
        </w:rPr>
        <w:t>.</w:t>
      </w:r>
      <w:r w:rsidR="00224BA6" w:rsidRPr="00672538">
        <w:rPr>
          <w:rStyle w:val="FootnoteReference"/>
          <w:rFonts w:ascii="Times New Roman" w:hAnsi="Times New Roman" w:cs="Times New Roman"/>
          <w:sz w:val="24"/>
          <w:szCs w:val="24"/>
        </w:rPr>
        <w:footnoteReference w:id="10"/>
      </w:r>
      <w:r w:rsidR="00224BA6" w:rsidRPr="00672538">
        <w:rPr>
          <w:rFonts w:ascii="Times New Roman" w:hAnsi="Times New Roman" w:cs="Times New Roman"/>
          <w:sz w:val="24"/>
          <w:szCs w:val="24"/>
        </w:rPr>
        <w:t xml:space="preserve"> Peran yang seharusnya dinyatakan dalam tugas Jaksa Pengacara Negara untuk melakukan </w:t>
      </w:r>
      <w:r w:rsidR="00224BA6" w:rsidRPr="00672538">
        <w:rPr>
          <w:rFonts w:ascii="Times New Roman" w:hAnsi="Times New Roman" w:cs="Times New Roman"/>
          <w:bCs/>
          <w:sz w:val="24"/>
          <w:szCs w:val="24"/>
        </w:rPr>
        <w:t xml:space="preserve">pencegahaan </w:t>
      </w:r>
      <w:r w:rsidR="00224BA6" w:rsidRPr="00672538">
        <w:rPr>
          <w:rFonts w:ascii="Times New Roman" w:hAnsi="Times New Roman" w:cs="Times New Roman"/>
          <w:i/>
          <w:sz w:val="24"/>
          <w:szCs w:val="24"/>
        </w:rPr>
        <w:t>(prevenif)</w:t>
      </w:r>
      <w:r w:rsidR="00224BA6" w:rsidRPr="00672538">
        <w:rPr>
          <w:rFonts w:ascii="Times New Roman" w:hAnsi="Times New Roman" w:cs="Times New Roman"/>
          <w:bCs/>
          <w:sz w:val="24"/>
          <w:szCs w:val="24"/>
        </w:rPr>
        <w:t xml:space="preserve"> yang diatur dalam </w:t>
      </w:r>
      <w:r w:rsidR="00224BA6" w:rsidRPr="00672538">
        <w:rPr>
          <w:rFonts w:ascii="Times New Roman" w:hAnsi="Times New Roman" w:cs="Times New Roman"/>
          <w:bCs/>
          <w:color w:val="000000"/>
          <w:sz w:val="24"/>
          <w:szCs w:val="24"/>
        </w:rPr>
        <w:t xml:space="preserve">Peraturan Jaksa Agung Republik Indonesia Nomor : PER </w:t>
      </w:r>
      <w:r w:rsidR="00224BA6" w:rsidRPr="00672538">
        <w:rPr>
          <w:rFonts w:ascii="Times New Roman" w:hAnsi="Times New Roman" w:cs="Times New Roman"/>
          <w:color w:val="000000"/>
          <w:sz w:val="24"/>
          <w:szCs w:val="24"/>
        </w:rPr>
        <w:t xml:space="preserve">025/A/JA/11/2015 tanggal 17 November 2015 </w:t>
      </w:r>
      <w:r w:rsidR="00224BA6" w:rsidRPr="00672538">
        <w:rPr>
          <w:rFonts w:ascii="Times New Roman" w:hAnsi="Times New Roman" w:cs="Times New Roman"/>
          <w:bCs/>
          <w:sz w:val="24"/>
          <w:szCs w:val="24"/>
        </w:rPr>
        <w:t xml:space="preserve">Tentang </w:t>
      </w:r>
      <w:r w:rsidR="00224BA6" w:rsidRPr="00672538">
        <w:rPr>
          <w:rFonts w:ascii="Times New Roman" w:hAnsi="Times New Roman" w:cs="Times New Roman"/>
          <w:sz w:val="24"/>
          <w:szCs w:val="24"/>
        </w:rPr>
        <w:t>Petunjuk Pelaksanaan Penegakan Hukum, Bantuan Hukum,Pertimbangan Hukum, Tindakan Hukum Lain Dan Pelayanan Hukum Di Bidang Perdata Dan Tata Usaha Negara</w:t>
      </w:r>
      <w:r w:rsidRPr="00672538">
        <w:rPr>
          <w:rFonts w:ascii="Times New Roman" w:hAnsi="Times New Roman" w:cs="Times New Roman"/>
          <w:sz w:val="24"/>
          <w:szCs w:val="24"/>
          <w:lang w:val="id-ID"/>
        </w:rPr>
        <w:t xml:space="preserve"> </w:t>
      </w:r>
      <w:r w:rsidR="00224BA6" w:rsidRPr="00672538">
        <w:rPr>
          <w:rFonts w:ascii="Times New Roman" w:hAnsi="Times New Roman" w:cs="Times New Roman"/>
          <w:bCs/>
          <w:sz w:val="24"/>
          <w:szCs w:val="24"/>
        </w:rPr>
        <w:t>Dan apabila dalam pendampingan hukum Jaksa Pengacara Negara menemukan</w:t>
      </w:r>
      <w:r w:rsidRPr="00672538">
        <w:rPr>
          <w:rFonts w:ascii="Times New Roman" w:hAnsi="Times New Roman" w:cs="Times New Roman"/>
          <w:bCs/>
          <w:sz w:val="24"/>
          <w:szCs w:val="24"/>
          <w:lang w:val="id-ID"/>
        </w:rPr>
        <w:t xml:space="preserve"> </w:t>
      </w:r>
      <w:r w:rsidRPr="00672538">
        <w:rPr>
          <w:rFonts w:ascii="Times New Roman" w:hAnsi="Times New Roman" w:cs="Times New Roman"/>
          <w:bCs/>
          <w:sz w:val="24"/>
          <w:szCs w:val="24"/>
        </w:rPr>
        <w:t>indikasi</w:t>
      </w:r>
      <w:r w:rsidRPr="00672538">
        <w:rPr>
          <w:rFonts w:ascii="Times New Roman" w:hAnsi="Times New Roman" w:cs="Times New Roman"/>
          <w:bCs/>
          <w:sz w:val="24"/>
          <w:szCs w:val="24"/>
          <w:lang w:val="id-ID"/>
        </w:rPr>
        <w:t xml:space="preserve"> </w:t>
      </w:r>
      <w:r w:rsidR="00224BA6" w:rsidRPr="00672538">
        <w:rPr>
          <w:rFonts w:ascii="Times New Roman" w:hAnsi="Times New Roman" w:cs="Times New Roman"/>
          <w:bCs/>
          <w:sz w:val="24"/>
          <w:szCs w:val="24"/>
        </w:rPr>
        <w:t>penyimpangan terhadap pengambil putusan yang dapat merugikan keuangan negara, Jaksa Pengacara Negara dapat memutuskan Pendampingan secara sepihak dan membuat laporan kepada pimpinan.</w:t>
      </w:r>
    </w:p>
    <w:p w14:paraId="37F43C4A" w14:textId="77777777" w:rsidR="003E3E1F" w:rsidRPr="00672538" w:rsidRDefault="00224BA6" w:rsidP="004039AE">
      <w:pPr>
        <w:spacing w:after="0" w:line="360" w:lineRule="auto"/>
        <w:jc w:val="both"/>
        <w:rPr>
          <w:rFonts w:ascii="Times New Roman" w:hAnsi="Times New Roman" w:cs="Times New Roman"/>
          <w:b/>
          <w:sz w:val="24"/>
          <w:szCs w:val="24"/>
        </w:rPr>
      </w:pPr>
      <w:r w:rsidRPr="00672538">
        <w:rPr>
          <w:rFonts w:ascii="Times New Roman" w:hAnsi="Times New Roman" w:cs="Times New Roman"/>
          <w:b/>
          <w:sz w:val="24"/>
          <w:szCs w:val="24"/>
        </w:rPr>
        <w:t xml:space="preserve">Peranan yang Sebenarnya Dilakukan </w:t>
      </w:r>
      <w:r w:rsidRPr="00672538">
        <w:rPr>
          <w:rFonts w:ascii="Times New Roman" w:hAnsi="Times New Roman" w:cs="Times New Roman"/>
          <w:b/>
          <w:i/>
          <w:sz w:val="24"/>
          <w:szCs w:val="24"/>
        </w:rPr>
        <w:t>(actual role)</w:t>
      </w:r>
    </w:p>
    <w:p w14:paraId="72524421" w14:textId="3F1772F8" w:rsidR="004C520A" w:rsidRPr="00672538" w:rsidRDefault="00B61C5C" w:rsidP="008D5FA0">
      <w:pPr>
        <w:spacing w:after="0" w:line="360" w:lineRule="auto"/>
        <w:ind w:firstLine="567"/>
        <w:jc w:val="both"/>
        <w:rPr>
          <w:rFonts w:ascii="Times New Roman" w:hAnsi="Times New Roman" w:cs="Times New Roman"/>
          <w:sz w:val="24"/>
          <w:szCs w:val="24"/>
        </w:rPr>
      </w:pPr>
      <w:r w:rsidRPr="00672538">
        <w:rPr>
          <w:rFonts w:ascii="Times New Roman" w:hAnsi="Times New Roman" w:cs="Times New Roman"/>
          <w:sz w:val="24"/>
          <w:szCs w:val="24"/>
          <w:lang w:val="id-ID"/>
        </w:rPr>
        <w:t>P</w:t>
      </w:r>
      <w:r w:rsidR="00653945">
        <w:rPr>
          <w:rFonts w:ascii="Times New Roman" w:hAnsi="Times New Roman" w:cs="Times New Roman"/>
          <w:sz w:val="24"/>
          <w:szCs w:val="24"/>
          <w:lang w:val="id-ID"/>
        </w:rPr>
        <w:t>e</w:t>
      </w:r>
      <w:r w:rsidR="00224BA6" w:rsidRPr="00672538">
        <w:rPr>
          <w:rFonts w:ascii="Times New Roman" w:hAnsi="Times New Roman" w:cs="Times New Roman"/>
          <w:sz w:val="24"/>
          <w:szCs w:val="24"/>
        </w:rPr>
        <w:t xml:space="preserve">ranan </w:t>
      </w:r>
      <w:r w:rsidRPr="00672538">
        <w:rPr>
          <w:rFonts w:ascii="Times New Roman" w:hAnsi="Times New Roman" w:cs="Times New Roman"/>
          <w:sz w:val="24"/>
          <w:szCs w:val="24"/>
          <w:lang w:val="id-ID"/>
        </w:rPr>
        <w:t xml:space="preserve">yang </w:t>
      </w:r>
      <w:r w:rsidR="00224BA6" w:rsidRPr="00672538">
        <w:rPr>
          <w:rFonts w:ascii="Times New Roman" w:hAnsi="Times New Roman" w:cs="Times New Roman"/>
          <w:sz w:val="24"/>
          <w:szCs w:val="24"/>
        </w:rPr>
        <w:t>sesuai atau tidak dengan peraturan perundang-undangan yang berlaku dan berhasil atau tidak dilaksanakan.</w:t>
      </w:r>
      <w:r w:rsidR="00224BA6" w:rsidRPr="00672538">
        <w:rPr>
          <w:rStyle w:val="FootnoteReference"/>
          <w:rFonts w:ascii="Times New Roman" w:hAnsi="Times New Roman" w:cs="Times New Roman"/>
          <w:sz w:val="24"/>
          <w:szCs w:val="24"/>
        </w:rPr>
        <w:footnoteReference w:id="11"/>
      </w:r>
      <w:r w:rsidR="00224BA6" w:rsidRPr="00672538">
        <w:rPr>
          <w:rFonts w:ascii="Times New Roman" w:hAnsi="Times New Roman" w:cs="Times New Roman"/>
          <w:sz w:val="24"/>
          <w:szCs w:val="24"/>
        </w:rPr>
        <w:t xml:space="preserve"> </w:t>
      </w:r>
      <w:r w:rsidR="00A86A7D" w:rsidRPr="00672538">
        <w:rPr>
          <w:rFonts w:ascii="Times New Roman" w:hAnsi="Times New Roman" w:cs="Times New Roman"/>
          <w:sz w:val="24"/>
          <w:szCs w:val="24"/>
          <w:lang w:val="id-ID"/>
        </w:rPr>
        <w:t>P</w:t>
      </w:r>
      <w:r w:rsidR="00224BA6" w:rsidRPr="00672538">
        <w:rPr>
          <w:rFonts w:ascii="Times New Roman" w:hAnsi="Times New Roman" w:cs="Times New Roman"/>
          <w:sz w:val="24"/>
          <w:szCs w:val="24"/>
        </w:rPr>
        <w:t xml:space="preserve">eranan Jaksa Pengacara  Negara Kejaksaan Negeri Prabumulih dalam pendampingan hukum yang bersumber dari dana kelurahan, Kejaksaan Negeri Prabumulih pada Tahun 2020 </w:t>
      </w:r>
      <w:r w:rsidR="00A86A7D" w:rsidRPr="00672538">
        <w:rPr>
          <w:rFonts w:ascii="Times New Roman" w:hAnsi="Times New Roman" w:cs="Times New Roman"/>
          <w:sz w:val="24"/>
          <w:szCs w:val="24"/>
          <w:lang w:val="id-ID"/>
        </w:rPr>
        <w:t>telah</w:t>
      </w:r>
      <w:r w:rsidR="00224BA6" w:rsidRPr="00672538">
        <w:rPr>
          <w:rFonts w:ascii="Times New Roman" w:hAnsi="Times New Roman" w:cs="Times New Roman"/>
          <w:sz w:val="24"/>
          <w:szCs w:val="24"/>
        </w:rPr>
        <w:t xml:space="preserve"> melakukan sosialisasi mengenai Pendampingan Hukum dana kelurahan kepada Lurah dan perangkat Lurah lainnya yang berada di wilayah hukum Kejaksaan Negeri Prabumulih. Setelah Jaksa Pengacara Negara melakukan sosialisasi mengenai Pendampingan Hukum Jaksa Pengacara Negara dan dana kelurahan, salah satu kelurahan yang berada di wilayah Kejaksaan Negeri Prabumulih yakni Kelurahan Wonosari Kecamatan Prabumulih Utara Kota Prabumulih mengajukan permohonan bantuan </w:t>
      </w:r>
      <w:r w:rsidR="00224BA6" w:rsidRPr="00672538">
        <w:rPr>
          <w:rFonts w:ascii="Times New Roman" w:hAnsi="Times New Roman" w:cs="Times New Roman"/>
          <w:sz w:val="24"/>
          <w:szCs w:val="24"/>
        </w:rPr>
        <w:lastRenderedPageBreak/>
        <w:t>pendampingan hukum dana kelurahan anggaran tahun 2020 berdasarkan surat Camat Prabumulih Utara Nomor : 800/212/PBM.U/2020 Tanggal 08 September 2020 kepada  Kepala Kejaksaan Negeri Prabumulih.</w:t>
      </w:r>
      <w:r w:rsidR="00F51D61" w:rsidRPr="00672538">
        <w:rPr>
          <w:rFonts w:ascii="Times New Roman" w:hAnsi="Times New Roman" w:cs="Times New Roman"/>
          <w:sz w:val="24"/>
          <w:szCs w:val="24"/>
          <w:lang w:val="id-ID"/>
        </w:rPr>
        <w:t xml:space="preserve"> </w:t>
      </w:r>
    </w:p>
    <w:p w14:paraId="590C9658" w14:textId="77777777" w:rsidR="007C62D0" w:rsidRPr="00672538" w:rsidRDefault="007C62D0" w:rsidP="00672538">
      <w:pPr>
        <w:spacing w:after="0" w:line="360" w:lineRule="auto"/>
        <w:jc w:val="both"/>
        <w:rPr>
          <w:rFonts w:ascii="Times New Roman" w:hAnsi="Times New Roman" w:cs="Times New Roman"/>
          <w:sz w:val="24"/>
          <w:szCs w:val="24"/>
          <w:lang w:val="id-ID"/>
        </w:rPr>
      </w:pPr>
      <w:r w:rsidRPr="00672538">
        <w:rPr>
          <w:rFonts w:ascii="Times New Roman" w:eastAsia="Times New Roman" w:hAnsi="Times New Roman" w:cs="Times New Roman"/>
          <w:sz w:val="24"/>
          <w:szCs w:val="24"/>
        </w:rPr>
        <w:t xml:space="preserve">Berdasarkan uraian di atas dan teori Penegakan Hukum apabila dikaitkan dengan Pendampingan Hukum Jaksa Pengacara Negara terkait Peran Pendampingan Hukum Jaksa Pengacara Negara </w:t>
      </w:r>
      <w:r w:rsidRPr="00672538">
        <w:rPr>
          <w:rFonts w:ascii="Times New Roman" w:hAnsi="Times New Roman" w:cs="Times New Roman"/>
          <w:sz w:val="24"/>
          <w:szCs w:val="24"/>
        </w:rPr>
        <w:t xml:space="preserve">pada kegiatan pembangunan Kelurahan Wonosari Kecamatan Prabumlih Utara Kota Prabumulih yang bersumber dari Dana Kelurahan Kota Prabumulih. </w:t>
      </w:r>
      <w:r w:rsidRPr="00672538">
        <w:rPr>
          <w:rFonts w:ascii="Times New Roman" w:eastAsia="Times New Roman" w:hAnsi="Times New Roman" w:cs="Times New Roman"/>
          <w:sz w:val="24"/>
          <w:szCs w:val="24"/>
        </w:rPr>
        <w:t xml:space="preserve"> Sebagaimana d</w:t>
      </w:r>
      <w:r w:rsidRPr="00672538">
        <w:rPr>
          <w:rFonts w:ascii="Times New Roman" w:hAnsi="Times New Roman" w:cs="Times New Roman"/>
          <w:sz w:val="24"/>
          <w:szCs w:val="24"/>
        </w:rPr>
        <w:t xml:space="preserve">alam Undang-Undang Nomor 16 Tahun 2004 tentang Kejaksaan Republik Indonesia pada </w:t>
      </w:r>
      <w:r w:rsidRPr="00672538">
        <w:rPr>
          <w:rFonts w:ascii="Times New Roman" w:hAnsi="Times New Roman" w:cs="Times New Roman"/>
          <w:color w:val="000000"/>
          <w:sz w:val="24"/>
          <w:szCs w:val="24"/>
        </w:rPr>
        <w:t>Pasal 34 ayat (2) Kejaksaan dapat memberikan pertimbangan dalam bidang hukum kepada pemerintah lainnya</w:t>
      </w:r>
      <w:r w:rsidRPr="00672538">
        <w:rPr>
          <w:rFonts w:ascii="Times New Roman" w:hAnsi="Times New Roman" w:cs="Times New Roman"/>
          <w:sz w:val="24"/>
          <w:szCs w:val="24"/>
        </w:rPr>
        <w:t xml:space="preserve">  berdasarkan kewenangan tersebut Kejaksaan Negeri Prabumulih melakukan pendampingan hukum terhadap Kelurahan Wonosari Kecamatan Prabumlih Utara Kota Prabumulih yang bersumber dari Dana Kelurahan Kota Prabumulih guna mencegah terjadinya penyalagunaan kewenangan terhadap dana kelurahan dan membantu </w:t>
      </w:r>
      <w:r w:rsidRPr="00672538">
        <w:rPr>
          <w:rFonts w:ascii="Times New Roman" w:hAnsi="Times New Roman" w:cs="Times New Roman"/>
          <w:i/>
          <w:sz w:val="24"/>
          <w:szCs w:val="24"/>
        </w:rPr>
        <w:t>stak holders</w:t>
      </w:r>
      <w:r w:rsidRPr="00672538">
        <w:rPr>
          <w:rFonts w:ascii="Times New Roman" w:hAnsi="Times New Roman" w:cs="Times New Roman"/>
          <w:sz w:val="24"/>
          <w:szCs w:val="24"/>
        </w:rPr>
        <w:t xml:space="preserve"> yang akan melakukan suatu kegiatan tersebut tidak menyimpang terhadap aturan yang berlaku. Jaksa Pengacara Negara bertindak sebagai </w:t>
      </w:r>
      <w:r w:rsidRPr="00672538">
        <w:rPr>
          <w:rFonts w:ascii="Times New Roman" w:hAnsi="Times New Roman" w:cs="Times New Roman"/>
          <w:i/>
          <w:sz w:val="24"/>
          <w:szCs w:val="24"/>
        </w:rPr>
        <w:t xml:space="preserve">Advisor </w:t>
      </w:r>
      <w:r w:rsidRPr="00672538">
        <w:rPr>
          <w:rFonts w:ascii="Times New Roman" w:hAnsi="Times New Roman" w:cs="Times New Roman"/>
          <w:sz w:val="24"/>
          <w:szCs w:val="24"/>
        </w:rPr>
        <w:t xml:space="preserve">dalam kegiatan tersebut dan juga sebagai pengawas terhadap </w:t>
      </w:r>
      <w:r w:rsidRPr="00672538">
        <w:rPr>
          <w:rFonts w:ascii="Times New Roman" w:hAnsi="Times New Roman" w:cs="Times New Roman"/>
          <w:i/>
          <w:sz w:val="24"/>
          <w:szCs w:val="24"/>
        </w:rPr>
        <w:t xml:space="preserve">stak holders </w:t>
      </w:r>
      <w:r w:rsidRPr="00672538">
        <w:rPr>
          <w:rFonts w:ascii="Times New Roman" w:hAnsi="Times New Roman" w:cs="Times New Roman"/>
          <w:sz w:val="24"/>
          <w:szCs w:val="24"/>
        </w:rPr>
        <w:t>dalam pengambil keputusan sehingga keputusan tersebut tidak menimbulkan kerugian negara.</w:t>
      </w:r>
    </w:p>
    <w:p w14:paraId="52F082DD" w14:textId="09F98310" w:rsidR="007C62D0" w:rsidRPr="00672538" w:rsidRDefault="007C62D0" w:rsidP="00672538">
      <w:pPr>
        <w:spacing w:after="0" w:line="360" w:lineRule="auto"/>
        <w:jc w:val="both"/>
        <w:rPr>
          <w:rFonts w:ascii="Times New Roman" w:hAnsi="Times New Roman" w:cs="Times New Roman"/>
          <w:sz w:val="24"/>
          <w:szCs w:val="24"/>
          <w:lang w:val="id-ID"/>
        </w:rPr>
      </w:pPr>
      <w:r w:rsidRPr="00672538">
        <w:rPr>
          <w:rFonts w:ascii="Times New Roman" w:eastAsia="Times New Roman" w:hAnsi="Times New Roman" w:cs="Times New Roman"/>
          <w:sz w:val="24"/>
          <w:szCs w:val="24"/>
        </w:rPr>
        <w:t>Sedangkan teori Peran apabila dikaitkan dengan Pendampingan Hukum Jaksa Pengacara Negara t</w:t>
      </w:r>
      <w:r w:rsidR="00E26A98">
        <w:rPr>
          <w:rFonts w:ascii="Times New Roman" w:eastAsia="Times New Roman" w:hAnsi="Times New Roman" w:cs="Times New Roman"/>
          <w:sz w:val="24"/>
          <w:szCs w:val="24"/>
        </w:rPr>
        <w:t>erkait Peran Pendampingan Hukum</w:t>
      </w:r>
      <w:r w:rsidRPr="00672538">
        <w:rPr>
          <w:rFonts w:ascii="Times New Roman" w:eastAsia="Times New Roman" w:hAnsi="Times New Roman" w:cs="Times New Roman"/>
          <w:sz w:val="24"/>
          <w:szCs w:val="24"/>
        </w:rPr>
        <w:t xml:space="preserve"> Jaksa Pengacara Negara </w:t>
      </w:r>
      <w:r w:rsidRPr="00672538">
        <w:rPr>
          <w:rFonts w:ascii="Times New Roman" w:hAnsi="Times New Roman" w:cs="Times New Roman"/>
          <w:sz w:val="24"/>
          <w:szCs w:val="24"/>
        </w:rPr>
        <w:t xml:space="preserve">pada kegiatan pembangunan Kelurahan Wonosari Kecamatan Prabumlih Utara Kota Prabumulih yang bersumber dari Dana Kelurahan Kota Prabumulih. Sebagaimana pendapat Soerjono Soekanto </w:t>
      </w:r>
      <w:r w:rsidR="009612B5" w:rsidRPr="00672538">
        <w:rPr>
          <w:rFonts w:ascii="Times New Roman" w:eastAsia="Times New Roman" w:hAnsi="Times New Roman" w:cs="Times New Roman"/>
          <w:sz w:val="24"/>
          <w:szCs w:val="24"/>
        </w:rPr>
        <w:t>peran</w:t>
      </w:r>
      <w:r w:rsidRPr="00672538">
        <w:rPr>
          <w:rFonts w:ascii="Times New Roman" w:eastAsia="Times New Roman" w:hAnsi="Times New Roman" w:cs="Times New Roman"/>
          <w:sz w:val="24"/>
          <w:szCs w:val="24"/>
        </w:rPr>
        <w:t xml:space="preserve"> merupakan aspek dinamis kedudukan. Apabila seseorang melaksanakan hak dan kewajibannya sesuai dengan kedudukannya, maka ia menjalankan suatu peranan</w:t>
      </w:r>
      <w:r w:rsidRPr="00672538">
        <w:rPr>
          <w:rFonts w:ascii="Times New Roman" w:hAnsi="Times New Roman" w:cs="Times New Roman"/>
          <w:sz w:val="24"/>
          <w:szCs w:val="24"/>
        </w:rPr>
        <w:t xml:space="preserve">. </w:t>
      </w:r>
      <w:r w:rsidRPr="00672538">
        <w:rPr>
          <w:rFonts w:ascii="Times New Roman" w:eastAsia="Times New Roman" w:hAnsi="Times New Roman" w:cs="Times New Roman"/>
          <w:sz w:val="24"/>
          <w:szCs w:val="24"/>
        </w:rPr>
        <w:t xml:space="preserve">Pendampingan Hukum Jaksa Pengacara Negara Kejaksaan Negeri Prabumulih </w:t>
      </w:r>
      <w:r w:rsidRPr="00672538">
        <w:rPr>
          <w:rFonts w:ascii="Times New Roman" w:hAnsi="Times New Roman" w:cs="Times New Roman"/>
          <w:sz w:val="24"/>
          <w:szCs w:val="24"/>
        </w:rPr>
        <w:t xml:space="preserve">telah dijalankan dan </w:t>
      </w:r>
      <w:r w:rsidRPr="00672538">
        <w:rPr>
          <w:rFonts w:ascii="Times New Roman" w:eastAsia="Times New Roman" w:hAnsi="Times New Roman" w:cs="Times New Roman"/>
          <w:sz w:val="24"/>
          <w:szCs w:val="24"/>
        </w:rPr>
        <w:t xml:space="preserve">sesuai dengan kedudukannya dengan peraturan perundang-undangan yang berlaku, dan dalam implementasi peranannya di lapangan telah berhasil dijalankan melalui prosedur yang sesuai pula sebagaimana </w:t>
      </w:r>
      <w:r w:rsidRPr="00672538">
        <w:rPr>
          <w:rFonts w:ascii="Times New Roman" w:hAnsi="Times New Roman" w:cs="Times New Roman"/>
          <w:sz w:val="24"/>
          <w:szCs w:val="24"/>
        </w:rPr>
        <w:t xml:space="preserve">Kepala Kejaksaan Negeri Prabumulih telah mengeluarkan Surat Perintah Nomor: 209 / L.6.17 / Gph.2/ 10 / 2020 tanggal 10 September 2020 untuk melakukan Pendampingan Hukum kegiatan pembangunan yang bersumber dari Dana Kelurahan di Kelurahan Wonosari Kecamatan Prabumulih Utara Kota Prabumulih  Tahun Anggaran 2020. </w:t>
      </w:r>
    </w:p>
    <w:p w14:paraId="6FD92A67" w14:textId="77777777" w:rsidR="007C62D0" w:rsidRPr="00672538" w:rsidRDefault="007C62D0" w:rsidP="00672538">
      <w:pPr>
        <w:spacing w:after="0" w:line="360" w:lineRule="auto"/>
        <w:jc w:val="both"/>
        <w:rPr>
          <w:rFonts w:ascii="Times New Roman" w:hAnsi="Times New Roman" w:cs="Times New Roman"/>
          <w:sz w:val="24"/>
          <w:szCs w:val="24"/>
          <w:lang w:val="id-ID"/>
        </w:rPr>
      </w:pPr>
      <w:r w:rsidRPr="00672538">
        <w:rPr>
          <w:rFonts w:ascii="Times New Roman" w:hAnsi="Times New Roman" w:cs="Times New Roman"/>
          <w:sz w:val="24"/>
          <w:szCs w:val="24"/>
        </w:rPr>
        <w:t xml:space="preserve">Sedangkan kaitan teori pencegahan </w:t>
      </w:r>
      <w:r w:rsidRPr="00672538">
        <w:rPr>
          <w:rFonts w:ascii="Times New Roman" w:eastAsia="Times New Roman" w:hAnsi="Times New Roman" w:cs="Times New Roman"/>
          <w:sz w:val="24"/>
          <w:szCs w:val="24"/>
        </w:rPr>
        <w:t>dengan Pendampingan Hukum Jaksa Pengacara Negara  terkait</w:t>
      </w:r>
      <w:r w:rsidRPr="00672538">
        <w:rPr>
          <w:rFonts w:ascii="Times New Roman" w:hAnsi="Times New Roman" w:cs="Times New Roman"/>
          <w:sz w:val="24"/>
          <w:szCs w:val="24"/>
        </w:rPr>
        <w:t xml:space="preserve"> </w:t>
      </w:r>
      <w:r w:rsidRPr="00672538">
        <w:rPr>
          <w:rFonts w:ascii="Times New Roman" w:eastAsia="Times New Roman" w:hAnsi="Times New Roman" w:cs="Times New Roman"/>
          <w:sz w:val="24"/>
          <w:szCs w:val="24"/>
        </w:rPr>
        <w:t>Peran Pendampingan Hukum Jaksa Pengacara Negara</w:t>
      </w:r>
      <w:r w:rsidRPr="00672538">
        <w:rPr>
          <w:rFonts w:ascii="Times New Roman" w:hAnsi="Times New Roman" w:cs="Times New Roman"/>
          <w:sz w:val="24"/>
          <w:szCs w:val="24"/>
        </w:rPr>
        <w:t xml:space="preserve"> pada kegiatan pembangunan Kelurahan Wonosari Kecamatan Prabumlih Utara Kota Prabumulih yang bersumber dari </w:t>
      </w:r>
      <w:r w:rsidRPr="00672538">
        <w:rPr>
          <w:rFonts w:ascii="Times New Roman" w:hAnsi="Times New Roman" w:cs="Times New Roman"/>
          <w:sz w:val="24"/>
          <w:szCs w:val="24"/>
        </w:rPr>
        <w:lastRenderedPageBreak/>
        <w:t>Dana Kelurahan Kota Prabumulih</w:t>
      </w:r>
      <w:r w:rsidRPr="00672538">
        <w:rPr>
          <w:rFonts w:ascii="Times New Roman" w:eastAsia="Times New Roman" w:hAnsi="Times New Roman" w:cs="Times New Roman"/>
          <w:sz w:val="24"/>
          <w:szCs w:val="24"/>
        </w:rPr>
        <w:t>,</w:t>
      </w:r>
      <w:r w:rsidRPr="00672538">
        <w:rPr>
          <w:rFonts w:ascii="Times New Roman" w:hAnsi="Times New Roman" w:cs="Times New Roman"/>
          <w:sz w:val="24"/>
          <w:szCs w:val="24"/>
        </w:rPr>
        <w:t xml:space="preserve"> sebagaimana Menurut Barda Nawawi Arief </w:t>
      </w:r>
      <w:r w:rsidRPr="00672538">
        <w:rPr>
          <w:rStyle w:val="FootnoteReference"/>
          <w:rFonts w:ascii="Times New Roman" w:hAnsi="Times New Roman" w:cs="Times New Roman"/>
          <w:sz w:val="24"/>
          <w:szCs w:val="24"/>
        </w:rPr>
        <w:footnoteReference w:id="12"/>
      </w:r>
      <w:r w:rsidRPr="00672538">
        <w:rPr>
          <w:rFonts w:ascii="Times New Roman" w:hAnsi="Times New Roman" w:cs="Times New Roman"/>
          <w:sz w:val="24"/>
          <w:szCs w:val="24"/>
        </w:rPr>
        <w:t xml:space="preserve"> bahwa upaya untuk melakukan pencegahan termasuk bidang kebijakan kriminal </w:t>
      </w:r>
      <w:r w:rsidR="009612B5" w:rsidRPr="00672538">
        <w:rPr>
          <w:rFonts w:ascii="Times New Roman" w:hAnsi="Times New Roman" w:cs="Times New Roman"/>
          <w:i/>
          <w:sz w:val="24"/>
          <w:szCs w:val="24"/>
        </w:rPr>
        <w:t>(criminal policy)</w:t>
      </w:r>
      <w:r w:rsidR="009612B5" w:rsidRPr="00672538">
        <w:rPr>
          <w:rFonts w:ascii="Times New Roman" w:hAnsi="Times New Roman" w:cs="Times New Roman"/>
          <w:i/>
          <w:sz w:val="24"/>
          <w:szCs w:val="24"/>
          <w:lang w:val="id-ID"/>
        </w:rPr>
        <w:t xml:space="preserve"> </w:t>
      </w:r>
      <w:r w:rsidRPr="00672538">
        <w:rPr>
          <w:rFonts w:ascii="Times New Roman" w:hAnsi="Times New Roman" w:cs="Times New Roman"/>
          <w:sz w:val="24"/>
          <w:szCs w:val="24"/>
        </w:rPr>
        <w:t xml:space="preserve">/ upaya-upaya untuk perlindungan masyarakat </w:t>
      </w:r>
      <w:r w:rsidRPr="00672538">
        <w:rPr>
          <w:rFonts w:ascii="Times New Roman" w:hAnsi="Times New Roman" w:cs="Times New Roman"/>
          <w:i/>
          <w:sz w:val="24"/>
          <w:szCs w:val="24"/>
        </w:rPr>
        <w:t>(social defence policy).</w:t>
      </w:r>
      <w:r w:rsidRPr="00672538">
        <w:rPr>
          <w:rFonts w:ascii="Times New Roman" w:hAnsi="Times New Roman" w:cs="Times New Roman"/>
          <w:sz w:val="24"/>
          <w:szCs w:val="24"/>
        </w:rPr>
        <w:t xml:space="preserve"> Jaksa Pengacara Negara Kejaksaan Negeri Prabumulih telah melakukan penyuluhan hukum mengenai dana kelurahan, melakukan pembahasan bersama perangkat kelurahan terhadap permasalahan yang dihadapi dalam penyerapan anggaran dan pelaksanaan pembangunan, memberikan penjelasan dari sisi regulasi dan peraturan perundang-undangan, memberikan pendapat hukum mengenai kegiatan pembangunan yang bersumber dari dana kelurahan, hal tersebut dilakukan oleh Jaksa Pengacara bertujuan untuk pencegahan dan penanggulangan kejahatan terhadap dana kelurahan yang dilaksanakan oleh Kelurahan Wonosari</w:t>
      </w:r>
    </w:p>
    <w:p w14:paraId="28E9ED56" w14:textId="77777777" w:rsidR="002C0959" w:rsidRPr="00672538" w:rsidRDefault="00224BA6" w:rsidP="006C73D6">
      <w:pPr>
        <w:pStyle w:val="Default"/>
        <w:spacing w:line="360" w:lineRule="auto"/>
        <w:jc w:val="both"/>
        <w:rPr>
          <w:rFonts w:ascii="Times New Roman" w:hAnsi="Times New Roman" w:cs="Times New Roman"/>
          <w:b/>
        </w:rPr>
      </w:pPr>
      <w:r w:rsidRPr="00672538">
        <w:rPr>
          <w:rFonts w:ascii="Times New Roman" w:hAnsi="Times New Roman" w:cs="Times New Roman"/>
          <w:b/>
        </w:rPr>
        <w:t>Kendala Jaksa Pengacara Negara terhadap Pendampingan Hukum Jaksa Pengacara Negara Kejaksaan Negeri Prabumulih pada kegiatan pembangunan yang bersumber dari dana kelurahan</w:t>
      </w:r>
    </w:p>
    <w:p w14:paraId="3142D149" w14:textId="01A26791" w:rsidR="00224BA6" w:rsidRPr="00672538" w:rsidRDefault="00224BA6" w:rsidP="00653945">
      <w:pPr>
        <w:pStyle w:val="Default"/>
        <w:tabs>
          <w:tab w:val="left" w:pos="0"/>
        </w:tabs>
        <w:spacing w:line="360" w:lineRule="auto"/>
        <w:ind w:firstLine="567"/>
        <w:jc w:val="both"/>
        <w:rPr>
          <w:rFonts w:ascii="Times New Roman" w:hAnsi="Times New Roman" w:cs="Times New Roman"/>
          <w:b/>
        </w:rPr>
      </w:pPr>
      <w:r w:rsidRPr="00672538">
        <w:rPr>
          <w:rFonts w:ascii="Times New Roman" w:hAnsi="Times New Roman" w:cs="Times New Roman"/>
          <w:shd w:val="clear" w:color="auto" w:fill="FFFFFF"/>
        </w:rPr>
        <w:t xml:space="preserve">Jaksa Pengacara Negara </w:t>
      </w:r>
      <w:r w:rsidRPr="00672538">
        <w:rPr>
          <w:rFonts w:ascii="Times New Roman" w:hAnsi="Times New Roman" w:cs="Times New Roman"/>
          <w:shd w:val="clear" w:color="auto" w:fill="FFFFFF"/>
          <w:lang w:val="id-ID"/>
        </w:rPr>
        <w:t xml:space="preserve">telah melakukan sosialiasi </w:t>
      </w:r>
      <w:r w:rsidRPr="00672538">
        <w:rPr>
          <w:rFonts w:ascii="Times New Roman" w:hAnsi="Times New Roman" w:cs="Times New Roman"/>
          <w:shd w:val="clear" w:color="auto" w:fill="FFFFFF"/>
        </w:rPr>
        <w:t>kepada Aparatur Kecamatan dan Kelurahan Sekota Prabumulih, kegiatan yang dihadiri oleh 5 kecamatan dan 25 kelurahan.</w:t>
      </w:r>
      <w:r w:rsidR="0086452F" w:rsidRPr="00672538">
        <w:rPr>
          <w:rFonts w:ascii="Times New Roman" w:hAnsi="Times New Roman" w:cs="Times New Roman"/>
          <w:shd w:val="clear" w:color="auto" w:fill="FFFFFF"/>
          <w:lang w:val="id-ID"/>
        </w:rPr>
        <w:t xml:space="preserve"> </w:t>
      </w:r>
      <w:r w:rsidRPr="00672538">
        <w:rPr>
          <w:rFonts w:ascii="Times New Roman" w:hAnsi="Times New Roman" w:cs="Times New Roman"/>
          <w:shd w:val="clear" w:color="auto" w:fill="FFFFFF"/>
        </w:rPr>
        <w:t xml:space="preserve">Kelurahan wonosari Kecamatan Prabumulih Utara Kota Prabumulih dalam kegiatan pengelolaan dana kelurahan melalui Kecamatan Prabumulih Utara meminta Kepada Kejaksaan Negeri Prabumulih untuk melakukan Pendampingan hukum Jaksa Pengacara Negara dalam rangka pencegahan tindak pidana korupsi. </w:t>
      </w:r>
      <w:r w:rsidRPr="00672538">
        <w:rPr>
          <w:rFonts w:ascii="Times New Roman" w:hAnsi="Times New Roman" w:cs="Times New Roman"/>
        </w:rPr>
        <w:t>Kelurahan Wonosari Kecamatan Prabumulih</w:t>
      </w:r>
      <w:r w:rsidR="002C4D79" w:rsidRPr="00672538">
        <w:rPr>
          <w:rFonts w:ascii="Times New Roman" w:hAnsi="Times New Roman" w:cs="Times New Roman"/>
          <w:lang w:val="id-ID"/>
        </w:rPr>
        <w:t xml:space="preserve"> </w:t>
      </w:r>
      <w:r w:rsidRPr="00672538">
        <w:rPr>
          <w:rFonts w:ascii="Times New Roman" w:hAnsi="Times New Roman" w:cs="Times New Roman"/>
        </w:rPr>
        <w:t>Timur</w:t>
      </w:r>
      <w:r w:rsidRPr="00672538">
        <w:rPr>
          <w:rFonts w:ascii="Times New Roman" w:hAnsi="Times New Roman" w:cs="Times New Roman"/>
          <w:lang w:val="id-ID"/>
        </w:rPr>
        <w:t xml:space="preserve"> </w:t>
      </w:r>
      <w:r w:rsidRPr="00672538">
        <w:rPr>
          <w:rFonts w:ascii="Times New Roman" w:hAnsi="Times New Roman" w:cs="Times New Roman"/>
        </w:rPr>
        <w:t>mendapatkan pengalokasian Dana Kelurahan Tahun 2020 sebesar.</w:t>
      </w:r>
      <w:r w:rsidRPr="00672538">
        <w:rPr>
          <w:rFonts w:ascii="Times New Roman" w:hAnsi="Times New Roman" w:cs="Times New Roman"/>
          <w:lang w:val="id-ID"/>
        </w:rPr>
        <w:t xml:space="preserve"> </w:t>
      </w:r>
      <w:r w:rsidRPr="00672538">
        <w:rPr>
          <w:rFonts w:ascii="Times New Roman" w:hAnsi="Times New Roman" w:cs="Times New Roman"/>
        </w:rPr>
        <w:t>Rp.350.000.000,00-</w:t>
      </w:r>
    </w:p>
    <w:p w14:paraId="6B63BD93" w14:textId="77777777" w:rsidR="00224BA6" w:rsidRPr="00673E79" w:rsidRDefault="00224BA6" w:rsidP="00673E79">
      <w:pPr>
        <w:spacing w:after="0" w:line="360" w:lineRule="auto"/>
        <w:rPr>
          <w:rFonts w:ascii="Times New Roman" w:hAnsi="Times New Roman" w:cs="Times New Roman"/>
          <w:b/>
          <w:sz w:val="24"/>
          <w:szCs w:val="24"/>
        </w:rPr>
      </w:pPr>
      <w:r w:rsidRPr="00673E79">
        <w:rPr>
          <w:rFonts w:ascii="Times New Roman" w:hAnsi="Times New Roman" w:cs="Times New Roman"/>
          <w:b/>
          <w:sz w:val="24"/>
          <w:szCs w:val="24"/>
        </w:rPr>
        <w:t xml:space="preserve">Penyaluran Dana Kelurahan Wonosari </w:t>
      </w:r>
    </w:p>
    <w:p w14:paraId="6C6CAB5B" w14:textId="77777777" w:rsidR="00224BA6" w:rsidRPr="00672538" w:rsidRDefault="00224BA6" w:rsidP="008D5FA0">
      <w:pPr>
        <w:spacing w:after="0" w:line="360" w:lineRule="auto"/>
        <w:ind w:firstLine="567"/>
        <w:jc w:val="both"/>
        <w:rPr>
          <w:rFonts w:ascii="Times New Roman" w:hAnsi="Times New Roman" w:cs="Times New Roman"/>
          <w:sz w:val="24"/>
          <w:szCs w:val="24"/>
        </w:rPr>
      </w:pPr>
      <w:r w:rsidRPr="00672538">
        <w:rPr>
          <w:rFonts w:ascii="Times New Roman" w:hAnsi="Times New Roman" w:cs="Times New Roman"/>
          <w:sz w:val="24"/>
          <w:szCs w:val="24"/>
        </w:rPr>
        <w:t xml:space="preserve">Dalam Lampiran Peraturan Menteri Keuangan Nomor : 8/PMK.07/2020 tentang tata cara pengalokasian, penyaluran, penggunaan, pemantauan dan evaluasi dana kelurahan </w:t>
      </w:r>
      <w:r w:rsidRPr="00672538">
        <w:rPr>
          <w:rStyle w:val="markedcontent"/>
          <w:rFonts w:ascii="Times New Roman" w:hAnsi="Times New Roman" w:cs="Times New Roman"/>
          <w:sz w:val="24"/>
          <w:szCs w:val="24"/>
        </w:rPr>
        <w:t xml:space="preserve">Kota Prabumulih termasuk dalam katagori baik sehingga Kelurahan Wonosari Kecamatan Prabumulih Utara Kota Prabumulih </w:t>
      </w:r>
      <w:r w:rsidRPr="00672538">
        <w:rPr>
          <w:rFonts w:ascii="Times New Roman" w:hAnsi="Times New Roman" w:cs="Times New Roman"/>
          <w:sz w:val="24"/>
          <w:szCs w:val="24"/>
        </w:rPr>
        <w:t xml:space="preserve">mendapatkan pengalokasian  Dana Kelurahan </w:t>
      </w:r>
      <w:r w:rsidRPr="00672538">
        <w:rPr>
          <w:rStyle w:val="markedcontent"/>
          <w:rFonts w:ascii="Times New Roman" w:hAnsi="Times New Roman" w:cs="Times New Roman"/>
          <w:sz w:val="24"/>
          <w:szCs w:val="24"/>
        </w:rPr>
        <w:t>sebesar Rp. 350.000.000,-</w:t>
      </w:r>
      <w:r w:rsidRPr="00672538">
        <w:rPr>
          <w:rFonts w:ascii="Times New Roman" w:hAnsi="Times New Roman" w:cs="Times New Roman"/>
          <w:sz w:val="24"/>
          <w:szCs w:val="24"/>
        </w:rPr>
        <w:t xml:space="preserve"> dengan rincian pencairan sebagai berikut :</w:t>
      </w:r>
    </w:p>
    <w:p w14:paraId="1FF6C51C" w14:textId="77777777" w:rsidR="00224BA6" w:rsidRPr="00673E79" w:rsidRDefault="00224BA6" w:rsidP="00673E79">
      <w:pPr>
        <w:spacing w:after="0" w:line="240" w:lineRule="auto"/>
        <w:jc w:val="center"/>
        <w:rPr>
          <w:rFonts w:ascii="Times New Roman" w:hAnsi="Times New Roman" w:cs="Times New Roman"/>
          <w:b/>
          <w:sz w:val="20"/>
          <w:szCs w:val="20"/>
        </w:rPr>
      </w:pPr>
      <w:r w:rsidRPr="00673E79">
        <w:rPr>
          <w:rFonts w:ascii="Times New Roman" w:hAnsi="Times New Roman" w:cs="Times New Roman"/>
          <w:b/>
          <w:sz w:val="20"/>
          <w:szCs w:val="20"/>
        </w:rPr>
        <w:t>Tabel I.</w:t>
      </w:r>
    </w:p>
    <w:p w14:paraId="58F4912C" w14:textId="77777777" w:rsidR="00224BA6" w:rsidRPr="00673E79" w:rsidRDefault="00224BA6" w:rsidP="00673E79">
      <w:pPr>
        <w:spacing w:line="240" w:lineRule="auto"/>
        <w:jc w:val="center"/>
        <w:rPr>
          <w:rFonts w:ascii="Times New Roman" w:hAnsi="Times New Roman" w:cs="Times New Roman"/>
          <w:b/>
          <w:sz w:val="20"/>
          <w:szCs w:val="20"/>
        </w:rPr>
      </w:pPr>
      <w:r w:rsidRPr="00673E79">
        <w:rPr>
          <w:rFonts w:ascii="Times New Roman" w:hAnsi="Times New Roman" w:cs="Times New Roman"/>
          <w:b/>
          <w:sz w:val="20"/>
          <w:szCs w:val="20"/>
        </w:rPr>
        <w:t>Data Tahap Pencairan Dana kelurahan Tahap I dan Tahap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2"/>
        <w:gridCol w:w="2540"/>
        <w:gridCol w:w="2367"/>
      </w:tblGrid>
      <w:tr w:rsidR="00224BA6" w:rsidRPr="00672538" w14:paraId="7DCFC6D8" w14:textId="77777777" w:rsidTr="006F4AF7">
        <w:trPr>
          <w:jc w:val="center"/>
        </w:trPr>
        <w:tc>
          <w:tcPr>
            <w:tcW w:w="2212" w:type="dxa"/>
          </w:tcPr>
          <w:p w14:paraId="39722232" w14:textId="77777777" w:rsidR="00224BA6" w:rsidRPr="00672538" w:rsidRDefault="00224BA6" w:rsidP="00672538">
            <w:pPr>
              <w:pStyle w:val="ListParagraph"/>
              <w:spacing w:line="360" w:lineRule="auto"/>
              <w:ind w:left="0"/>
              <w:rPr>
                <w:rFonts w:ascii="Times New Roman" w:hAnsi="Times New Roman" w:cs="Times New Roman"/>
                <w:b/>
                <w:sz w:val="24"/>
                <w:szCs w:val="24"/>
              </w:rPr>
            </w:pPr>
            <w:r w:rsidRPr="00672538">
              <w:rPr>
                <w:rFonts w:ascii="Times New Roman" w:hAnsi="Times New Roman" w:cs="Times New Roman"/>
                <w:b/>
                <w:sz w:val="24"/>
                <w:szCs w:val="24"/>
              </w:rPr>
              <w:t>Tahapan</w:t>
            </w:r>
          </w:p>
        </w:tc>
        <w:tc>
          <w:tcPr>
            <w:tcW w:w="2540" w:type="dxa"/>
          </w:tcPr>
          <w:p w14:paraId="6A96B081" w14:textId="77777777" w:rsidR="00224BA6" w:rsidRPr="00672538" w:rsidRDefault="00224BA6" w:rsidP="00672538">
            <w:pPr>
              <w:pStyle w:val="ListParagraph"/>
              <w:spacing w:line="360" w:lineRule="auto"/>
              <w:ind w:left="0"/>
              <w:rPr>
                <w:rFonts w:ascii="Times New Roman" w:hAnsi="Times New Roman" w:cs="Times New Roman"/>
                <w:b/>
                <w:sz w:val="24"/>
                <w:szCs w:val="24"/>
              </w:rPr>
            </w:pPr>
            <w:r w:rsidRPr="00672538">
              <w:rPr>
                <w:rFonts w:ascii="Times New Roman" w:hAnsi="Times New Roman" w:cs="Times New Roman"/>
                <w:b/>
                <w:sz w:val="24"/>
                <w:szCs w:val="24"/>
              </w:rPr>
              <w:t>Tanggal</w:t>
            </w:r>
          </w:p>
        </w:tc>
        <w:tc>
          <w:tcPr>
            <w:tcW w:w="2367" w:type="dxa"/>
          </w:tcPr>
          <w:p w14:paraId="31FE249F" w14:textId="77777777" w:rsidR="00224BA6" w:rsidRPr="00672538" w:rsidRDefault="00224BA6" w:rsidP="00672538">
            <w:pPr>
              <w:pStyle w:val="ListParagraph"/>
              <w:spacing w:line="360" w:lineRule="auto"/>
              <w:ind w:left="0"/>
              <w:rPr>
                <w:rFonts w:ascii="Times New Roman" w:hAnsi="Times New Roman" w:cs="Times New Roman"/>
                <w:b/>
                <w:sz w:val="24"/>
                <w:szCs w:val="24"/>
              </w:rPr>
            </w:pPr>
            <w:r w:rsidRPr="00672538">
              <w:rPr>
                <w:rFonts w:ascii="Times New Roman" w:hAnsi="Times New Roman" w:cs="Times New Roman"/>
                <w:b/>
                <w:sz w:val="24"/>
                <w:szCs w:val="24"/>
              </w:rPr>
              <w:t>Nilai (Rp)</w:t>
            </w:r>
          </w:p>
        </w:tc>
      </w:tr>
      <w:tr w:rsidR="00224BA6" w:rsidRPr="00672538" w14:paraId="2E113741" w14:textId="77777777" w:rsidTr="006F4AF7">
        <w:trPr>
          <w:jc w:val="center"/>
        </w:trPr>
        <w:tc>
          <w:tcPr>
            <w:tcW w:w="2212" w:type="dxa"/>
          </w:tcPr>
          <w:p w14:paraId="270C3991" w14:textId="77777777" w:rsidR="00224BA6" w:rsidRPr="00672538" w:rsidRDefault="00224BA6" w:rsidP="00672538">
            <w:pPr>
              <w:pStyle w:val="ListParagraph"/>
              <w:spacing w:line="360" w:lineRule="auto"/>
              <w:ind w:left="0"/>
              <w:rPr>
                <w:rFonts w:ascii="Times New Roman" w:hAnsi="Times New Roman" w:cs="Times New Roman"/>
                <w:sz w:val="24"/>
                <w:szCs w:val="24"/>
              </w:rPr>
            </w:pPr>
            <w:r w:rsidRPr="00672538">
              <w:rPr>
                <w:rFonts w:ascii="Times New Roman" w:hAnsi="Times New Roman" w:cs="Times New Roman"/>
                <w:sz w:val="24"/>
                <w:szCs w:val="24"/>
              </w:rPr>
              <w:t>Tahap I</w:t>
            </w:r>
          </w:p>
        </w:tc>
        <w:tc>
          <w:tcPr>
            <w:tcW w:w="2540" w:type="dxa"/>
          </w:tcPr>
          <w:p w14:paraId="1B093523" w14:textId="77777777" w:rsidR="00224BA6" w:rsidRPr="00672538" w:rsidRDefault="00224BA6" w:rsidP="00672538">
            <w:pPr>
              <w:pStyle w:val="ListParagraph"/>
              <w:spacing w:line="360" w:lineRule="auto"/>
              <w:ind w:left="0"/>
              <w:rPr>
                <w:rFonts w:ascii="Times New Roman" w:hAnsi="Times New Roman" w:cs="Times New Roman"/>
                <w:sz w:val="24"/>
                <w:szCs w:val="24"/>
              </w:rPr>
            </w:pPr>
            <w:r w:rsidRPr="00672538">
              <w:rPr>
                <w:rFonts w:ascii="Times New Roman" w:hAnsi="Times New Roman" w:cs="Times New Roman"/>
                <w:sz w:val="24"/>
                <w:szCs w:val="24"/>
              </w:rPr>
              <w:t>11 September 2020</w:t>
            </w:r>
          </w:p>
        </w:tc>
        <w:tc>
          <w:tcPr>
            <w:tcW w:w="2367" w:type="dxa"/>
          </w:tcPr>
          <w:p w14:paraId="4B4841CD" w14:textId="77777777" w:rsidR="00224BA6" w:rsidRPr="00672538" w:rsidRDefault="00224BA6" w:rsidP="00672538">
            <w:pPr>
              <w:pStyle w:val="ListParagraph"/>
              <w:spacing w:line="360" w:lineRule="auto"/>
              <w:ind w:left="0"/>
              <w:rPr>
                <w:rFonts w:ascii="Times New Roman" w:hAnsi="Times New Roman" w:cs="Times New Roman"/>
                <w:sz w:val="24"/>
                <w:szCs w:val="24"/>
              </w:rPr>
            </w:pPr>
            <w:r w:rsidRPr="00672538">
              <w:rPr>
                <w:rFonts w:ascii="Times New Roman" w:hAnsi="Times New Roman" w:cs="Times New Roman"/>
                <w:sz w:val="24"/>
                <w:szCs w:val="24"/>
              </w:rPr>
              <w:t>175.000.000</w:t>
            </w:r>
          </w:p>
        </w:tc>
      </w:tr>
      <w:tr w:rsidR="00224BA6" w:rsidRPr="00672538" w14:paraId="76FE4C1F" w14:textId="77777777" w:rsidTr="006F4AF7">
        <w:trPr>
          <w:jc w:val="center"/>
        </w:trPr>
        <w:tc>
          <w:tcPr>
            <w:tcW w:w="2212" w:type="dxa"/>
          </w:tcPr>
          <w:p w14:paraId="65819406" w14:textId="77777777" w:rsidR="00224BA6" w:rsidRPr="00672538" w:rsidRDefault="00224BA6" w:rsidP="00672538">
            <w:pPr>
              <w:pStyle w:val="ListParagraph"/>
              <w:spacing w:line="360" w:lineRule="auto"/>
              <w:ind w:left="0"/>
              <w:rPr>
                <w:rFonts w:ascii="Times New Roman" w:hAnsi="Times New Roman" w:cs="Times New Roman"/>
                <w:sz w:val="24"/>
                <w:szCs w:val="24"/>
              </w:rPr>
            </w:pPr>
            <w:r w:rsidRPr="00672538">
              <w:rPr>
                <w:rFonts w:ascii="Times New Roman" w:hAnsi="Times New Roman" w:cs="Times New Roman"/>
                <w:sz w:val="24"/>
                <w:szCs w:val="24"/>
              </w:rPr>
              <w:lastRenderedPageBreak/>
              <w:t>Tahap II</w:t>
            </w:r>
          </w:p>
        </w:tc>
        <w:tc>
          <w:tcPr>
            <w:tcW w:w="2540" w:type="dxa"/>
          </w:tcPr>
          <w:p w14:paraId="37189B19" w14:textId="77777777" w:rsidR="00224BA6" w:rsidRPr="00672538" w:rsidRDefault="00224BA6" w:rsidP="00672538">
            <w:pPr>
              <w:pStyle w:val="ListParagraph"/>
              <w:spacing w:line="360" w:lineRule="auto"/>
              <w:ind w:left="0"/>
              <w:rPr>
                <w:rFonts w:ascii="Times New Roman" w:hAnsi="Times New Roman" w:cs="Times New Roman"/>
                <w:sz w:val="24"/>
                <w:szCs w:val="24"/>
              </w:rPr>
            </w:pPr>
            <w:r w:rsidRPr="00672538">
              <w:rPr>
                <w:rFonts w:ascii="Times New Roman" w:hAnsi="Times New Roman" w:cs="Times New Roman"/>
                <w:sz w:val="24"/>
                <w:szCs w:val="24"/>
              </w:rPr>
              <w:t>18 November 2020</w:t>
            </w:r>
          </w:p>
        </w:tc>
        <w:tc>
          <w:tcPr>
            <w:tcW w:w="2367" w:type="dxa"/>
          </w:tcPr>
          <w:p w14:paraId="4602DDA8" w14:textId="77777777" w:rsidR="00224BA6" w:rsidRPr="00672538" w:rsidRDefault="00224BA6" w:rsidP="00672538">
            <w:pPr>
              <w:pStyle w:val="ListParagraph"/>
              <w:spacing w:line="360" w:lineRule="auto"/>
              <w:ind w:left="0"/>
              <w:rPr>
                <w:rFonts w:ascii="Times New Roman" w:hAnsi="Times New Roman" w:cs="Times New Roman"/>
                <w:sz w:val="24"/>
                <w:szCs w:val="24"/>
              </w:rPr>
            </w:pPr>
            <w:r w:rsidRPr="00672538">
              <w:rPr>
                <w:rFonts w:ascii="Times New Roman" w:hAnsi="Times New Roman" w:cs="Times New Roman"/>
                <w:sz w:val="24"/>
                <w:szCs w:val="24"/>
              </w:rPr>
              <w:t>175.000.000</w:t>
            </w:r>
          </w:p>
        </w:tc>
      </w:tr>
      <w:tr w:rsidR="00224BA6" w:rsidRPr="00672538" w14:paraId="200C2C75" w14:textId="77777777" w:rsidTr="006F4AF7">
        <w:trPr>
          <w:jc w:val="center"/>
        </w:trPr>
        <w:tc>
          <w:tcPr>
            <w:tcW w:w="2212" w:type="dxa"/>
          </w:tcPr>
          <w:p w14:paraId="14BB3627" w14:textId="77777777" w:rsidR="00224BA6" w:rsidRPr="00672538" w:rsidRDefault="00224BA6" w:rsidP="00672538">
            <w:pPr>
              <w:pStyle w:val="ListParagraph"/>
              <w:spacing w:line="360" w:lineRule="auto"/>
              <w:ind w:left="0"/>
              <w:rPr>
                <w:rFonts w:ascii="Times New Roman" w:hAnsi="Times New Roman" w:cs="Times New Roman"/>
                <w:sz w:val="24"/>
                <w:szCs w:val="24"/>
              </w:rPr>
            </w:pPr>
          </w:p>
        </w:tc>
        <w:tc>
          <w:tcPr>
            <w:tcW w:w="2540" w:type="dxa"/>
          </w:tcPr>
          <w:p w14:paraId="6D19376E" w14:textId="77777777" w:rsidR="00224BA6" w:rsidRPr="00672538" w:rsidRDefault="00224BA6" w:rsidP="00672538">
            <w:pPr>
              <w:pStyle w:val="ListParagraph"/>
              <w:spacing w:line="360" w:lineRule="auto"/>
              <w:ind w:left="0"/>
              <w:rPr>
                <w:rFonts w:ascii="Times New Roman" w:hAnsi="Times New Roman" w:cs="Times New Roman"/>
                <w:b/>
                <w:sz w:val="24"/>
                <w:szCs w:val="24"/>
              </w:rPr>
            </w:pPr>
            <w:r w:rsidRPr="00672538">
              <w:rPr>
                <w:rFonts w:ascii="Times New Roman" w:hAnsi="Times New Roman" w:cs="Times New Roman"/>
                <w:b/>
                <w:sz w:val="24"/>
                <w:szCs w:val="24"/>
              </w:rPr>
              <w:t>Jumlah</w:t>
            </w:r>
          </w:p>
        </w:tc>
        <w:tc>
          <w:tcPr>
            <w:tcW w:w="2367" w:type="dxa"/>
          </w:tcPr>
          <w:p w14:paraId="7B7058D0" w14:textId="77777777" w:rsidR="00224BA6" w:rsidRPr="00672538" w:rsidRDefault="00224BA6" w:rsidP="00672538">
            <w:pPr>
              <w:pStyle w:val="ListParagraph"/>
              <w:spacing w:line="360" w:lineRule="auto"/>
              <w:ind w:left="0"/>
              <w:rPr>
                <w:rFonts w:ascii="Times New Roman" w:hAnsi="Times New Roman" w:cs="Times New Roman"/>
                <w:b/>
                <w:sz w:val="24"/>
                <w:szCs w:val="24"/>
              </w:rPr>
            </w:pPr>
            <w:r w:rsidRPr="00672538">
              <w:rPr>
                <w:rStyle w:val="markedcontent"/>
                <w:rFonts w:ascii="Times New Roman" w:hAnsi="Times New Roman" w:cs="Times New Roman"/>
                <w:sz w:val="24"/>
                <w:szCs w:val="24"/>
              </w:rPr>
              <w:t>350.000.000</w:t>
            </w:r>
          </w:p>
        </w:tc>
      </w:tr>
    </w:tbl>
    <w:p w14:paraId="0E1258F4" w14:textId="77777777" w:rsidR="00224BA6" w:rsidRDefault="00224BA6" w:rsidP="00673E79">
      <w:pPr>
        <w:pStyle w:val="NormalWeb"/>
        <w:spacing w:before="0" w:beforeAutospacing="0" w:after="0" w:afterAutospacing="0"/>
        <w:jc w:val="center"/>
        <w:rPr>
          <w:sz w:val="20"/>
          <w:szCs w:val="20"/>
          <w:lang w:val="id-ID"/>
        </w:rPr>
      </w:pPr>
      <w:r w:rsidRPr="00673E79">
        <w:rPr>
          <w:color w:val="000000"/>
          <w:sz w:val="20"/>
          <w:szCs w:val="20"/>
          <w:shd w:val="clear" w:color="auto" w:fill="FFFFFF"/>
        </w:rPr>
        <w:t xml:space="preserve">Sumber </w:t>
      </w:r>
      <w:r w:rsidRPr="00673E79">
        <w:rPr>
          <w:sz w:val="20"/>
          <w:szCs w:val="20"/>
        </w:rPr>
        <w:t>Laporan Akhir Pendampingan Hukum Pengacara Negara Prabumulih</w:t>
      </w:r>
    </w:p>
    <w:p w14:paraId="70EB30F3" w14:textId="77777777" w:rsidR="00673E79" w:rsidRPr="00673E79" w:rsidRDefault="00673E79" w:rsidP="00673E79">
      <w:pPr>
        <w:pStyle w:val="NormalWeb"/>
        <w:spacing w:before="0" w:beforeAutospacing="0" w:after="0" w:afterAutospacing="0"/>
        <w:jc w:val="center"/>
        <w:rPr>
          <w:color w:val="000000"/>
          <w:sz w:val="20"/>
          <w:szCs w:val="20"/>
          <w:shd w:val="clear" w:color="auto" w:fill="FFFFFF"/>
          <w:lang w:val="id-ID"/>
        </w:rPr>
      </w:pPr>
    </w:p>
    <w:p w14:paraId="09C1CFD8" w14:textId="77777777" w:rsidR="00224BA6" w:rsidRDefault="00224BA6" w:rsidP="00672538">
      <w:pPr>
        <w:pStyle w:val="ListParagraph"/>
        <w:spacing w:line="360" w:lineRule="auto"/>
        <w:ind w:left="426"/>
        <w:jc w:val="both"/>
        <w:rPr>
          <w:rFonts w:ascii="Times New Roman" w:hAnsi="Times New Roman" w:cs="Times New Roman"/>
          <w:sz w:val="24"/>
          <w:szCs w:val="24"/>
          <w:lang w:val="id-ID"/>
        </w:rPr>
      </w:pPr>
      <w:r w:rsidRPr="00672538">
        <w:rPr>
          <w:rFonts w:ascii="Times New Roman" w:hAnsi="Times New Roman" w:cs="Times New Roman"/>
          <w:color w:val="000000"/>
          <w:sz w:val="24"/>
          <w:szCs w:val="24"/>
        </w:rPr>
        <w:t>Dari tabel diatas</w:t>
      </w:r>
      <w:r w:rsidR="00F51D61" w:rsidRPr="00672538">
        <w:rPr>
          <w:rFonts w:ascii="Times New Roman" w:hAnsi="Times New Roman" w:cs="Times New Roman"/>
          <w:b/>
          <w:color w:val="000000"/>
          <w:sz w:val="24"/>
          <w:szCs w:val="24"/>
        </w:rPr>
        <w:t xml:space="preserve">, </w:t>
      </w:r>
      <w:r w:rsidRPr="00672538">
        <w:rPr>
          <w:rFonts w:ascii="Times New Roman" w:hAnsi="Times New Roman" w:cs="Times New Roman"/>
          <w:sz w:val="24"/>
          <w:szCs w:val="24"/>
        </w:rPr>
        <w:t xml:space="preserve">tidak terdapat sisa dana yang belum disalurkan ke Rekening Kas Kelurahan Wonosari Kecamatan Prabumulih Utara Kota Prabumulih sampai Tanggal 31 Desember 2020. </w:t>
      </w:r>
      <w:r w:rsidR="00F51D61" w:rsidRPr="00672538">
        <w:rPr>
          <w:rFonts w:ascii="Times New Roman" w:hAnsi="Times New Roman" w:cs="Times New Roman"/>
          <w:sz w:val="24"/>
          <w:szCs w:val="24"/>
          <w:lang w:val="id-ID"/>
        </w:rPr>
        <w:t xml:space="preserve"> </w:t>
      </w:r>
    </w:p>
    <w:p w14:paraId="4425C139" w14:textId="77777777" w:rsidR="00E26A98" w:rsidRDefault="00E26A98" w:rsidP="00672538">
      <w:pPr>
        <w:pStyle w:val="ListParagraph"/>
        <w:spacing w:line="360" w:lineRule="auto"/>
        <w:ind w:left="426"/>
        <w:jc w:val="both"/>
        <w:rPr>
          <w:rFonts w:ascii="Times New Roman" w:hAnsi="Times New Roman" w:cs="Times New Roman"/>
          <w:sz w:val="24"/>
          <w:szCs w:val="24"/>
          <w:lang w:val="id-ID"/>
        </w:rPr>
      </w:pPr>
    </w:p>
    <w:p w14:paraId="77727B53" w14:textId="77777777" w:rsidR="00E26A98" w:rsidRPr="00672538" w:rsidRDefault="00E26A98" w:rsidP="00672538">
      <w:pPr>
        <w:pStyle w:val="ListParagraph"/>
        <w:spacing w:line="360" w:lineRule="auto"/>
        <w:ind w:left="426"/>
        <w:jc w:val="both"/>
        <w:rPr>
          <w:rStyle w:val="markedcontent"/>
          <w:rFonts w:ascii="Times New Roman" w:hAnsi="Times New Roman" w:cs="Times New Roman"/>
          <w:sz w:val="24"/>
          <w:szCs w:val="24"/>
        </w:rPr>
      </w:pPr>
    </w:p>
    <w:p w14:paraId="6B4F44CB" w14:textId="77777777" w:rsidR="00224BA6" w:rsidRPr="00673E79" w:rsidRDefault="00224BA6" w:rsidP="00673E79">
      <w:pPr>
        <w:spacing w:after="0" w:line="360" w:lineRule="auto"/>
        <w:rPr>
          <w:rFonts w:ascii="Times New Roman" w:hAnsi="Times New Roman" w:cs="Times New Roman"/>
          <w:b/>
          <w:sz w:val="24"/>
          <w:szCs w:val="24"/>
        </w:rPr>
      </w:pPr>
      <w:r w:rsidRPr="00673E79">
        <w:rPr>
          <w:rFonts w:ascii="Times New Roman" w:hAnsi="Times New Roman" w:cs="Times New Roman"/>
          <w:b/>
          <w:sz w:val="24"/>
          <w:szCs w:val="24"/>
        </w:rPr>
        <w:t>Silpa Dana Kelurahan Tahap I dan Tahap II Tahun Anggaran 2020</w:t>
      </w:r>
    </w:p>
    <w:p w14:paraId="5B0F09D8" w14:textId="77777777" w:rsidR="00224BA6" w:rsidRPr="00672538" w:rsidRDefault="00224BA6" w:rsidP="008D5FA0">
      <w:pPr>
        <w:spacing w:after="0" w:line="360" w:lineRule="auto"/>
        <w:ind w:firstLine="567"/>
        <w:jc w:val="both"/>
        <w:rPr>
          <w:rFonts w:ascii="Times New Roman" w:hAnsi="Times New Roman" w:cs="Times New Roman"/>
          <w:sz w:val="24"/>
          <w:szCs w:val="24"/>
        </w:rPr>
      </w:pPr>
      <w:r w:rsidRPr="00672538">
        <w:rPr>
          <w:rFonts w:ascii="Times New Roman" w:hAnsi="Times New Roman" w:cs="Times New Roman"/>
          <w:sz w:val="24"/>
          <w:szCs w:val="24"/>
        </w:rPr>
        <w:t>Kelurahan Wonosari Kecamatan Prabumulih sudah melaksanakan kegiatan pekerjaan yang dananya bersumb</w:t>
      </w:r>
      <w:r w:rsidR="00DB08B5" w:rsidRPr="00672538">
        <w:rPr>
          <w:rFonts w:ascii="Times New Roman" w:hAnsi="Times New Roman" w:cs="Times New Roman"/>
          <w:sz w:val="24"/>
          <w:szCs w:val="24"/>
        </w:rPr>
        <w:t>er dari dana kelurahan anggaran</w:t>
      </w:r>
      <w:r w:rsidRPr="00672538">
        <w:rPr>
          <w:rFonts w:ascii="Times New Roman" w:hAnsi="Times New Roman" w:cs="Times New Roman"/>
          <w:sz w:val="24"/>
          <w:szCs w:val="24"/>
        </w:rPr>
        <w:t xml:space="preserve"> tahun 2020 dan Kelurahan Wonosari telah membuat laporan realisasi penyerapan anggaran Kelurahan Wonosari tahap I dan membuat laporan realisasi penyerapan anggaran Kelurahan Wonosari tahap II anggaran tahun 2020 Kota Prabumulih.</w:t>
      </w:r>
      <w:r w:rsidR="00DB08B5" w:rsidRPr="00672538">
        <w:rPr>
          <w:rFonts w:ascii="Times New Roman" w:hAnsi="Times New Roman" w:cs="Times New Roman"/>
          <w:sz w:val="24"/>
          <w:szCs w:val="24"/>
          <w:lang w:val="id-ID"/>
        </w:rPr>
        <w:t xml:space="preserve"> </w:t>
      </w:r>
      <w:r w:rsidRPr="00672538">
        <w:rPr>
          <w:rFonts w:ascii="Times New Roman" w:hAnsi="Times New Roman" w:cs="Times New Roman"/>
          <w:sz w:val="24"/>
          <w:szCs w:val="24"/>
        </w:rPr>
        <w:t xml:space="preserve">Pada Tahap I Anggaran tahun 2020 Kelurahan Wonosari menerima Dana Kelurahan sebesar Rp. 175.000.000, dan telah digunakan sebesar Rp. 88.295.945. dengan demikian terdapat SILPA dana Kelurahan sebesar Rp.86.704.055 sehingga Kelurahan Wonosari Kecamatan Prabumulih Utara Kota Prabumulih memintak pendapat hukum kepada Jaksa Pengacara Negara Kejaksaan Negeri Prabumulih mengenai SILPA atau sisa dari anggaran dana kelurahan tahap I dan pekerjaan yang tidak di kerjakan pada tahap I, berdasarkan Pasal 11 Ayat (1) Peraturan Menteri Keuangan Nomor: 8/PMK.07/2020 tentang tata cara pengalokasian, penyaluran, penggunaan, pemantauan dan evaluasi dana kelurahan, Jaksa Pengacara Negara Kejaksaan Negeri Prabumulih berpendapat, pekerjaan yang belum selesai pada tahap I dapat dianggarkan kembali pada tahap II. Sehingga Kelurahan Wonosari menganggarkan kembali pekerjaan yang belum terlaksana pada tahap I pada tahap II. Dana Kelurahan tahap II Anggaran Tahun 2020  sebesar Rp.175.000.000, ditamba sisa dana kelurahan tahap I sebesar Rp.86.704.055 sehingga total keseluruhan anggaran tahap II sebesar Rp. 261.704.055 dan telah di gunakan sebesar Rp.177.815.549 dengan demikian terdapat SILPA sebesar Rp. 83. 888.506. </w:t>
      </w:r>
    </w:p>
    <w:p w14:paraId="6AF98519" w14:textId="77777777" w:rsidR="00224BA6" w:rsidRPr="00673E79" w:rsidRDefault="00224BA6" w:rsidP="00673E79">
      <w:pPr>
        <w:spacing w:after="0" w:line="360" w:lineRule="auto"/>
        <w:jc w:val="both"/>
        <w:rPr>
          <w:rFonts w:ascii="Times New Roman" w:hAnsi="Times New Roman" w:cs="Times New Roman"/>
          <w:b/>
          <w:sz w:val="24"/>
          <w:szCs w:val="24"/>
        </w:rPr>
      </w:pPr>
      <w:r w:rsidRPr="00673E79">
        <w:rPr>
          <w:rFonts w:ascii="Times New Roman" w:hAnsi="Times New Roman" w:cs="Times New Roman"/>
          <w:b/>
          <w:sz w:val="24"/>
          <w:szCs w:val="24"/>
        </w:rPr>
        <w:t>Penyebab Silpa Dana Kelurahan  Wonosari Tahap II Tahun Anggaran 2020</w:t>
      </w:r>
    </w:p>
    <w:p w14:paraId="017403ED" w14:textId="77777777" w:rsidR="00F32857" w:rsidRPr="00672538" w:rsidRDefault="00F32857" w:rsidP="008D5FA0">
      <w:pPr>
        <w:pStyle w:val="Default"/>
        <w:spacing w:line="360" w:lineRule="auto"/>
        <w:ind w:firstLine="567"/>
        <w:jc w:val="both"/>
        <w:rPr>
          <w:rFonts w:ascii="Times New Roman" w:hAnsi="Times New Roman" w:cs="Times New Roman"/>
        </w:rPr>
      </w:pPr>
      <w:r w:rsidRPr="00672538">
        <w:rPr>
          <w:rFonts w:ascii="Times New Roman" w:hAnsi="Times New Roman" w:cs="Times New Roman"/>
        </w:rPr>
        <w:t xml:space="preserve">Penggunaan dana kelurahan tahap II anggaran tahun 2020 di Kelurahan Wonosari Kecamatan Prabumulih </w:t>
      </w:r>
      <w:r w:rsidRPr="00672538">
        <w:rPr>
          <w:rFonts w:ascii="Times New Roman" w:hAnsi="Times New Roman" w:cs="Times New Roman"/>
          <w:lang w:val="id-ID"/>
        </w:rPr>
        <w:t>Utara</w:t>
      </w:r>
      <w:r w:rsidRPr="00672538">
        <w:rPr>
          <w:rFonts w:ascii="Times New Roman" w:hAnsi="Times New Roman" w:cs="Times New Roman"/>
        </w:rPr>
        <w:t xml:space="preserve"> Kota Prabumulih direalisasikan dalam 8 Kegiatan dengan nilai Rp. 261.704.055,- ,dan terdapat SILPA sebesar Rp. 83. 888.506. Menurut Lurah Wonosari </w:t>
      </w:r>
      <w:r w:rsidRPr="00672538">
        <w:rPr>
          <w:rFonts w:ascii="Times New Roman" w:hAnsi="Times New Roman" w:cs="Times New Roman"/>
        </w:rPr>
        <w:lastRenderedPageBreak/>
        <w:t>Kecamatan Prabumulih Kota Prabumulih Utara Dwi Indah Widaningrum, S.T</w:t>
      </w:r>
      <w:r w:rsidRPr="00672538">
        <w:rPr>
          <w:rStyle w:val="FootnoteReference"/>
          <w:rFonts w:ascii="Times New Roman" w:eastAsia="Calibri" w:hAnsi="Times New Roman" w:cs="Times New Roman"/>
        </w:rPr>
        <w:footnoteReference w:id="13"/>
      </w:r>
      <w:r w:rsidRPr="00672538">
        <w:rPr>
          <w:rFonts w:ascii="Times New Roman" w:hAnsi="Times New Roman" w:cs="Times New Roman"/>
        </w:rPr>
        <w:t xml:space="preserve">  pelaksanaan pekerjaan di Kelurahan Wonosari Kecamatan Prabumulih Utara Kota Prabumulih yang bersumber dari dana kelurahan anggaran tahun 2020</w:t>
      </w:r>
      <w:r w:rsidRPr="00672538">
        <w:rPr>
          <w:rFonts w:ascii="Times New Roman" w:hAnsi="Times New Roman" w:cs="Times New Roman"/>
          <w:lang w:val="id-ID"/>
        </w:rPr>
        <w:t xml:space="preserve"> telah dilakukan pendampingan hukum Jaksa Pengacara Negara</w:t>
      </w:r>
      <w:r w:rsidRPr="00672538">
        <w:rPr>
          <w:rFonts w:ascii="Times New Roman" w:hAnsi="Times New Roman" w:cs="Times New Roman"/>
        </w:rPr>
        <w:t xml:space="preserve"> </w:t>
      </w:r>
      <w:r w:rsidRPr="00672538">
        <w:rPr>
          <w:rFonts w:ascii="Times New Roman" w:hAnsi="Times New Roman" w:cs="Times New Roman"/>
          <w:lang w:val="id-ID"/>
        </w:rPr>
        <w:t xml:space="preserve">sehingga sangat bermanfaat karna sangat membantu dalam pengambilan kebijakan sehingga kegiatan pembangunan  dapat terlaksana dengan </w:t>
      </w:r>
      <w:r w:rsidRPr="00672538">
        <w:rPr>
          <w:rFonts w:ascii="Times New Roman" w:hAnsi="Times New Roman" w:cs="Times New Roman"/>
        </w:rPr>
        <w:t>maksimal</w:t>
      </w:r>
      <w:r w:rsidRPr="00672538">
        <w:rPr>
          <w:rFonts w:ascii="Times New Roman" w:hAnsi="Times New Roman" w:cs="Times New Roman"/>
          <w:lang w:val="id-ID"/>
        </w:rPr>
        <w:t xml:space="preserve"> dan warga kelurahan wonosari merasa senang karna dapat menikmati hasil dari pekerjaan tersebut</w:t>
      </w:r>
      <w:r w:rsidRPr="00672538">
        <w:rPr>
          <w:rFonts w:ascii="Times New Roman" w:hAnsi="Times New Roman" w:cs="Times New Roman"/>
        </w:rPr>
        <w:t>, namun dalam pelaksanaannya terdapat beberapa permasalahan sebagai berikut :</w:t>
      </w:r>
    </w:p>
    <w:p w14:paraId="5AC747AE" w14:textId="77777777" w:rsidR="008F4B2F" w:rsidRPr="00672538" w:rsidRDefault="00F32857" w:rsidP="00672538">
      <w:pPr>
        <w:pStyle w:val="Default"/>
        <w:numPr>
          <w:ilvl w:val="0"/>
          <w:numId w:val="15"/>
        </w:numPr>
        <w:spacing w:line="360" w:lineRule="auto"/>
        <w:ind w:left="426" w:hanging="426"/>
        <w:jc w:val="both"/>
        <w:rPr>
          <w:rFonts w:ascii="Times New Roman" w:hAnsi="Times New Roman" w:cs="Times New Roman"/>
        </w:rPr>
      </w:pPr>
      <w:r w:rsidRPr="00672538">
        <w:rPr>
          <w:rFonts w:ascii="Times New Roman" w:hAnsi="Times New Roman" w:cs="Times New Roman"/>
        </w:rPr>
        <w:t>Keterbatasan sumber daya manusia</w:t>
      </w:r>
      <w:r w:rsidRPr="00672538">
        <w:rPr>
          <w:rFonts w:ascii="Times New Roman" w:hAnsi="Times New Roman" w:cs="Times New Roman"/>
          <w:lang w:val="id-ID"/>
        </w:rPr>
        <w:t xml:space="preserve"> seperti (tukang bangunan, kenek bangunan) </w:t>
      </w:r>
      <w:r w:rsidRPr="00672538">
        <w:rPr>
          <w:rFonts w:ascii="Times New Roman" w:hAnsi="Times New Roman" w:cs="Times New Roman"/>
        </w:rPr>
        <w:t xml:space="preserve">untuk </w:t>
      </w:r>
      <w:r w:rsidRPr="00672538">
        <w:rPr>
          <w:rFonts w:ascii="Times New Roman" w:hAnsi="Times New Roman" w:cs="Times New Roman"/>
          <w:lang w:val="id-ID"/>
        </w:rPr>
        <w:t xml:space="preserve"> membuat siring dan pembangunan jalan,</w:t>
      </w:r>
      <w:r w:rsidRPr="00672538">
        <w:rPr>
          <w:rFonts w:ascii="Times New Roman" w:hAnsi="Times New Roman" w:cs="Times New Roman"/>
        </w:rPr>
        <w:t xml:space="preserve"> sehingga ada beberapa pekerjaan yang belum terselesaikan seperti Pembangunan Jalan Lingkungan L 1,5 m, P 65 m, RW.07 pencapaian  95 % dan Pembangunan Jalan Lingkungan L 2,5 m, P 50 m, RW.07 pencapaian  95 % . </w:t>
      </w:r>
    </w:p>
    <w:p w14:paraId="2A15BAFA" w14:textId="77777777" w:rsidR="00F32857" w:rsidRPr="00672538" w:rsidRDefault="00F32857" w:rsidP="00672538">
      <w:pPr>
        <w:pStyle w:val="Default"/>
        <w:numPr>
          <w:ilvl w:val="0"/>
          <w:numId w:val="15"/>
        </w:numPr>
        <w:spacing w:line="360" w:lineRule="auto"/>
        <w:ind w:left="426" w:hanging="426"/>
        <w:jc w:val="both"/>
        <w:rPr>
          <w:rFonts w:ascii="Times New Roman" w:hAnsi="Times New Roman" w:cs="Times New Roman"/>
        </w:rPr>
      </w:pPr>
      <w:r w:rsidRPr="00672538">
        <w:rPr>
          <w:rFonts w:ascii="Times New Roman" w:hAnsi="Times New Roman" w:cs="Times New Roman"/>
        </w:rPr>
        <w:t>Waktu dalam melaksanakan perkerjaan  sangat singkat  sehingga ada perkerjaan tidak dapat terlaksana seperti pekerjaan siring (60m x 40m) RW 06 dengan pencapaian  0 %.</w:t>
      </w:r>
    </w:p>
    <w:p w14:paraId="1EB2C2D1" w14:textId="77777777" w:rsidR="00F32857" w:rsidRPr="00672538" w:rsidRDefault="00F32857" w:rsidP="00672538">
      <w:pPr>
        <w:pStyle w:val="Default"/>
        <w:spacing w:line="360" w:lineRule="auto"/>
        <w:jc w:val="both"/>
        <w:rPr>
          <w:rFonts w:ascii="Times New Roman" w:hAnsi="Times New Roman" w:cs="Times New Roman"/>
          <w:lang w:val="id-ID"/>
        </w:rPr>
      </w:pPr>
      <w:r w:rsidRPr="00672538">
        <w:rPr>
          <w:rFonts w:ascii="Times New Roman" w:hAnsi="Times New Roman" w:cs="Times New Roman"/>
          <w:color w:val="auto"/>
          <w:lang w:val="id-ID"/>
        </w:rPr>
        <w:t>Sedangkan m</w:t>
      </w:r>
      <w:r w:rsidRPr="00672538">
        <w:rPr>
          <w:rFonts w:ascii="Times New Roman" w:hAnsi="Times New Roman" w:cs="Times New Roman"/>
          <w:color w:val="auto"/>
        </w:rPr>
        <w:t xml:space="preserve">enurut </w:t>
      </w:r>
      <w:r w:rsidRPr="00672538">
        <w:rPr>
          <w:rFonts w:ascii="Times New Roman" w:hAnsi="Times New Roman" w:cs="Times New Roman"/>
        </w:rPr>
        <w:t>Kepala seksi Perdata dan Tata Usaha Negara Prabumulih Hendra Dalimunte, S.H, M.H selaku Jaksa Pengacara Negara Kejaksaan Negeri Prabumulih menyatakan,</w:t>
      </w:r>
      <w:r w:rsidRPr="00672538">
        <w:rPr>
          <w:rStyle w:val="FootnoteReference"/>
          <w:rFonts w:ascii="Times New Roman" w:eastAsia="Calibri" w:hAnsi="Times New Roman" w:cs="Times New Roman"/>
        </w:rPr>
        <w:footnoteReference w:id="14"/>
      </w:r>
      <w:r w:rsidRPr="00672538">
        <w:rPr>
          <w:rFonts w:ascii="Times New Roman" w:hAnsi="Times New Roman" w:cs="Times New Roman"/>
        </w:rPr>
        <w:t xml:space="preserve"> Jaksa Pengacara Negara</w:t>
      </w:r>
      <w:r w:rsidRPr="00672538">
        <w:rPr>
          <w:rFonts w:ascii="Times New Roman" w:hAnsi="Times New Roman" w:cs="Times New Roman"/>
          <w:lang w:val="id-ID"/>
        </w:rPr>
        <w:t xml:space="preserve"> pada Kejakaan Negeri prabumulih telah di mintak untuk melakukan Pendampingan Hukum p</w:t>
      </w:r>
      <w:r w:rsidRPr="00672538">
        <w:rPr>
          <w:rFonts w:ascii="Times New Roman" w:hAnsi="Times New Roman" w:cs="Times New Roman"/>
        </w:rPr>
        <w:t>ada kegiatan pembangunan yang bersumber dari Dana Kelurahan Anggaran tahun 2020 di Kelurahan Wonosari Kecamatan Utara Kota Prabumulih</w:t>
      </w:r>
      <w:r w:rsidRPr="00672538">
        <w:rPr>
          <w:rFonts w:ascii="Times New Roman" w:hAnsi="Times New Roman" w:cs="Times New Roman"/>
          <w:lang w:val="id-ID"/>
        </w:rPr>
        <w:t xml:space="preserve"> dan kegiatan tersebut </w:t>
      </w:r>
      <w:r w:rsidRPr="00672538">
        <w:rPr>
          <w:rFonts w:ascii="Times New Roman" w:hAnsi="Times New Roman" w:cs="Times New Roman"/>
        </w:rPr>
        <w:t>sudah berjalan dengan baik</w:t>
      </w:r>
      <w:r w:rsidRPr="00672538">
        <w:rPr>
          <w:rFonts w:ascii="Times New Roman" w:hAnsi="Times New Roman" w:cs="Times New Roman"/>
          <w:lang w:val="id-ID"/>
        </w:rPr>
        <w:t xml:space="preserve"> dan penyaluran anggaran telah tepat sasaran</w:t>
      </w:r>
      <w:r w:rsidRPr="00672538">
        <w:rPr>
          <w:rFonts w:ascii="Times New Roman" w:hAnsi="Times New Roman" w:cs="Times New Roman"/>
        </w:rPr>
        <w:t>, namun terdapat kendala dalam pelaksanaann</w:t>
      </w:r>
      <w:r w:rsidRPr="00672538">
        <w:rPr>
          <w:rFonts w:ascii="Times New Roman" w:hAnsi="Times New Roman" w:cs="Times New Roman"/>
          <w:lang w:val="id-ID"/>
        </w:rPr>
        <w:t>y</w:t>
      </w:r>
      <w:r w:rsidRPr="00672538">
        <w:rPr>
          <w:rFonts w:ascii="Times New Roman" w:hAnsi="Times New Roman" w:cs="Times New Roman"/>
        </w:rPr>
        <w:t>a yaitu ;</w:t>
      </w:r>
    </w:p>
    <w:p w14:paraId="4AE89608" w14:textId="77777777" w:rsidR="008F4B2F" w:rsidRPr="00672538" w:rsidRDefault="00F32857" w:rsidP="00673E79">
      <w:pPr>
        <w:pStyle w:val="Default"/>
        <w:spacing w:line="360" w:lineRule="auto"/>
        <w:jc w:val="both"/>
        <w:rPr>
          <w:rFonts w:ascii="Times New Roman" w:hAnsi="Times New Roman" w:cs="Times New Roman"/>
        </w:rPr>
      </w:pPr>
      <w:r w:rsidRPr="00672538">
        <w:rPr>
          <w:rFonts w:ascii="Times New Roman" w:hAnsi="Times New Roman" w:cs="Times New Roman"/>
          <w:color w:val="auto"/>
        </w:rPr>
        <w:t>Peraturan</w:t>
      </w:r>
      <w:r w:rsidRPr="00672538">
        <w:rPr>
          <w:rFonts w:ascii="Times New Roman" w:hAnsi="Times New Roman" w:cs="Times New Roman"/>
          <w:color w:val="auto"/>
          <w:lang w:val="id-ID"/>
        </w:rPr>
        <w:t xml:space="preserve"> </w:t>
      </w:r>
    </w:p>
    <w:p w14:paraId="57D07D08" w14:textId="77777777" w:rsidR="00F32857" w:rsidRPr="00672538" w:rsidRDefault="00F32857" w:rsidP="00673E79">
      <w:pPr>
        <w:pStyle w:val="Default"/>
        <w:spacing w:line="360" w:lineRule="auto"/>
        <w:jc w:val="both"/>
        <w:rPr>
          <w:rFonts w:ascii="Times New Roman" w:hAnsi="Times New Roman" w:cs="Times New Roman"/>
        </w:rPr>
      </w:pPr>
      <w:r w:rsidRPr="00672538">
        <w:rPr>
          <w:rFonts w:ascii="Times New Roman" w:hAnsi="Times New Roman" w:cs="Times New Roman"/>
        </w:rPr>
        <w:t>Berdasarkan</w:t>
      </w:r>
      <w:r w:rsidR="005D4216" w:rsidRPr="00672538">
        <w:rPr>
          <w:rFonts w:ascii="Times New Roman" w:hAnsi="Times New Roman" w:cs="Times New Roman"/>
        </w:rPr>
        <w:t xml:space="preserve"> Peraturan Menteri Keuangan No</w:t>
      </w:r>
      <w:r w:rsidR="005D4216" w:rsidRPr="00672538">
        <w:rPr>
          <w:rFonts w:ascii="Times New Roman" w:hAnsi="Times New Roman" w:cs="Times New Roman"/>
          <w:lang w:val="id-ID"/>
        </w:rPr>
        <w:t xml:space="preserve"> :</w:t>
      </w:r>
      <w:r w:rsidRPr="00672538">
        <w:rPr>
          <w:rFonts w:ascii="Times New Roman" w:hAnsi="Times New Roman" w:cs="Times New Roman"/>
        </w:rPr>
        <w:t xml:space="preserve">  8/PMK.07/2020 Pasal 8 Ayat (3) Penyaluran </w:t>
      </w:r>
      <w:r w:rsidRPr="00672538">
        <w:rPr>
          <w:rStyle w:val="markedcontent"/>
          <w:rFonts w:ascii="Times New Roman" w:hAnsi="Times New Roman" w:cs="Times New Roman"/>
        </w:rPr>
        <w:t xml:space="preserve">DAU </w:t>
      </w:r>
      <w:r w:rsidRPr="00672538">
        <w:rPr>
          <w:rFonts w:ascii="Times New Roman" w:hAnsi="Times New Roman" w:cs="Times New Roman"/>
        </w:rPr>
        <w:t xml:space="preserve">Tambahan Bantuan Pendanaan Kelurahan sebagaimana dimaksud pada ayat (1) dilaksanakan secara bertahap, dengan ketentuan: </w:t>
      </w:r>
    </w:p>
    <w:p w14:paraId="74598AB9" w14:textId="77777777" w:rsidR="00F32857" w:rsidRPr="00672538" w:rsidRDefault="00F32857" w:rsidP="00673E79">
      <w:pPr>
        <w:pStyle w:val="Default"/>
        <w:numPr>
          <w:ilvl w:val="1"/>
          <w:numId w:val="8"/>
        </w:numPr>
        <w:spacing w:line="360" w:lineRule="auto"/>
        <w:ind w:left="284" w:hanging="284"/>
        <w:jc w:val="both"/>
        <w:rPr>
          <w:rFonts w:ascii="Times New Roman" w:hAnsi="Times New Roman" w:cs="Times New Roman"/>
        </w:rPr>
      </w:pPr>
      <w:r w:rsidRPr="00672538">
        <w:rPr>
          <w:rFonts w:ascii="Times New Roman" w:hAnsi="Times New Roman" w:cs="Times New Roman"/>
        </w:rPr>
        <w:t xml:space="preserve">tahap I paling cepat bulan Februari dan paling lambat bulan Juni </w:t>
      </w:r>
      <w:r w:rsidRPr="00672538">
        <w:rPr>
          <w:rStyle w:val="markedcontent"/>
          <w:rFonts w:ascii="Times New Roman" w:hAnsi="Times New Roman" w:cs="Times New Roman"/>
        </w:rPr>
        <w:t xml:space="preserve">2020; </w:t>
      </w:r>
      <w:r w:rsidRPr="00672538">
        <w:rPr>
          <w:rFonts w:ascii="Times New Roman" w:hAnsi="Times New Roman" w:cs="Times New Roman"/>
        </w:rPr>
        <w:t xml:space="preserve">dan </w:t>
      </w:r>
    </w:p>
    <w:p w14:paraId="2A2BCDD9" w14:textId="77777777" w:rsidR="00F32857" w:rsidRPr="00672538" w:rsidRDefault="00F32857" w:rsidP="00673E79">
      <w:pPr>
        <w:pStyle w:val="Default"/>
        <w:numPr>
          <w:ilvl w:val="1"/>
          <w:numId w:val="8"/>
        </w:numPr>
        <w:spacing w:line="360" w:lineRule="auto"/>
        <w:ind w:left="284" w:hanging="284"/>
        <w:jc w:val="both"/>
        <w:rPr>
          <w:rStyle w:val="markedcontent"/>
          <w:rFonts w:ascii="Times New Roman" w:hAnsi="Times New Roman" w:cs="Times New Roman"/>
        </w:rPr>
      </w:pPr>
      <w:r w:rsidRPr="00672538">
        <w:rPr>
          <w:rFonts w:ascii="Times New Roman" w:hAnsi="Times New Roman" w:cs="Times New Roman"/>
        </w:rPr>
        <w:t xml:space="preserve">tahap II paling cepat bulan Maret dan paling lambat bulan September </w:t>
      </w:r>
      <w:r w:rsidRPr="00672538">
        <w:rPr>
          <w:rStyle w:val="markedcontent"/>
          <w:rFonts w:ascii="Times New Roman" w:hAnsi="Times New Roman" w:cs="Times New Roman"/>
        </w:rPr>
        <w:t>2020</w:t>
      </w:r>
    </w:p>
    <w:p w14:paraId="6D84D45F" w14:textId="77777777" w:rsidR="00F32857" w:rsidRPr="00672538" w:rsidRDefault="00F32857" w:rsidP="00673E79">
      <w:pPr>
        <w:pStyle w:val="Default"/>
        <w:spacing w:line="360" w:lineRule="auto"/>
        <w:jc w:val="both"/>
        <w:rPr>
          <w:rStyle w:val="markedcontent"/>
          <w:rFonts w:ascii="Times New Roman" w:hAnsi="Times New Roman" w:cs="Times New Roman"/>
          <w:lang w:val="id-ID"/>
        </w:rPr>
      </w:pPr>
      <w:r w:rsidRPr="00672538">
        <w:rPr>
          <w:rStyle w:val="markedcontent"/>
          <w:rFonts w:ascii="Times New Roman" w:hAnsi="Times New Roman" w:cs="Times New Roman"/>
        </w:rPr>
        <w:t xml:space="preserve">Berdasarkan Laporan Akhir Pendampingan Hukum penyaluran dana kelurahan Tahap I anggaran Tahun 2020 di terima kelurahan wonosari melalui rekening kelurahan  pada tanggal 11 September 2020, sedangkan dana kelurahan Tahap II anggaran Tahun 2020 diterima pada tanggal 18 November 2020.  </w:t>
      </w:r>
    </w:p>
    <w:p w14:paraId="1BD438D9" w14:textId="77777777" w:rsidR="00F32857" w:rsidRPr="00672538" w:rsidRDefault="00F32857" w:rsidP="00672538">
      <w:pPr>
        <w:pStyle w:val="Default"/>
        <w:numPr>
          <w:ilvl w:val="0"/>
          <w:numId w:val="23"/>
        </w:numPr>
        <w:spacing w:line="360" w:lineRule="auto"/>
        <w:ind w:left="426" w:hanging="426"/>
        <w:jc w:val="both"/>
        <w:rPr>
          <w:rFonts w:ascii="Times New Roman" w:hAnsi="Times New Roman" w:cs="Times New Roman"/>
        </w:rPr>
      </w:pPr>
      <w:r w:rsidRPr="00672538">
        <w:rPr>
          <w:rFonts w:ascii="Times New Roman" w:hAnsi="Times New Roman" w:cs="Times New Roman"/>
        </w:rPr>
        <w:lastRenderedPageBreak/>
        <w:t>Tidak Terlibatnya Jaksa Pengacara Negara Dalam Perencanaan.</w:t>
      </w:r>
    </w:p>
    <w:p w14:paraId="3795ABE2" w14:textId="77777777" w:rsidR="00F32857" w:rsidRPr="00672538" w:rsidRDefault="00F32857" w:rsidP="00672538">
      <w:pPr>
        <w:pStyle w:val="Default"/>
        <w:spacing w:line="360" w:lineRule="auto"/>
        <w:ind w:left="426"/>
        <w:jc w:val="both"/>
        <w:rPr>
          <w:rFonts w:ascii="Times New Roman" w:hAnsi="Times New Roman" w:cs="Times New Roman"/>
          <w:shd w:val="clear" w:color="auto" w:fill="FFFFFF"/>
          <w:lang w:val="id-ID"/>
        </w:rPr>
      </w:pPr>
      <w:r w:rsidRPr="00672538">
        <w:rPr>
          <w:rFonts w:ascii="Times New Roman" w:hAnsi="Times New Roman" w:cs="Times New Roman"/>
          <w:shd w:val="clear" w:color="auto" w:fill="FFFFFF"/>
        </w:rPr>
        <w:t>Sisa dana kelurahan Wonosari per 31 Desember 2020 yang tidak terealisasi adalah sebesar Rp</w:t>
      </w:r>
      <w:r w:rsidRPr="00672538">
        <w:rPr>
          <w:rFonts w:ascii="Times New Roman" w:hAnsi="Times New Roman" w:cs="Times New Roman"/>
        </w:rPr>
        <w:t>83. 888.506.atau 32,05 %</w:t>
      </w:r>
      <w:r w:rsidRPr="00672538">
        <w:rPr>
          <w:rFonts w:ascii="Times New Roman" w:hAnsi="Times New Roman" w:cs="Times New Roman"/>
          <w:shd w:val="clear" w:color="auto" w:fill="FFFFFF"/>
        </w:rPr>
        <w:t xml:space="preserve"> hal tersebut dikarenakan tidak cermatnya perangkat kelurahan dalam pembuatan perencanaan  kegiatan sehingga sisa dana kelurahan yang tidak terealisasi adalah sebesar Rp. </w:t>
      </w:r>
      <w:r w:rsidRPr="00672538">
        <w:rPr>
          <w:rFonts w:ascii="Times New Roman" w:hAnsi="Times New Roman" w:cs="Times New Roman"/>
        </w:rPr>
        <w:t>83. 888.506. atau 32,05 %</w:t>
      </w:r>
      <w:r w:rsidRPr="00672538">
        <w:rPr>
          <w:rFonts w:ascii="Times New Roman" w:hAnsi="Times New Roman" w:cs="Times New Roman"/>
          <w:shd w:val="clear" w:color="auto" w:fill="FFFFFF"/>
        </w:rPr>
        <w:t xml:space="preserve">  dan Pihak Kelurahan Wonosari tidak melibatkan Jaksa Pengacara dalam Perencanaan. </w:t>
      </w:r>
    </w:p>
    <w:p w14:paraId="03EFC8C8" w14:textId="77777777" w:rsidR="008F4B2F" w:rsidRPr="00672538" w:rsidRDefault="00F32857" w:rsidP="00672538">
      <w:pPr>
        <w:pStyle w:val="Default"/>
        <w:numPr>
          <w:ilvl w:val="0"/>
          <w:numId w:val="23"/>
        </w:numPr>
        <w:spacing w:line="360" w:lineRule="auto"/>
        <w:ind w:left="426" w:hanging="426"/>
        <w:jc w:val="both"/>
        <w:rPr>
          <w:rFonts w:ascii="Times New Roman" w:hAnsi="Times New Roman" w:cs="Times New Roman"/>
        </w:rPr>
      </w:pPr>
      <w:r w:rsidRPr="00672538">
        <w:rPr>
          <w:rFonts w:ascii="Times New Roman" w:hAnsi="Times New Roman" w:cs="Times New Roman"/>
          <w:shd w:val="clear" w:color="auto" w:fill="FFFFFF"/>
        </w:rPr>
        <w:t>Pendampingan Hukum Hanya Sebatas Pengecekan Administrasi.</w:t>
      </w:r>
    </w:p>
    <w:p w14:paraId="20F665AB" w14:textId="77777777" w:rsidR="00F32857" w:rsidRPr="00672538" w:rsidRDefault="00F32857" w:rsidP="00672538">
      <w:pPr>
        <w:pStyle w:val="Default"/>
        <w:spacing w:line="360" w:lineRule="auto"/>
        <w:ind w:left="426"/>
        <w:jc w:val="both"/>
        <w:rPr>
          <w:rStyle w:val="markedcontent"/>
          <w:rFonts w:ascii="Times New Roman" w:hAnsi="Times New Roman" w:cs="Times New Roman"/>
        </w:rPr>
      </w:pPr>
      <w:r w:rsidRPr="00672538">
        <w:rPr>
          <w:rFonts w:ascii="Times New Roman" w:hAnsi="Times New Roman" w:cs="Times New Roman"/>
          <w:shd w:val="clear" w:color="auto" w:fill="FFFFFF"/>
        </w:rPr>
        <w:t xml:space="preserve">Pendampingan hukum pada kegiatan pembangunan kelurahan wonosari yang bersumber dari </w:t>
      </w:r>
      <w:r w:rsidRPr="00672538">
        <w:rPr>
          <w:rStyle w:val="markedcontent"/>
          <w:rFonts w:ascii="Times New Roman" w:hAnsi="Times New Roman" w:cs="Times New Roman"/>
        </w:rPr>
        <w:t xml:space="preserve">dana kelurahan Tahap I dan Tahap II anggaran Tahun 2020 dilakukan dengan cara Jaksa Pengacara Negara melakukan pengecekan administrasi, dokumen yang terkait pekerjaan dan foto kegiatan pembangunan. </w:t>
      </w:r>
    </w:p>
    <w:p w14:paraId="27A70FC3" w14:textId="77777777" w:rsidR="008F4B2F" w:rsidRPr="00672538" w:rsidRDefault="00F32857" w:rsidP="00672538">
      <w:pPr>
        <w:pStyle w:val="Default"/>
        <w:numPr>
          <w:ilvl w:val="0"/>
          <w:numId w:val="23"/>
        </w:numPr>
        <w:spacing w:line="360" w:lineRule="auto"/>
        <w:ind w:left="426" w:hanging="426"/>
        <w:jc w:val="both"/>
        <w:rPr>
          <w:rStyle w:val="markedcontent"/>
          <w:rFonts w:ascii="Times New Roman" w:hAnsi="Times New Roman" w:cs="Times New Roman"/>
        </w:rPr>
      </w:pPr>
      <w:r w:rsidRPr="00672538">
        <w:rPr>
          <w:rStyle w:val="markedcontent"/>
          <w:rFonts w:ascii="Times New Roman" w:hAnsi="Times New Roman" w:cs="Times New Roman"/>
        </w:rPr>
        <w:t>Anggaran dalam Pendampingan Hukum</w:t>
      </w:r>
    </w:p>
    <w:p w14:paraId="4F147FFC" w14:textId="77777777" w:rsidR="00F32857" w:rsidRPr="00672538" w:rsidRDefault="00F32857" w:rsidP="00672538">
      <w:pPr>
        <w:pStyle w:val="Default"/>
        <w:spacing w:line="360" w:lineRule="auto"/>
        <w:ind w:left="426"/>
        <w:jc w:val="both"/>
        <w:rPr>
          <w:rStyle w:val="markedcontent"/>
          <w:rFonts w:ascii="Times New Roman" w:hAnsi="Times New Roman" w:cs="Times New Roman"/>
        </w:rPr>
      </w:pPr>
      <w:r w:rsidRPr="00672538">
        <w:rPr>
          <w:rStyle w:val="markedcontent"/>
          <w:rFonts w:ascii="Times New Roman" w:hAnsi="Times New Roman" w:cs="Times New Roman"/>
        </w:rPr>
        <w:t>Peran Jaksa Pengacara Negara dalam Pendampingan Hukum pada kegiataan tertentu sering terhambat dikarenakan setiap tahun pendampingan hanya di anggarkan Rp. 1.000.000 untuk 1 kali kegiatan Pendampingan Hukum, sehingga terhadap pendampingan hukum yang lainnya Jaksa Pengacara Negara tidak memiliki anggaran lagi untuk melaksanakan tugasnya .</w:t>
      </w:r>
    </w:p>
    <w:p w14:paraId="607EBFB6" w14:textId="77777777" w:rsidR="008F4B2F" w:rsidRPr="00672538" w:rsidRDefault="00F32857" w:rsidP="00672538">
      <w:pPr>
        <w:pStyle w:val="Default"/>
        <w:spacing w:line="360" w:lineRule="auto"/>
        <w:jc w:val="both"/>
        <w:rPr>
          <w:rFonts w:ascii="Times New Roman" w:hAnsi="Times New Roman" w:cs="Times New Roman"/>
          <w:lang w:val="id-ID"/>
        </w:rPr>
      </w:pPr>
      <w:r w:rsidRPr="00672538">
        <w:rPr>
          <w:rFonts w:ascii="Times New Roman" w:hAnsi="Times New Roman" w:cs="Times New Roman"/>
          <w:lang w:val="id-ID"/>
        </w:rPr>
        <w:t>Berdasarkan uraikan diatas dan teori pengawasan apabila dikaitkan dengan Pendampingan Hukum J</w:t>
      </w:r>
      <w:r w:rsidRPr="00672538">
        <w:rPr>
          <w:rFonts w:ascii="Times New Roman" w:hAnsi="Times New Roman" w:cs="Times New Roman"/>
        </w:rPr>
        <w:t>aksa Pengacara Negara</w:t>
      </w:r>
      <w:r w:rsidRPr="00672538">
        <w:rPr>
          <w:rFonts w:ascii="Times New Roman" w:hAnsi="Times New Roman" w:cs="Times New Roman"/>
          <w:lang w:val="id-ID"/>
        </w:rPr>
        <w:t xml:space="preserve">, terkait kendala Jaksa Pengacara Negara terhadap pendampingan hukum Jaksa Pengacara Negara pada kegiatan pembangunan yang bersumber dari dana kelurahan sebagaimana pendapat dari </w:t>
      </w:r>
      <w:r w:rsidRPr="00672538">
        <w:rPr>
          <w:rFonts w:ascii="Times New Roman" w:hAnsi="Times New Roman" w:cs="Times New Roman"/>
          <w:i/>
        </w:rPr>
        <w:t>Lyndal F. Urwik,</w:t>
      </w:r>
      <w:r w:rsidRPr="00672538">
        <w:rPr>
          <w:rFonts w:ascii="Times New Roman" w:hAnsi="Times New Roman" w:cs="Times New Roman"/>
        </w:rPr>
        <w:t xml:space="preserve"> pengawasan adalah upaya agar </w:t>
      </w:r>
      <w:r w:rsidR="005D4216" w:rsidRPr="00672538">
        <w:rPr>
          <w:rFonts w:ascii="Times New Roman" w:hAnsi="Times New Roman" w:cs="Times New Roman"/>
          <w:lang w:val="id-ID"/>
        </w:rPr>
        <w:t>kegiatan</w:t>
      </w:r>
      <w:r w:rsidRPr="00672538">
        <w:rPr>
          <w:rFonts w:ascii="Times New Roman" w:hAnsi="Times New Roman" w:cs="Times New Roman"/>
        </w:rPr>
        <w:t xml:space="preserve"> dilaksanakan sesuai dengan </w:t>
      </w:r>
      <w:r w:rsidR="005D4216" w:rsidRPr="00672538">
        <w:rPr>
          <w:rFonts w:ascii="Times New Roman" w:hAnsi="Times New Roman" w:cs="Times New Roman"/>
          <w:lang w:val="id-ID"/>
        </w:rPr>
        <w:t>regulasi</w:t>
      </w:r>
      <w:r w:rsidRPr="00672538">
        <w:rPr>
          <w:rFonts w:ascii="Times New Roman" w:hAnsi="Times New Roman" w:cs="Times New Roman"/>
        </w:rPr>
        <w:t xml:space="preserve"> yang telah ditetapkan dan instruksi yang dikeluarkan</w:t>
      </w:r>
      <w:r w:rsidRPr="00672538">
        <w:rPr>
          <w:rFonts w:ascii="Times New Roman" w:hAnsi="Times New Roman" w:cs="Times New Roman"/>
          <w:lang w:val="id-ID"/>
        </w:rPr>
        <w:t xml:space="preserve">. Bahwa Jaksa Pengacara Negara dalam Pendampingan Hukum sangat terbatas pada regulasi yang mengatur mengenai kegiatan yang dilaksanakan sehingga apabila terdapat permasalahan seperti keterlambatan Penyaluran </w:t>
      </w:r>
      <w:r w:rsidRPr="00672538">
        <w:rPr>
          <w:rStyle w:val="markedcontent"/>
          <w:rFonts w:ascii="Times New Roman" w:hAnsi="Times New Roman" w:cs="Times New Roman"/>
        </w:rPr>
        <w:t>dana kelurahan</w:t>
      </w:r>
      <w:r w:rsidRPr="00672538">
        <w:rPr>
          <w:rStyle w:val="markedcontent"/>
          <w:rFonts w:ascii="Times New Roman" w:hAnsi="Times New Roman" w:cs="Times New Roman"/>
          <w:lang w:val="id-ID"/>
        </w:rPr>
        <w:t xml:space="preserve"> seperti yang disebutkan diatas, maka Jaksa Pengacara Negara memberikan pendapat hukum bahwa pekerjaan harus sesuai dengan aturan yang berlaku </w:t>
      </w:r>
    </w:p>
    <w:p w14:paraId="798D88CC" w14:textId="77777777" w:rsidR="00F32857" w:rsidRPr="00672538" w:rsidRDefault="00F32857" w:rsidP="00672538">
      <w:pPr>
        <w:pStyle w:val="Default"/>
        <w:spacing w:line="360" w:lineRule="auto"/>
        <w:jc w:val="both"/>
        <w:rPr>
          <w:rFonts w:ascii="Times New Roman" w:hAnsi="Times New Roman" w:cs="Times New Roman"/>
          <w:lang w:val="id-ID"/>
        </w:rPr>
      </w:pPr>
      <w:r w:rsidRPr="00672538">
        <w:rPr>
          <w:rFonts w:ascii="Times New Roman" w:hAnsi="Times New Roman" w:cs="Times New Roman"/>
          <w:lang w:val="id-ID"/>
        </w:rPr>
        <w:t>Sedangkan teori kemanfaatan apabila dikaitkan dengan Pendampingan Hukum J</w:t>
      </w:r>
      <w:r w:rsidRPr="00672538">
        <w:rPr>
          <w:rFonts w:ascii="Times New Roman" w:hAnsi="Times New Roman" w:cs="Times New Roman"/>
        </w:rPr>
        <w:t>aksa Pengacara Negara</w:t>
      </w:r>
      <w:r w:rsidRPr="00672538">
        <w:rPr>
          <w:rFonts w:ascii="Times New Roman" w:hAnsi="Times New Roman" w:cs="Times New Roman"/>
          <w:lang w:val="id-ID"/>
        </w:rPr>
        <w:t xml:space="preserve">, terkait kendala Jaksa Pengacara Negara terhadap pendampingan hukum Jaksa Pengacara Negara Kejaksaan Negeri Prabumulih pada kegiatan pembangunan yang bersumber dari dana kelurahan sebagaimana pendapat </w:t>
      </w:r>
      <w:r w:rsidRPr="00672538">
        <w:rPr>
          <w:rFonts w:ascii="Times New Roman" w:hAnsi="Times New Roman" w:cs="Times New Roman"/>
          <w:i/>
          <w:lang w:val="id-ID"/>
        </w:rPr>
        <w:t>Bentham</w:t>
      </w:r>
      <w:r w:rsidRPr="00672538">
        <w:rPr>
          <w:rFonts w:ascii="Times New Roman" w:hAnsi="Times New Roman" w:cs="Times New Roman"/>
          <w:lang w:val="id-ID"/>
        </w:rPr>
        <w:t xml:space="preserve"> yang menyatakan keberadaan negera dan hukum semata-mata sebagai alat untuk membuat masyarakat bahagia. Pendampingan Hukum J</w:t>
      </w:r>
      <w:r w:rsidRPr="00672538">
        <w:rPr>
          <w:rFonts w:ascii="Times New Roman" w:hAnsi="Times New Roman" w:cs="Times New Roman"/>
        </w:rPr>
        <w:t>aksa Pengacara Negara</w:t>
      </w:r>
      <w:r w:rsidRPr="00672538">
        <w:rPr>
          <w:rFonts w:ascii="Times New Roman" w:hAnsi="Times New Roman" w:cs="Times New Roman"/>
          <w:lang w:val="id-ID"/>
        </w:rPr>
        <w:t xml:space="preserve"> Kejaksaan Negeri Prabumulih juga sudah </w:t>
      </w:r>
      <w:r w:rsidRPr="00672538">
        <w:rPr>
          <w:rFonts w:ascii="Times New Roman" w:hAnsi="Times New Roman" w:cs="Times New Roman"/>
          <w:lang w:val="id-ID"/>
        </w:rPr>
        <w:lastRenderedPageBreak/>
        <w:t xml:space="preserve">sangat bermanfaat bagi kelurahan wonosari karna pembangunan dapat dilaksanakan dan masyarakat dapat menikmati hasil dari bangunan tersebut. </w:t>
      </w:r>
    </w:p>
    <w:p w14:paraId="3565DFC4" w14:textId="77777777" w:rsidR="008D5FA0" w:rsidRDefault="00F32857" w:rsidP="008D5FA0">
      <w:pPr>
        <w:pStyle w:val="Default"/>
        <w:spacing w:line="360" w:lineRule="auto"/>
        <w:jc w:val="both"/>
        <w:rPr>
          <w:rFonts w:ascii="Times New Roman" w:hAnsi="Times New Roman" w:cs="Times New Roman"/>
          <w:lang w:val="id-ID"/>
        </w:rPr>
      </w:pPr>
      <w:r w:rsidRPr="00672538">
        <w:rPr>
          <w:rFonts w:ascii="Times New Roman" w:hAnsi="Times New Roman" w:cs="Times New Roman"/>
          <w:lang w:val="id-ID"/>
        </w:rPr>
        <w:t>Sedangkan teori pengelolaan keuangan apabila dikaitkan dengan Pendampingan Hukum J</w:t>
      </w:r>
      <w:r w:rsidRPr="00672538">
        <w:rPr>
          <w:rFonts w:ascii="Times New Roman" w:hAnsi="Times New Roman" w:cs="Times New Roman"/>
        </w:rPr>
        <w:t>aksa Pengacara Negara</w:t>
      </w:r>
      <w:r w:rsidRPr="00672538">
        <w:rPr>
          <w:rFonts w:ascii="Times New Roman" w:hAnsi="Times New Roman" w:cs="Times New Roman"/>
          <w:lang w:val="id-ID"/>
        </w:rPr>
        <w:t>, terkait kendala Jaksa Pengacara Negara terhadap pendampingan hukum Jaksa Pengacara Negara Kejaksaan Negeri Prabumulih pada kegiatan pembangunan yang bersumber dari dana kelurahan. Adalah terhadap sisa anggaran yang belum terserap, J</w:t>
      </w:r>
      <w:r w:rsidRPr="00672538">
        <w:rPr>
          <w:rFonts w:ascii="Times New Roman" w:hAnsi="Times New Roman" w:cs="Times New Roman"/>
        </w:rPr>
        <w:t>aksa Pengacara Negara</w:t>
      </w:r>
      <w:r w:rsidRPr="00672538">
        <w:rPr>
          <w:rFonts w:ascii="Times New Roman" w:hAnsi="Times New Roman" w:cs="Times New Roman"/>
          <w:lang w:val="id-ID"/>
        </w:rPr>
        <w:t xml:space="preserve"> kejaksaan Negeri Prabumulih memberikan pendapat hukum kepada kelurahan wonosari untuk mengembailikan anggaran tersebut ke APBD Kota Prabumulih dan membuat laporan akhir kegiatan dan melampirkan bukti-bukti kegiatan dan dokumen terkait perkerjaan tersebut.</w:t>
      </w:r>
    </w:p>
    <w:p w14:paraId="316FA234" w14:textId="2046202C" w:rsidR="00F32857" w:rsidRPr="008D5FA0" w:rsidRDefault="00F32857" w:rsidP="008D5FA0">
      <w:pPr>
        <w:pStyle w:val="Default"/>
        <w:spacing w:line="360" w:lineRule="auto"/>
        <w:jc w:val="both"/>
        <w:rPr>
          <w:rFonts w:ascii="Times New Roman" w:hAnsi="Times New Roman" w:cs="Times New Roman"/>
          <w:lang w:val="id-ID"/>
        </w:rPr>
      </w:pPr>
      <w:r w:rsidRPr="008D5FA0">
        <w:rPr>
          <w:rFonts w:ascii="Times New Roman" w:hAnsi="Times New Roman" w:cs="Times New Roman"/>
          <w:b/>
        </w:rPr>
        <w:t>Peran Jaksa Pengacara Negara Ideal Dalam Pendampingan Hukum Untuk Pencegahan Tindak Pidana Korupsi Di Masa Mendatang.</w:t>
      </w:r>
    </w:p>
    <w:p w14:paraId="22AE6A80" w14:textId="77777777" w:rsidR="005D4216" w:rsidRPr="00672538" w:rsidRDefault="00F32857" w:rsidP="008D5FA0">
      <w:pPr>
        <w:spacing w:after="0" w:line="360" w:lineRule="auto"/>
        <w:ind w:firstLine="720"/>
        <w:jc w:val="both"/>
        <w:rPr>
          <w:rFonts w:ascii="Times New Roman" w:hAnsi="Times New Roman" w:cs="Times New Roman"/>
          <w:color w:val="000000"/>
          <w:sz w:val="24"/>
          <w:szCs w:val="24"/>
          <w:lang w:val="id-ID"/>
        </w:rPr>
      </w:pPr>
      <w:r w:rsidRPr="00672538">
        <w:rPr>
          <w:rFonts w:ascii="Times New Roman" w:hAnsi="Times New Roman" w:cs="Times New Roman"/>
          <w:sz w:val="24"/>
          <w:szCs w:val="24"/>
        </w:rPr>
        <w:t xml:space="preserve">Menjadi Negara bersih dari korupsi merupakan keinginan dari setiap bangsa di dunia, dengan menjadi negara yang bebas korupsi maka uang negara akan tersalurkan ke tempat yang seharusnya, yaitu fasilitas negara yang didirikan atau disediakan bagi rakyat sehingga kesejateraan untuk rakyat akan terhujud tidak terkecuali Negara Indonesa yang memilki tujuan yang tertuang di </w:t>
      </w:r>
      <w:r w:rsidRPr="00672538">
        <w:rPr>
          <w:rFonts w:ascii="Times New Roman" w:hAnsi="Times New Roman" w:cs="Times New Roman"/>
          <w:color w:val="000000"/>
          <w:sz w:val="24"/>
          <w:szCs w:val="24"/>
        </w:rPr>
        <w:t>dalam pembukaan UUD 1945 dalam alinea ke- 4 (empat) yang berbunyi :</w:t>
      </w:r>
      <w:r w:rsidRPr="00672538">
        <w:rPr>
          <w:rFonts w:ascii="Times New Roman" w:hAnsi="Times New Roman" w:cs="Times New Roman"/>
          <w:sz w:val="24"/>
          <w:szCs w:val="24"/>
        </w:rPr>
        <w:t xml:space="preserve"> </w:t>
      </w:r>
      <w:r w:rsidRPr="00672538">
        <w:rPr>
          <w:rFonts w:ascii="Times New Roman" w:hAnsi="Times New Roman" w:cs="Times New Roman"/>
          <w:color w:val="000000"/>
          <w:sz w:val="24"/>
          <w:szCs w:val="24"/>
        </w:rPr>
        <w:t>“Kemudian daripada itu untuk membentuk suatu pemerintah negara Indonesia yang melindungi segenap bangsa Indonesia dan seluruh tumpah darah Indonesia dan untuk memajukan kesejahteraan umum, mencerdaskan kehidupan bangsa, dan ikut melaksanakan ketertiban dunia yang berdasarkan kemerdekaan, perdamaian abadi dan keadilan sosial”.Untuk menjadi negara bersih bebas dari korupsi dan mewujudkan tujuan di bentuknya negara indonesia yang tertuang dalam UUD 1945 tersebut di butuhkan instumen negara yang memiliki kewenangan Penegakan Hukum dalam penindakan tindak pidana korupsi (</w:t>
      </w:r>
      <w:r w:rsidRPr="00672538">
        <w:rPr>
          <w:rFonts w:ascii="Times New Roman" w:hAnsi="Times New Roman" w:cs="Times New Roman"/>
          <w:i/>
          <w:color w:val="000000"/>
          <w:sz w:val="24"/>
          <w:szCs w:val="24"/>
        </w:rPr>
        <w:t>represif)</w:t>
      </w:r>
      <w:r w:rsidRPr="00672538">
        <w:rPr>
          <w:rFonts w:ascii="Times New Roman" w:hAnsi="Times New Roman" w:cs="Times New Roman"/>
          <w:color w:val="000000"/>
          <w:sz w:val="24"/>
          <w:szCs w:val="24"/>
        </w:rPr>
        <w:t xml:space="preserve"> dan pencegahan tindak pidana korupsi (</w:t>
      </w:r>
      <w:r w:rsidRPr="00672538">
        <w:rPr>
          <w:rFonts w:ascii="Times New Roman" w:hAnsi="Times New Roman" w:cs="Times New Roman"/>
          <w:i/>
          <w:color w:val="000000"/>
          <w:sz w:val="24"/>
          <w:szCs w:val="24"/>
        </w:rPr>
        <w:t>preventif</w:t>
      </w:r>
      <w:r w:rsidRPr="00672538">
        <w:rPr>
          <w:rFonts w:ascii="Times New Roman" w:hAnsi="Times New Roman" w:cs="Times New Roman"/>
          <w:color w:val="000000"/>
          <w:sz w:val="24"/>
          <w:szCs w:val="24"/>
        </w:rPr>
        <w:t>).</w:t>
      </w:r>
    </w:p>
    <w:p w14:paraId="18388087" w14:textId="77777777" w:rsidR="002C0959" w:rsidRPr="00672538" w:rsidRDefault="00F32857" w:rsidP="00672538">
      <w:pPr>
        <w:spacing w:after="0" w:line="360" w:lineRule="auto"/>
        <w:jc w:val="both"/>
        <w:rPr>
          <w:rFonts w:ascii="Times New Roman" w:hAnsi="Times New Roman" w:cs="Times New Roman"/>
          <w:color w:val="000000"/>
          <w:sz w:val="24"/>
          <w:szCs w:val="24"/>
          <w:lang w:val="id-ID"/>
        </w:rPr>
      </w:pPr>
      <w:r w:rsidRPr="00672538">
        <w:rPr>
          <w:rFonts w:ascii="Times New Roman" w:hAnsi="Times New Roman" w:cs="Times New Roman"/>
          <w:color w:val="000000"/>
          <w:sz w:val="24"/>
          <w:szCs w:val="24"/>
        </w:rPr>
        <w:t>Kewenangan tersebut di miliki oleh lembaga Kejaksaan Republik Indonesia yang memiliki beberapa bidang yaitu Bidang Tindak Pidana Korupsi yang memiliki kewenangan untuk penindakan (</w:t>
      </w:r>
      <w:r w:rsidRPr="00672538">
        <w:rPr>
          <w:rFonts w:ascii="Times New Roman" w:hAnsi="Times New Roman" w:cs="Times New Roman"/>
          <w:i/>
          <w:color w:val="000000"/>
          <w:sz w:val="24"/>
          <w:szCs w:val="24"/>
        </w:rPr>
        <w:t>represif)</w:t>
      </w:r>
      <w:r w:rsidRPr="00672538">
        <w:rPr>
          <w:rFonts w:ascii="Times New Roman" w:hAnsi="Times New Roman" w:cs="Times New Roman"/>
          <w:color w:val="000000"/>
          <w:sz w:val="24"/>
          <w:szCs w:val="24"/>
        </w:rPr>
        <w:t xml:space="preserve"> tindak pidana korupsi dan Bidang Perdata Dan Tata Usaha yang sering kita kenal dengan Jaksa Pengacara Negara yang memiliki kewenangan salah satunya pertimbangan hukum yang fungsinya untuk pencegahan (</w:t>
      </w:r>
      <w:r w:rsidRPr="00672538">
        <w:rPr>
          <w:rFonts w:ascii="Times New Roman" w:hAnsi="Times New Roman" w:cs="Times New Roman"/>
          <w:i/>
          <w:color w:val="000000"/>
          <w:sz w:val="24"/>
          <w:szCs w:val="24"/>
        </w:rPr>
        <w:t>preventif</w:t>
      </w:r>
      <w:r w:rsidRPr="00672538">
        <w:rPr>
          <w:rFonts w:ascii="Times New Roman" w:hAnsi="Times New Roman" w:cs="Times New Roman"/>
          <w:color w:val="000000"/>
          <w:sz w:val="24"/>
          <w:szCs w:val="24"/>
        </w:rPr>
        <w:t xml:space="preserve">) tindak pidana korupsi. pertimbangan hukum dapat diberikan kepada para </w:t>
      </w:r>
      <w:r w:rsidRPr="00672538">
        <w:rPr>
          <w:rFonts w:ascii="Times New Roman" w:hAnsi="Times New Roman" w:cs="Times New Roman"/>
          <w:i/>
          <w:color w:val="000000"/>
          <w:sz w:val="24"/>
          <w:szCs w:val="24"/>
        </w:rPr>
        <w:t>stakeholdes</w:t>
      </w:r>
      <w:r w:rsidRPr="00672538">
        <w:rPr>
          <w:rFonts w:ascii="Times New Roman" w:hAnsi="Times New Roman" w:cs="Times New Roman"/>
          <w:color w:val="000000"/>
          <w:sz w:val="24"/>
          <w:szCs w:val="24"/>
        </w:rPr>
        <w:t xml:space="preserve"> dengan memberikan suatu kajian dari sisi</w:t>
      </w:r>
      <w:r w:rsidR="005D4216" w:rsidRPr="00672538">
        <w:rPr>
          <w:rFonts w:ascii="Times New Roman" w:hAnsi="Times New Roman" w:cs="Times New Roman"/>
          <w:color w:val="000000"/>
          <w:sz w:val="24"/>
          <w:szCs w:val="24"/>
          <w:lang w:val="id-ID"/>
        </w:rPr>
        <w:t xml:space="preserve"> rugulasi</w:t>
      </w:r>
      <w:r w:rsidRPr="00672538">
        <w:rPr>
          <w:rFonts w:ascii="Times New Roman" w:hAnsi="Times New Roman" w:cs="Times New Roman"/>
          <w:color w:val="000000"/>
          <w:sz w:val="24"/>
          <w:szCs w:val="24"/>
        </w:rPr>
        <w:t>.</w:t>
      </w:r>
      <w:r w:rsidRPr="00672538">
        <w:rPr>
          <w:rStyle w:val="FootnoteReference"/>
          <w:rFonts w:ascii="Times New Roman" w:hAnsi="Times New Roman" w:cs="Times New Roman"/>
          <w:color w:val="000000"/>
          <w:sz w:val="24"/>
          <w:szCs w:val="24"/>
        </w:rPr>
        <w:footnoteReference w:id="15"/>
      </w:r>
    </w:p>
    <w:p w14:paraId="4AA76E38" w14:textId="77777777" w:rsidR="00F32857" w:rsidRPr="00673E79" w:rsidRDefault="00F32857" w:rsidP="00673E79">
      <w:pPr>
        <w:spacing w:after="0" w:line="360" w:lineRule="auto"/>
        <w:jc w:val="both"/>
        <w:rPr>
          <w:rFonts w:ascii="Times New Roman" w:hAnsi="Times New Roman" w:cs="Times New Roman"/>
          <w:b/>
          <w:color w:val="000000"/>
          <w:sz w:val="24"/>
          <w:szCs w:val="24"/>
        </w:rPr>
      </w:pPr>
      <w:r w:rsidRPr="00673E79">
        <w:rPr>
          <w:rFonts w:ascii="Times New Roman" w:hAnsi="Times New Roman" w:cs="Times New Roman"/>
          <w:b/>
          <w:color w:val="000000"/>
          <w:sz w:val="24"/>
          <w:szCs w:val="24"/>
        </w:rPr>
        <w:lastRenderedPageBreak/>
        <w:t xml:space="preserve">Membentuk Jaksa Pengacara Negara yang Ideal. </w:t>
      </w:r>
    </w:p>
    <w:p w14:paraId="143C3682" w14:textId="77777777" w:rsidR="00F32857" w:rsidRPr="00672538" w:rsidRDefault="00F32857" w:rsidP="00653945">
      <w:pPr>
        <w:spacing w:after="0" w:line="360" w:lineRule="auto"/>
        <w:ind w:firstLine="567"/>
        <w:jc w:val="both"/>
        <w:rPr>
          <w:rFonts w:ascii="Times New Roman" w:hAnsi="Times New Roman" w:cs="Times New Roman"/>
          <w:color w:val="000000"/>
          <w:sz w:val="24"/>
          <w:szCs w:val="24"/>
          <w:lang w:val="id-ID"/>
        </w:rPr>
      </w:pPr>
      <w:r w:rsidRPr="00672538">
        <w:rPr>
          <w:rFonts w:ascii="Times New Roman" w:hAnsi="Times New Roman" w:cs="Times New Roman"/>
          <w:color w:val="000000"/>
          <w:sz w:val="24"/>
          <w:szCs w:val="24"/>
        </w:rPr>
        <w:t xml:space="preserve">Pelaksanaan tugas Pertimbangan Hukum ini dirasakan sangat dinamis mengingat luasnya bidang permasalahan yang dihadapi. Untuk itu dibutuhkan pemahaman yang sangat mendalam oleh para Jaksa Pengacara Negara terhadap permasalahan hukum yang dihadapi, pemahaman yang mendalam tersebut tidaklah dapat terbentuk dalam waktu yang singkat melainkan hanya akan terbentuk berdasarkan ‘jam terbang’ pengalaman menangani suatu permasalahan hukum. Seiring dengan perkembangan dunia hukum saat ini, permasalahan yang disampaikan oleh para </w:t>
      </w:r>
      <w:r w:rsidRPr="00672538">
        <w:rPr>
          <w:rFonts w:ascii="Times New Roman" w:hAnsi="Times New Roman" w:cs="Times New Roman"/>
          <w:i/>
          <w:color w:val="000000"/>
          <w:sz w:val="24"/>
          <w:szCs w:val="24"/>
        </w:rPr>
        <w:t>stake holders</w:t>
      </w:r>
      <w:r w:rsidRPr="00672538">
        <w:rPr>
          <w:rFonts w:ascii="Times New Roman" w:hAnsi="Times New Roman" w:cs="Times New Roman"/>
          <w:color w:val="000000"/>
          <w:sz w:val="24"/>
          <w:szCs w:val="24"/>
        </w:rPr>
        <w:t xml:space="preserve"> juga semakin meningkat baik secara kuantitas maupun kualitas. Jika hal ini tidak diantisipasi oleh para pengambil kebijakan di Kejaksaan Repubulik Indonesia, hal ini dapat menjadi </w:t>
      </w:r>
      <w:r w:rsidRPr="00672538">
        <w:rPr>
          <w:rFonts w:ascii="Times New Roman" w:hAnsi="Times New Roman" w:cs="Times New Roman"/>
          <w:i/>
          <w:color w:val="000000"/>
          <w:sz w:val="24"/>
          <w:szCs w:val="24"/>
        </w:rPr>
        <w:t>blunder</w:t>
      </w:r>
      <w:r w:rsidRPr="00672538">
        <w:rPr>
          <w:rFonts w:ascii="Times New Roman" w:hAnsi="Times New Roman" w:cs="Times New Roman"/>
          <w:color w:val="000000"/>
          <w:sz w:val="24"/>
          <w:szCs w:val="24"/>
        </w:rPr>
        <w:t xml:space="preserve"> karena kewenangan besar yang dimiliki oleh Kejaksaan Repubulik Indonesia harus didukung oleh Jaksa Pengacara Negara yang berkualitas. Untuk menciptakan Jaksa Pengacara Negara yang berkualitas tidak semudah bagai membalikan telapak tangan dikarenakan membutuhkan proses yang panjang seperti jam terbang sebagai Jaksa Pengacara Negara yang sering melakukan pencegahan tindak pidana korupsi dan menyelesaikan permasalahan terkait penyelamatan keuangan,  hal ini menjadi pekerjaan rumah tersendiri bagi Lembaga Kejaksaan Republik Indonesia dikarenakan di Lembaga Kejaksaan Republik Indonesia belum terdapat spesialisasi/kekhususan Jaksa dalam pelaksanaan tugasnya. Padahal dalam perkembangannya saat ini di dunia hukum telah terbentuk kekhususan (spesialisasi) bidang hukum. Dengan adanya kekhususan ini diharapkan individu yang bertugas di Kejaksaan memiliki keahlian khusus yang di dapat dari pendidikan Khusus, seperti pendidikan khusus Jaksa Pengacara Negara dalam pencegahan tindak pidana korupsi.</w:t>
      </w:r>
    </w:p>
    <w:p w14:paraId="6503DCBC" w14:textId="77777777" w:rsidR="008F4B2F" w:rsidRPr="00673E79" w:rsidRDefault="00F32857" w:rsidP="00673E79">
      <w:pPr>
        <w:spacing w:after="0" w:line="360" w:lineRule="auto"/>
        <w:jc w:val="both"/>
        <w:rPr>
          <w:rFonts w:ascii="Times New Roman" w:hAnsi="Times New Roman" w:cs="Times New Roman"/>
          <w:b/>
          <w:color w:val="000000"/>
          <w:sz w:val="24"/>
          <w:szCs w:val="24"/>
        </w:rPr>
      </w:pPr>
      <w:r w:rsidRPr="00673E79">
        <w:rPr>
          <w:rFonts w:ascii="Times New Roman" w:hAnsi="Times New Roman" w:cs="Times New Roman"/>
          <w:b/>
          <w:color w:val="000000"/>
          <w:sz w:val="24"/>
          <w:szCs w:val="24"/>
        </w:rPr>
        <w:t>Penguatan Rugulasi dalam Pendampingan Hukum.</w:t>
      </w:r>
    </w:p>
    <w:p w14:paraId="60380B63" w14:textId="77777777" w:rsidR="008F4B2F" w:rsidRPr="00673E79" w:rsidRDefault="00F32857" w:rsidP="00653945">
      <w:pPr>
        <w:spacing w:after="0" w:line="360" w:lineRule="auto"/>
        <w:ind w:firstLine="567"/>
        <w:jc w:val="both"/>
        <w:rPr>
          <w:rFonts w:ascii="Times New Roman" w:hAnsi="Times New Roman" w:cs="Times New Roman"/>
          <w:color w:val="000000"/>
          <w:sz w:val="24"/>
          <w:szCs w:val="24"/>
          <w:lang w:val="id-ID"/>
        </w:rPr>
      </w:pPr>
      <w:r w:rsidRPr="00673E79">
        <w:rPr>
          <w:rFonts w:ascii="Times New Roman" w:hAnsi="Times New Roman" w:cs="Times New Roman"/>
          <w:color w:val="000000"/>
          <w:sz w:val="24"/>
          <w:szCs w:val="24"/>
        </w:rPr>
        <w:t xml:space="preserve">Dalam memberikan Pertimbangan Hukum yang banyak dihadapi oleh Jaksa Pengacara Negara adalah terkait dengan masalah sinkronisasi peraturan perundang-undangan. Lahirnya kebijakan serta upaya maksimal dari Pemerintah dalam rangka melaksanakan percepatan proyek strategis nasional menjadi tumpuan sekaligus menjadi dorongan kepada seluruh instrumen, termasuk </w:t>
      </w:r>
      <w:r w:rsidRPr="00673E79">
        <w:rPr>
          <w:rFonts w:ascii="Times New Roman" w:hAnsi="Times New Roman" w:cs="Times New Roman"/>
          <w:i/>
          <w:color w:val="000000"/>
          <w:sz w:val="24"/>
          <w:szCs w:val="24"/>
        </w:rPr>
        <w:t>stake holder</w:t>
      </w:r>
      <w:r w:rsidRPr="00673E79">
        <w:rPr>
          <w:rFonts w:ascii="Times New Roman" w:hAnsi="Times New Roman" w:cs="Times New Roman"/>
          <w:color w:val="000000"/>
          <w:sz w:val="24"/>
          <w:szCs w:val="24"/>
        </w:rPr>
        <w:t xml:space="preserve"> serta peraturan perundang-undangan terkait agar dapat menyesuaikan serta mendukung terwujudnya pembangunan secara merata dan berkeadilan.</w:t>
      </w:r>
    </w:p>
    <w:p w14:paraId="6119AECD" w14:textId="77777777" w:rsidR="00013979" w:rsidRPr="00673E79" w:rsidRDefault="00F32857" w:rsidP="00673E79">
      <w:pPr>
        <w:spacing w:after="0" w:line="360" w:lineRule="auto"/>
        <w:jc w:val="both"/>
        <w:rPr>
          <w:rFonts w:ascii="Times New Roman" w:hAnsi="Times New Roman" w:cs="Times New Roman"/>
          <w:sz w:val="24"/>
          <w:szCs w:val="24"/>
          <w:shd w:val="clear" w:color="auto" w:fill="FFFFFF"/>
          <w:lang w:val="id-ID"/>
        </w:rPr>
      </w:pPr>
      <w:r w:rsidRPr="00673E79">
        <w:rPr>
          <w:rFonts w:ascii="Times New Roman" w:hAnsi="Times New Roman" w:cs="Times New Roman"/>
          <w:color w:val="000000"/>
          <w:sz w:val="24"/>
          <w:szCs w:val="24"/>
        </w:rPr>
        <w:t xml:space="preserve">Kebijakan pemerintah di bidang regulasi tersebut berdampak pada banyaknya perubahan peraturan perundang-undangan, namun disayangkan perubahan tersebut banyak terjadi pada peraturan perundang-undangan setingkat di bawah Undang-Undang. Akibatnya banyak peraturan yang tidak sinkron atau menciptakan/menambah norma baru yang berbeda dengan peraturan perundang-undangan diatasnya, atau bahkan menyalahi terhadap payung </w:t>
      </w:r>
      <w:r w:rsidRPr="00673E79">
        <w:rPr>
          <w:rFonts w:ascii="Times New Roman" w:hAnsi="Times New Roman" w:cs="Times New Roman"/>
          <w:color w:val="000000"/>
          <w:sz w:val="24"/>
          <w:szCs w:val="24"/>
        </w:rPr>
        <w:lastRenderedPageBreak/>
        <w:t xml:space="preserve">hukumnya, selain itu tidak sedikit pula peraturan setingkat yang tumpang tindih satu sama lain. Dari sisi penerapan terhadap kasus demi kasus hal ini tentu akan sangat menyulitkan, karena jika diterapkan akan bertentangan dengan ketentuan yang lebih tinggi tetapi jika tidak dipedomani bakan dianggap menghambat semangat percepatan proyek strategis nasional yang menjadi program pemerintah. Berdasarkan lah tersebut diperlukan suatu aturan khusus setingkat Undang-undang yang dapat memberikan kewenangan Jaksa Pengacara Negara dalam menyelesaikan permasalah seperti diatas, seperti pendapat hukum yang dapat membatu </w:t>
      </w:r>
      <w:r w:rsidRPr="00673E79">
        <w:rPr>
          <w:rFonts w:ascii="Times New Roman" w:hAnsi="Times New Roman" w:cs="Times New Roman"/>
          <w:i/>
          <w:color w:val="000000"/>
          <w:sz w:val="24"/>
          <w:szCs w:val="24"/>
        </w:rPr>
        <w:t xml:space="preserve">stake holder </w:t>
      </w:r>
      <w:r w:rsidRPr="00673E79">
        <w:rPr>
          <w:rFonts w:ascii="Times New Roman" w:hAnsi="Times New Roman" w:cs="Times New Roman"/>
          <w:color w:val="000000"/>
          <w:sz w:val="24"/>
          <w:szCs w:val="24"/>
        </w:rPr>
        <w:t xml:space="preserve">melakukan diskresi dengan memperhatikan </w:t>
      </w:r>
      <w:r w:rsidRPr="00673E79">
        <w:rPr>
          <w:rFonts w:ascii="Times New Roman" w:hAnsi="Times New Roman" w:cs="Times New Roman"/>
          <w:sz w:val="24"/>
          <w:szCs w:val="24"/>
          <w:shd w:val="clear" w:color="auto" w:fill="FFFFFF"/>
        </w:rPr>
        <w:t>prinsip kepastian hukum, kemanfaatan, ketidakberpihakan, kecermatan, tidak menyalagunakan kewenangan, keterbukaan, kepentiangan umum dan pelayanan yang baik.</w:t>
      </w:r>
    </w:p>
    <w:p w14:paraId="3153E682" w14:textId="77777777" w:rsidR="00F32857" w:rsidRPr="00673E79" w:rsidRDefault="00F32857" w:rsidP="00673E79">
      <w:pPr>
        <w:spacing w:after="0" w:line="360" w:lineRule="auto"/>
        <w:jc w:val="both"/>
        <w:rPr>
          <w:rFonts w:ascii="Times New Roman" w:hAnsi="Times New Roman" w:cs="Times New Roman"/>
          <w:b/>
          <w:color w:val="000000"/>
          <w:sz w:val="24"/>
          <w:szCs w:val="24"/>
          <w:lang w:val="id-ID"/>
        </w:rPr>
      </w:pPr>
      <w:r w:rsidRPr="00673E79">
        <w:rPr>
          <w:rFonts w:ascii="Times New Roman" w:hAnsi="Times New Roman" w:cs="Times New Roman"/>
          <w:b/>
          <w:color w:val="000000"/>
          <w:sz w:val="24"/>
          <w:szCs w:val="24"/>
        </w:rPr>
        <w:t>Penguatan Anggaran dalam Pendampingan Hukum.</w:t>
      </w:r>
    </w:p>
    <w:p w14:paraId="7ABEE29D" w14:textId="77777777" w:rsidR="00673E79" w:rsidRDefault="00F32857" w:rsidP="00653945">
      <w:pPr>
        <w:spacing w:after="0" w:line="360" w:lineRule="auto"/>
        <w:ind w:firstLine="567"/>
        <w:jc w:val="both"/>
        <w:rPr>
          <w:rFonts w:ascii="Times New Roman" w:hAnsi="Times New Roman" w:cs="Times New Roman"/>
          <w:color w:val="000000"/>
          <w:sz w:val="24"/>
          <w:szCs w:val="24"/>
          <w:lang w:val="id-ID"/>
        </w:rPr>
      </w:pPr>
      <w:r w:rsidRPr="00672538">
        <w:rPr>
          <w:rFonts w:ascii="Times New Roman" w:hAnsi="Times New Roman" w:cs="Times New Roman"/>
          <w:color w:val="000000"/>
          <w:sz w:val="24"/>
          <w:szCs w:val="24"/>
        </w:rPr>
        <w:t xml:space="preserve">Pencapaian Jaksa Pengacara Negara dalam menyelamatkan dan memulihkan kerugian negara yang cukup tinggi, namun tidak didukung dengan kebijakan anggaran yang berpihak yang dapat dilihat dari kecilnya anggaran pendampingn Hukum Jaksa Pengacara dalam Pencegahan tindak pidana korupsi Dana Kelurahan . Anggaran menurut </w:t>
      </w:r>
      <w:r w:rsidRPr="00672538">
        <w:rPr>
          <w:rFonts w:ascii="Times New Roman" w:hAnsi="Times New Roman" w:cs="Times New Roman"/>
          <w:i/>
          <w:color w:val="000000"/>
          <w:sz w:val="24"/>
          <w:szCs w:val="24"/>
        </w:rPr>
        <w:t>Russell C Swansburg</w:t>
      </w:r>
      <w:r w:rsidRPr="00672538">
        <w:rPr>
          <w:rStyle w:val="FootnoteReference"/>
          <w:rFonts w:ascii="Times New Roman" w:hAnsi="Times New Roman" w:cs="Times New Roman"/>
          <w:i/>
          <w:color w:val="000000"/>
          <w:sz w:val="24"/>
          <w:szCs w:val="24"/>
        </w:rPr>
        <w:footnoteReference w:id="16"/>
      </w:r>
      <w:r w:rsidRPr="00672538">
        <w:rPr>
          <w:rFonts w:ascii="Times New Roman" w:hAnsi="Times New Roman" w:cs="Times New Roman"/>
          <w:color w:val="000000"/>
          <w:sz w:val="24"/>
          <w:szCs w:val="24"/>
        </w:rPr>
        <w:t xml:space="preserve"> adalah Rencana manajemen operasional diistilahkan dengan pemasukan dan pengeluaran yang ditunjukkan dengan dokumen finansial yang menggambarkan rencana operasional. Anggaran juga dapat diartikan sebagai istilah perencanaan untuk pengendalian laba menyeluruh dapat didefinisikan secara luas sebagai suatu anggaran sistematis dan formal untuk perencanaan, pengkoordinasian dan pengendalian tanggung jawab manajemen. Menurut Nafarin, “anggaran merupakan rencana tertulis mengenai kegiatan suatu organisasi yang dinyatakan secara kuanitatif untuk jangka waktu tertentu dan umumnya dinyatakan dalam satuan uang, tetapi dapat juga dinyatakan dalam satuan barang maupun jasa”.</w:t>
      </w:r>
      <w:r w:rsidRPr="00672538">
        <w:rPr>
          <w:rStyle w:val="FootnoteReference"/>
          <w:rFonts w:ascii="Times New Roman" w:hAnsi="Times New Roman" w:cs="Times New Roman"/>
          <w:color w:val="000000"/>
          <w:sz w:val="24"/>
          <w:szCs w:val="24"/>
        </w:rPr>
        <w:footnoteReference w:id="17"/>
      </w:r>
    </w:p>
    <w:p w14:paraId="080895A1" w14:textId="77777777" w:rsidR="00673E79" w:rsidRDefault="00F32857" w:rsidP="00673E79">
      <w:pPr>
        <w:spacing w:after="0" w:line="360" w:lineRule="auto"/>
        <w:jc w:val="both"/>
        <w:rPr>
          <w:rFonts w:ascii="Times New Roman" w:hAnsi="Times New Roman" w:cs="Times New Roman"/>
          <w:color w:val="000000"/>
          <w:sz w:val="24"/>
          <w:szCs w:val="24"/>
          <w:lang w:val="id-ID"/>
        </w:rPr>
      </w:pPr>
      <w:r w:rsidRPr="00672538">
        <w:rPr>
          <w:rFonts w:ascii="Times New Roman" w:hAnsi="Times New Roman" w:cs="Times New Roman"/>
          <w:color w:val="000000"/>
          <w:sz w:val="24"/>
          <w:szCs w:val="24"/>
        </w:rPr>
        <w:t>Dukungan politik dan kebijakan pencegahan korupsi, tidak boleh hanya sebagai bagian dari upaya atau dukungan pelengkap, tapi harus berada pada arus utama. Dan hal tersebut harus dibuktikan dengan dukungan alokasi anggaran yang memadai kepada institusi yang memiliki prestasi yang menjanjikan dalam mencegah korupsi, khususnya Kejaksaan Bidang Perdata dan Tata Usaha Negara / Jaksa Pegacara Negara. Prinsip kerja Jaksa Pengacara Negara : Memberi tahu bagi yang tidak tahu, mengingatkan bagi yang lupa, membimbing bagi yang ragu-ragu, meluruskan bagi yang menyimpang, memulihkan apabila ada kerugian negara dan menindak bagi yang mencuri.</w:t>
      </w:r>
      <w:r w:rsidRPr="00672538">
        <w:rPr>
          <w:rStyle w:val="FootnoteReference"/>
          <w:rFonts w:ascii="Times New Roman" w:hAnsi="Times New Roman" w:cs="Times New Roman"/>
          <w:color w:val="000000"/>
          <w:sz w:val="24"/>
          <w:szCs w:val="24"/>
        </w:rPr>
        <w:footnoteReference w:id="18"/>
      </w:r>
      <w:r w:rsidRPr="00672538">
        <w:rPr>
          <w:rFonts w:ascii="Times New Roman" w:hAnsi="Times New Roman" w:cs="Times New Roman"/>
          <w:color w:val="000000"/>
          <w:sz w:val="24"/>
          <w:szCs w:val="24"/>
        </w:rPr>
        <w:t xml:space="preserve"> </w:t>
      </w:r>
    </w:p>
    <w:p w14:paraId="4C60E6E1" w14:textId="77777777" w:rsidR="00F32857" w:rsidRPr="00672538" w:rsidRDefault="00F32857" w:rsidP="00673E79">
      <w:pPr>
        <w:spacing w:after="0" w:line="360" w:lineRule="auto"/>
        <w:jc w:val="both"/>
        <w:rPr>
          <w:rFonts w:ascii="Times New Roman" w:hAnsi="Times New Roman" w:cs="Times New Roman"/>
          <w:color w:val="000000"/>
          <w:sz w:val="24"/>
          <w:szCs w:val="24"/>
        </w:rPr>
      </w:pPr>
      <w:r w:rsidRPr="00672538">
        <w:rPr>
          <w:rFonts w:ascii="Times New Roman" w:hAnsi="Times New Roman" w:cs="Times New Roman"/>
          <w:color w:val="000000"/>
          <w:sz w:val="24"/>
          <w:szCs w:val="24"/>
        </w:rPr>
        <w:lastRenderedPageBreak/>
        <w:t>Apabila peran Jaksa Pengacara Negara meningkat, maka peran pertimbangan hukum, khususnya berupa pendampingan hukum juga akan lebih maksimal. Dan Pastinya Pemerintah, BUMN/BUMD akan bekerja lebih aman dan nyaman dalam rangka melaksanakan pembangunan dan meningkatkan kesejahteraan rakyat.</w:t>
      </w:r>
    </w:p>
    <w:p w14:paraId="3C8611B7" w14:textId="77777777" w:rsidR="008F4B2F" w:rsidRPr="00672538" w:rsidRDefault="00F32857" w:rsidP="00672538">
      <w:pPr>
        <w:spacing w:after="0" w:line="360" w:lineRule="auto"/>
        <w:jc w:val="both"/>
        <w:rPr>
          <w:rFonts w:ascii="Times New Roman" w:eastAsia="Times New Roman" w:hAnsi="Times New Roman" w:cs="Times New Roman"/>
          <w:sz w:val="24"/>
          <w:szCs w:val="24"/>
          <w:lang w:val="id-ID"/>
        </w:rPr>
      </w:pPr>
      <w:r w:rsidRPr="00672538">
        <w:rPr>
          <w:rFonts w:ascii="Times New Roman" w:hAnsi="Times New Roman" w:cs="Times New Roman"/>
          <w:sz w:val="24"/>
          <w:szCs w:val="24"/>
        </w:rPr>
        <w:t xml:space="preserve">Berdasarkan uraian diatas dan Teori Penegakan Hukum, apabila dikaitkan dengan Pendampingan Hukum Terkait Peran Jaksa Pengacara Negara Ideal dalam pendampingan hukum untuk pencegahan tindak pidana korupsi di masa mendatang, </w:t>
      </w:r>
      <w:r w:rsidRPr="00672538">
        <w:rPr>
          <w:rFonts w:ascii="Times New Roman" w:eastAsia="Times New Roman" w:hAnsi="Times New Roman" w:cs="Times New Roman"/>
          <w:sz w:val="24"/>
          <w:szCs w:val="24"/>
        </w:rPr>
        <w:t xml:space="preserve">penegakan hukum yang dilakukan di Indonesia merupakan penegakan hukum yang bersifat </w:t>
      </w:r>
      <w:r w:rsidRPr="00672538">
        <w:rPr>
          <w:rFonts w:ascii="Times New Roman" w:eastAsia="Times New Roman" w:hAnsi="Times New Roman" w:cs="Times New Roman"/>
          <w:i/>
          <w:sz w:val="24"/>
          <w:szCs w:val="24"/>
        </w:rPr>
        <w:t>preventif</w:t>
      </w:r>
      <w:r w:rsidRPr="00672538">
        <w:rPr>
          <w:rFonts w:ascii="Times New Roman" w:eastAsia="Times New Roman" w:hAnsi="Times New Roman" w:cs="Times New Roman"/>
          <w:sz w:val="24"/>
          <w:szCs w:val="24"/>
        </w:rPr>
        <w:t xml:space="preserve"> dan</w:t>
      </w:r>
      <w:r w:rsidRPr="00672538">
        <w:rPr>
          <w:rFonts w:ascii="Times New Roman" w:eastAsia="Times New Roman" w:hAnsi="Times New Roman" w:cs="Times New Roman"/>
          <w:i/>
          <w:sz w:val="24"/>
          <w:szCs w:val="24"/>
        </w:rPr>
        <w:t xml:space="preserve"> represif</w:t>
      </w:r>
      <w:r w:rsidRPr="00672538">
        <w:rPr>
          <w:rFonts w:ascii="Times New Roman" w:eastAsia="Times New Roman" w:hAnsi="Times New Roman" w:cs="Times New Roman"/>
          <w:sz w:val="24"/>
          <w:szCs w:val="24"/>
        </w:rPr>
        <w:t xml:space="preserve">. Upaya penegakan hukum </w:t>
      </w:r>
      <w:r w:rsidRPr="00672538">
        <w:rPr>
          <w:rFonts w:ascii="Times New Roman" w:eastAsia="Times New Roman" w:hAnsi="Times New Roman" w:cs="Times New Roman"/>
          <w:i/>
          <w:sz w:val="24"/>
          <w:szCs w:val="24"/>
        </w:rPr>
        <w:t xml:space="preserve">preventif </w:t>
      </w:r>
      <w:r w:rsidRPr="00672538">
        <w:rPr>
          <w:rFonts w:ascii="Times New Roman" w:eastAsia="Times New Roman" w:hAnsi="Times New Roman" w:cs="Times New Roman"/>
          <w:sz w:val="24"/>
          <w:szCs w:val="24"/>
        </w:rPr>
        <w:t>yaitu usaha mencegah kejahatan yang merupakan bagian dari politik kriminil yang merupakan suatu pencegahan kejahatan, dimana dilakukan sebelum kejahatan itu terjadi. Sedangkan upaya penegakan hukum</w:t>
      </w:r>
      <w:r w:rsidRPr="00672538">
        <w:rPr>
          <w:rFonts w:ascii="Times New Roman" w:eastAsia="Times New Roman" w:hAnsi="Times New Roman" w:cs="Times New Roman"/>
          <w:i/>
          <w:sz w:val="24"/>
          <w:szCs w:val="24"/>
        </w:rPr>
        <w:t xml:space="preserve"> represif</w:t>
      </w:r>
      <w:r w:rsidRPr="00672538">
        <w:rPr>
          <w:rFonts w:ascii="Times New Roman" w:eastAsia="Times New Roman" w:hAnsi="Times New Roman" w:cs="Times New Roman"/>
          <w:sz w:val="24"/>
          <w:szCs w:val="24"/>
        </w:rPr>
        <w:t xml:space="preserve"> yaitu segala tindakan yang dilakukan oleh aparat penegak hukum sesudah terjadinya kejahatan (tindak pidana) dilakukan. </w:t>
      </w:r>
      <w:r w:rsidRPr="00672538">
        <w:rPr>
          <w:rFonts w:ascii="Times New Roman" w:hAnsi="Times New Roman" w:cs="Times New Roman"/>
          <w:sz w:val="24"/>
          <w:szCs w:val="24"/>
        </w:rPr>
        <w:t xml:space="preserve">Jaksa Pengacara Negara dapat mengoptimalkan perannya dalam pencegahan tindak pidana korupsi dengan caara melakukan pendampingan hukum kepada </w:t>
      </w:r>
      <w:r w:rsidRPr="00672538">
        <w:rPr>
          <w:rFonts w:ascii="Times New Roman" w:hAnsi="Times New Roman" w:cs="Times New Roman"/>
          <w:i/>
          <w:sz w:val="24"/>
          <w:szCs w:val="24"/>
        </w:rPr>
        <w:t>stak holders</w:t>
      </w:r>
      <w:r w:rsidRPr="00672538">
        <w:rPr>
          <w:rFonts w:ascii="Times New Roman" w:hAnsi="Times New Roman" w:cs="Times New Roman"/>
          <w:sz w:val="24"/>
          <w:szCs w:val="24"/>
        </w:rPr>
        <w:t xml:space="preserve"> yang akan melakukan suatu kegiatan sehingga kegiatan tersebut tidak menyimpang terhadap aturan yang berlaku. Jaksa Pengacara Negara bertindak sebagai </w:t>
      </w:r>
      <w:r w:rsidRPr="00672538">
        <w:rPr>
          <w:rFonts w:ascii="Times New Roman" w:hAnsi="Times New Roman" w:cs="Times New Roman"/>
          <w:i/>
          <w:sz w:val="24"/>
          <w:szCs w:val="24"/>
        </w:rPr>
        <w:t xml:space="preserve">Advisor </w:t>
      </w:r>
      <w:r w:rsidRPr="00672538">
        <w:rPr>
          <w:rFonts w:ascii="Times New Roman" w:hAnsi="Times New Roman" w:cs="Times New Roman"/>
          <w:sz w:val="24"/>
          <w:szCs w:val="24"/>
        </w:rPr>
        <w:t xml:space="preserve">dalam kegiatan tersebut dan juga sebagai pengawas terhadap </w:t>
      </w:r>
      <w:r w:rsidRPr="00672538">
        <w:rPr>
          <w:rFonts w:ascii="Times New Roman" w:hAnsi="Times New Roman" w:cs="Times New Roman"/>
          <w:i/>
          <w:sz w:val="24"/>
          <w:szCs w:val="24"/>
        </w:rPr>
        <w:t xml:space="preserve">stak holders </w:t>
      </w:r>
      <w:r w:rsidRPr="00672538">
        <w:rPr>
          <w:rFonts w:ascii="Times New Roman" w:hAnsi="Times New Roman" w:cs="Times New Roman"/>
          <w:sz w:val="24"/>
          <w:szCs w:val="24"/>
        </w:rPr>
        <w:t>dalam pengambil keputusan sehingga keputusan tersebut tidak menimbulkan kerugian negara, dan apabila Jaksa Pengacara Negara menemukan indikasi penyimpangan terhadap keputusan yang dapat merugikan negara maka Jaksa Pengacara Negara dapat menghentikan pendampingan secara sepihak dan membuat laporan penghentian laporan pendampingan hukum beserta mengumpukan bukti-bukti dugaan tindak pidana korupsi yang di tujukan kepada Pimpinan  secara berjenjang untuk di teruskan pada Bidang Tindak Pidana Khusus untuk di tindak lanjutkan.</w:t>
      </w:r>
    </w:p>
    <w:p w14:paraId="7E627A5C" w14:textId="77777777" w:rsidR="00F32857" w:rsidRPr="00672538" w:rsidRDefault="00F32857" w:rsidP="00672538">
      <w:pPr>
        <w:spacing w:after="0" w:line="360" w:lineRule="auto"/>
        <w:jc w:val="both"/>
        <w:rPr>
          <w:rFonts w:ascii="Times New Roman" w:eastAsia="Times New Roman" w:hAnsi="Times New Roman" w:cs="Times New Roman"/>
          <w:sz w:val="24"/>
          <w:szCs w:val="24"/>
        </w:rPr>
      </w:pPr>
      <w:r w:rsidRPr="00672538">
        <w:rPr>
          <w:rFonts w:ascii="Times New Roman" w:hAnsi="Times New Roman" w:cs="Times New Roman"/>
          <w:sz w:val="24"/>
          <w:szCs w:val="24"/>
        </w:rPr>
        <w:t xml:space="preserve">Sedangkan teori peran, apabila dikaitkan dengan Pendampingan Hukum Terkait Peran Jaksa Pengacara Negara Ideal dalam pendampingan hukum untuk pencegahan tindak pidana korupsi di masa mendatang, sebagaimana pendapat Soerjono Soekanto </w:t>
      </w:r>
      <w:r w:rsidRPr="00672538">
        <w:rPr>
          <w:rFonts w:ascii="Times New Roman" w:eastAsia="Times New Roman" w:hAnsi="Times New Roman" w:cs="Times New Roman"/>
          <w:sz w:val="24"/>
          <w:szCs w:val="24"/>
        </w:rPr>
        <w:t>peranan merupakan aspek dinamis kedudukan (status).  Apabila seseorang melaksanakan hak dan kewajibannya sesuai dengan kedudukannya, maka ia menjalankan suatu peranan</w:t>
      </w:r>
      <w:r w:rsidRPr="00672538">
        <w:rPr>
          <w:rFonts w:ascii="Times New Roman" w:hAnsi="Times New Roman" w:cs="Times New Roman"/>
          <w:sz w:val="24"/>
          <w:szCs w:val="24"/>
        </w:rPr>
        <w:t xml:space="preserve">. Lembaga Kejaksaan Republik Indonesia merupakan salah satu lembaga penegak hukum yang memilki peran yang cukup besar untuk mewujudkan tujuan negara yaitu salah satunya adalah kesejahteraan, melalui Jaksa Pengacara Negara yang memilki fungsi untuk memberikan Pertimbangan hukum dalam bentuk Pendampingan Hukum dan Pendapat Hukum terhadap Kegiatan yang sumber dananya dari negara, salah satunya adalah pendampingan hukum terhadap dana </w:t>
      </w:r>
      <w:r w:rsidRPr="00672538">
        <w:rPr>
          <w:rFonts w:ascii="Times New Roman" w:hAnsi="Times New Roman" w:cs="Times New Roman"/>
          <w:sz w:val="24"/>
          <w:szCs w:val="24"/>
        </w:rPr>
        <w:lastRenderedPageBreak/>
        <w:t>kelurahan, diharapkan dengan pendampingan hukum oleh Jaksa Pengacara Negara dapat membantuh pemerintah dalam mewujudkan kesejahteraan masyarakat.</w:t>
      </w:r>
    </w:p>
    <w:p w14:paraId="22FD164E" w14:textId="77777777" w:rsidR="00F32857" w:rsidRDefault="00F32857" w:rsidP="00672538">
      <w:pPr>
        <w:spacing w:after="0" w:line="360" w:lineRule="auto"/>
        <w:jc w:val="both"/>
        <w:rPr>
          <w:rFonts w:ascii="Times New Roman" w:hAnsi="Times New Roman" w:cs="Times New Roman"/>
          <w:sz w:val="24"/>
          <w:szCs w:val="24"/>
          <w:lang w:val="id-ID"/>
        </w:rPr>
      </w:pPr>
      <w:r w:rsidRPr="00672538">
        <w:rPr>
          <w:rFonts w:ascii="Times New Roman" w:hAnsi="Times New Roman" w:cs="Times New Roman"/>
          <w:sz w:val="24"/>
          <w:szCs w:val="24"/>
        </w:rPr>
        <w:t>Sedangkan teori pencegahan kejahatan, apabila dikaitkan dengan Pendampingan Hukum Terkait Peran Jaksa Pengacara Negara Ideal dalam pendampingan hukum untuk pencegahan tindak pidana korupsi di masa mendatang, sebagaimana pendapat Barda Nawawi Arief</w:t>
      </w:r>
      <w:r w:rsidRPr="00672538">
        <w:rPr>
          <w:rStyle w:val="FootnoteReference"/>
          <w:rFonts w:ascii="Times New Roman" w:hAnsi="Times New Roman" w:cs="Times New Roman"/>
          <w:sz w:val="24"/>
          <w:szCs w:val="24"/>
        </w:rPr>
        <w:footnoteReference w:id="19"/>
      </w:r>
      <w:r w:rsidRPr="00672538">
        <w:rPr>
          <w:rFonts w:ascii="Times New Roman" w:hAnsi="Times New Roman" w:cs="Times New Roman"/>
          <w:sz w:val="24"/>
          <w:szCs w:val="24"/>
        </w:rPr>
        <w:t xml:space="preserve"> bahwa upaya atau kebijakan untuk melakukan pencegahan dan penanggulangan kejahatan termasuk bidang kebijakan kriminal </w:t>
      </w:r>
      <w:r w:rsidRPr="00672538">
        <w:rPr>
          <w:rFonts w:ascii="Times New Roman" w:hAnsi="Times New Roman" w:cs="Times New Roman"/>
          <w:i/>
          <w:sz w:val="24"/>
          <w:szCs w:val="24"/>
        </w:rPr>
        <w:t>(criminal policy).</w:t>
      </w:r>
      <w:r w:rsidRPr="00672538">
        <w:rPr>
          <w:rFonts w:ascii="Times New Roman" w:hAnsi="Times New Roman" w:cs="Times New Roman"/>
          <w:sz w:val="24"/>
          <w:szCs w:val="24"/>
        </w:rPr>
        <w:t xml:space="preserve"> Kebijakan kriminal ini pun tidak terlepas dari kebijakan yang lebih luas, yaitu kebijakan sosial </w:t>
      </w:r>
      <w:r w:rsidRPr="00672538">
        <w:rPr>
          <w:rFonts w:ascii="Times New Roman" w:hAnsi="Times New Roman" w:cs="Times New Roman"/>
          <w:i/>
          <w:sz w:val="24"/>
          <w:szCs w:val="24"/>
        </w:rPr>
        <w:t xml:space="preserve">(social policy) </w:t>
      </w:r>
      <w:r w:rsidRPr="00672538">
        <w:rPr>
          <w:rFonts w:ascii="Times New Roman" w:hAnsi="Times New Roman" w:cs="Times New Roman"/>
          <w:sz w:val="24"/>
          <w:szCs w:val="24"/>
        </w:rPr>
        <w:t xml:space="preserve">yang terdiri dari kebijakan/ upaya-upaya untuk kesejahteraan sosial </w:t>
      </w:r>
      <w:r w:rsidRPr="00672538">
        <w:rPr>
          <w:rFonts w:ascii="Times New Roman" w:hAnsi="Times New Roman" w:cs="Times New Roman"/>
          <w:i/>
          <w:sz w:val="24"/>
          <w:szCs w:val="24"/>
        </w:rPr>
        <w:t>(social walfare policy)</w:t>
      </w:r>
      <w:r w:rsidRPr="00672538">
        <w:rPr>
          <w:rFonts w:ascii="Times New Roman" w:hAnsi="Times New Roman" w:cs="Times New Roman"/>
          <w:sz w:val="24"/>
          <w:szCs w:val="24"/>
        </w:rPr>
        <w:t xml:space="preserve"> dan kebijakan/ upaya-upaya untuk perlindungan masyarakat </w:t>
      </w:r>
      <w:r w:rsidRPr="00672538">
        <w:rPr>
          <w:rFonts w:ascii="Times New Roman" w:hAnsi="Times New Roman" w:cs="Times New Roman"/>
          <w:i/>
          <w:sz w:val="24"/>
          <w:szCs w:val="24"/>
        </w:rPr>
        <w:t>(social defence policy).</w:t>
      </w:r>
      <w:r w:rsidRPr="00672538">
        <w:rPr>
          <w:rFonts w:ascii="Times New Roman" w:hAnsi="Times New Roman" w:cs="Times New Roman"/>
          <w:sz w:val="24"/>
          <w:szCs w:val="24"/>
        </w:rPr>
        <w:t xml:space="preserve"> Pendampingan Hukum Jaksa Pengacara Negara  sangat diharapkan dapat menjaminya tegaknya hukum sehingga dapat mewujudkan keadilan dan kepastian hukum serta melindungi kepentingan masyarakat, Dilihat dari sudut politik kriminal, kebijakan paling strategis melalui sarana nonpenal karena lebih bersifat </w:t>
      </w:r>
      <w:r w:rsidRPr="00672538">
        <w:rPr>
          <w:rFonts w:ascii="Times New Roman" w:hAnsi="Times New Roman" w:cs="Times New Roman"/>
          <w:i/>
          <w:sz w:val="24"/>
          <w:szCs w:val="24"/>
        </w:rPr>
        <w:t xml:space="preserve">preventif. </w:t>
      </w:r>
      <w:r w:rsidRPr="00672538">
        <w:rPr>
          <w:rFonts w:ascii="Times New Roman" w:hAnsi="Times New Roman" w:cs="Times New Roman"/>
          <w:sz w:val="24"/>
          <w:szCs w:val="24"/>
        </w:rPr>
        <w:t xml:space="preserve">Jadi dalam upaya </w:t>
      </w:r>
      <w:r w:rsidRPr="00672538">
        <w:rPr>
          <w:rFonts w:ascii="Times New Roman" w:hAnsi="Times New Roman" w:cs="Times New Roman"/>
          <w:i/>
          <w:sz w:val="24"/>
          <w:szCs w:val="24"/>
        </w:rPr>
        <w:t>preventif</w:t>
      </w:r>
      <w:r w:rsidRPr="00672538">
        <w:rPr>
          <w:rFonts w:ascii="Times New Roman" w:hAnsi="Times New Roman" w:cs="Times New Roman"/>
          <w:sz w:val="24"/>
          <w:szCs w:val="24"/>
        </w:rPr>
        <w:t xml:space="preserve"> itu adalah bagaimana Jaksa Pengcara Negara dapat melakukan suatu usaha yang positif, serta bagaimana Jaksa Pengcara Negara menciptakan suatu kondisi seperti keadaan ekonomi, lingkungan, juga kultur masyarakat yang menjadi suatu daya dinamika dalam pembangunan dan meningkatkan kesadaran dan partisipasi masyarakat bahwa keamanan dan ketertiban merupakan tanggung jawab bersama, untuk mewujudkan hal tersebut, di butuhkan suatu aturan yang dapat memperkuat  peran Jaksa Pengacara Negara dalam pencegahan tindak pidana korupsi beserta anggaran yang cukup dalam pelaksanaannya sehingga Peran Jaksa Pengacara Negara dapat optimal dalam pencegahan tindak pidana korupsi </w:t>
      </w:r>
    </w:p>
    <w:p w14:paraId="624D83FA" w14:textId="692709B0" w:rsidR="00F32857" w:rsidRPr="00672538" w:rsidRDefault="00574A63" w:rsidP="00672538">
      <w:pPr>
        <w:spacing w:after="0" w:line="360" w:lineRule="auto"/>
        <w:jc w:val="both"/>
        <w:rPr>
          <w:rFonts w:ascii="Times New Roman" w:hAnsi="Times New Roman" w:cs="Times New Roman"/>
          <w:b/>
          <w:sz w:val="24"/>
          <w:szCs w:val="24"/>
        </w:rPr>
      </w:pPr>
      <w:r w:rsidRPr="00672538">
        <w:rPr>
          <w:rFonts w:ascii="Times New Roman" w:hAnsi="Times New Roman" w:cs="Times New Roman"/>
          <w:b/>
          <w:sz w:val="24"/>
          <w:szCs w:val="24"/>
        </w:rPr>
        <w:t>KESIMPULAN</w:t>
      </w:r>
    </w:p>
    <w:p w14:paraId="5454367F" w14:textId="77777777" w:rsidR="00922AA4" w:rsidRDefault="00F32857" w:rsidP="00922AA4">
      <w:pPr>
        <w:pStyle w:val="Default"/>
        <w:spacing w:line="360" w:lineRule="auto"/>
        <w:ind w:firstLine="567"/>
        <w:jc w:val="both"/>
        <w:rPr>
          <w:rFonts w:ascii="Times New Roman" w:hAnsi="Times New Roman" w:cs="Times New Roman"/>
          <w:color w:val="auto"/>
          <w:lang w:val="id-ID"/>
        </w:rPr>
      </w:pPr>
      <w:r w:rsidRPr="00672538">
        <w:rPr>
          <w:rFonts w:ascii="Times New Roman" w:hAnsi="Times New Roman" w:cs="Times New Roman"/>
          <w:lang w:val="id-ID"/>
        </w:rPr>
        <w:t xml:space="preserve">Peranan </w:t>
      </w:r>
      <w:r w:rsidRPr="00672538">
        <w:rPr>
          <w:rFonts w:ascii="Times New Roman" w:hAnsi="Times New Roman" w:cs="Times New Roman"/>
        </w:rPr>
        <w:t>Pendampingan Hukum Jaksa Pengacara Negara dalam rangka pencegahan tindak pidana korupsi dana kelurahan</w:t>
      </w:r>
      <w:r w:rsidRPr="00672538">
        <w:rPr>
          <w:rFonts w:ascii="Times New Roman" w:hAnsi="Times New Roman" w:cs="Times New Roman"/>
          <w:lang w:val="id-ID"/>
        </w:rPr>
        <w:t xml:space="preserve"> dapat dilaksanakan ketika di mintak oleh Pemerintah Daerah Kota Prabumulih</w:t>
      </w:r>
      <w:r w:rsidRPr="00672538">
        <w:rPr>
          <w:rFonts w:ascii="Times New Roman" w:hAnsi="Times New Roman" w:cs="Times New Roman"/>
        </w:rPr>
        <w:t>,</w:t>
      </w:r>
      <w:r w:rsidRPr="00672538">
        <w:rPr>
          <w:rFonts w:ascii="Times New Roman" w:hAnsi="Times New Roman" w:cs="Times New Roman"/>
          <w:lang w:val="id-ID"/>
        </w:rPr>
        <w:t xml:space="preserve"> dan Peranan Jaksa Pengacara  </w:t>
      </w:r>
      <w:r w:rsidRPr="00672538">
        <w:rPr>
          <w:rFonts w:ascii="Times New Roman" w:hAnsi="Times New Roman" w:cs="Times New Roman"/>
        </w:rPr>
        <w:t>dalam rangka pencegahan tindak pidana korupsi dana kelurahan</w:t>
      </w:r>
      <w:r w:rsidRPr="00672538">
        <w:rPr>
          <w:rFonts w:ascii="Times New Roman" w:hAnsi="Times New Roman" w:cs="Times New Roman"/>
          <w:lang w:val="id-ID"/>
        </w:rPr>
        <w:t xml:space="preserve"> </w:t>
      </w:r>
      <w:r w:rsidR="00922AA4">
        <w:rPr>
          <w:rFonts w:ascii="Times New Roman" w:hAnsi="Times New Roman" w:cs="Times New Roman"/>
        </w:rPr>
        <w:t xml:space="preserve"> yakni</w:t>
      </w:r>
      <w:r w:rsidR="00922AA4">
        <w:rPr>
          <w:rFonts w:ascii="Times New Roman" w:hAnsi="Times New Roman" w:cs="Times New Roman"/>
          <w:lang w:val="id-ID"/>
        </w:rPr>
        <w:t xml:space="preserve">, </w:t>
      </w:r>
      <w:r w:rsidR="00922AA4">
        <w:rPr>
          <w:rFonts w:ascii="Times New Roman" w:hAnsi="Times New Roman" w:cs="Times New Roman"/>
          <w:color w:val="auto"/>
          <w:lang w:val="id-ID"/>
        </w:rPr>
        <w:t>m</w:t>
      </w:r>
      <w:r w:rsidRPr="00672538">
        <w:rPr>
          <w:rFonts w:ascii="Times New Roman" w:hAnsi="Times New Roman" w:cs="Times New Roman"/>
          <w:color w:val="auto"/>
        </w:rPr>
        <w:t xml:space="preserve">elakukan penyuluhan hukum </w:t>
      </w:r>
      <w:r w:rsidR="00922AA4">
        <w:rPr>
          <w:rFonts w:ascii="Times New Roman" w:hAnsi="Times New Roman" w:cs="Times New Roman"/>
        </w:rPr>
        <w:t>mengenai dana kelurahan</w:t>
      </w:r>
      <w:r w:rsidR="00922AA4">
        <w:rPr>
          <w:rFonts w:ascii="Times New Roman" w:hAnsi="Times New Roman" w:cs="Times New Roman"/>
          <w:lang w:val="id-ID"/>
        </w:rPr>
        <w:t xml:space="preserve">, </w:t>
      </w:r>
      <w:r w:rsidR="00922AA4">
        <w:rPr>
          <w:rFonts w:ascii="Times New Roman" w:hAnsi="Times New Roman" w:cs="Times New Roman"/>
          <w:color w:val="auto"/>
          <w:lang w:val="id-ID"/>
        </w:rPr>
        <w:t>m</w:t>
      </w:r>
      <w:r w:rsidRPr="00672538">
        <w:rPr>
          <w:rFonts w:ascii="Times New Roman" w:hAnsi="Times New Roman" w:cs="Times New Roman"/>
          <w:color w:val="auto"/>
        </w:rPr>
        <w:t xml:space="preserve">elakukan pembahasan bersama perangkat kelurahan </w:t>
      </w:r>
      <w:r w:rsidRPr="00672538">
        <w:rPr>
          <w:rFonts w:ascii="Times New Roman" w:hAnsi="Times New Roman" w:cs="Times New Roman"/>
          <w:color w:val="auto"/>
          <w:lang w:val="id-ID"/>
        </w:rPr>
        <w:t>terhadap</w:t>
      </w:r>
      <w:r w:rsidRPr="00672538">
        <w:rPr>
          <w:rFonts w:ascii="Times New Roman" w:hAnsi="Times New Roman" w:cs="Times New Roman"/>
          <w:color w:val="auto"/>
        </w:rPr>
        <w:t xml:space="preserve"> permasalahan yang dihadapi dalam penyerapan angga</w:t>
      </w:r>
      <w:r w:rsidR="00922AA4">
        <w:rPr>
          <w:rFonts w:ascii="Times New Roman" w:hAnsi="Times New Roman" w:cs="Times New Roman"/>
          <w:color w:val="auto"/>
        </w:rPr>
        <w:t>ran dan pelaksanaan pembangunan</w:t>
      </w:r>
      <w:r w:rsidR="00922AA4">
        <w:rPr>
          <w:rFonts w:ascii="Times New Roman" w:hAnsi="Times New Roman" w:cs="Times New Roman"/>
          <w:color w:val="auto"/>
          <w:lang w:val="id-ID"/>
        </w:rPr>
        <w:t>, m</w:t>
      </w:r>
      <w:r w:rsidRPr="00672538">
        <w:rPr>
          <w:rFonts w:ascii="Times New Roman" w:hAnsi="Times New Roman" w:cs="Times New Roman"/>
          <w:color w:val="auto"/>
        </w:rPr>
        <w:t xml:space="preserve">emberikan </w:t>
      </w:r>
      <w:r w:rsidRPr="00672538">
        <w:rPr>
          <w:rFonts w:ascii="Times New Roman" w:hAnsi="Times New Roman" w:cs="Times New Roman"/>
          <w:color w:val="auto"/>
          <w:lang w:val="id-ID"/>
        </w:rPr>
        <w:t xml:space="preserve">penjelasan </w:t>
      </w:r>
      <w:r w:rsidRPr="00672538">
        <w:rPr>
          <w:rFonts w:ascii="Times New Roman" w:hAnsi="Times New Roman" w:cs="Times New Roman"/>
          <w:color w:val="auto"/>
        </w:rPr>
        <w:t>dari sisi regulasi d</w:t>
      </w:r>
      <w:r w:rsidR="00922AA4">
        <w:rPr>
          <w:rFonts w:ascii="Times New Roman" w:hAnsi="Times New Roman" w:cs="Times New Roman"/>
          <w:color w:val="auto"/>
        </w:rPr>
        <w:t>an peraturan perundang-undangan</w:t>
      </w:r>
      <w:r w:rsidR="00922AA4">
        <w:rPr>
          <w:rFonts w:ascii="Times New Roman" w:hAnsi="Times New Roman" w:cs="Times New Roman"/>
          <w:color w:val="auto"/>
          <w:lang w:val="id-ID"/>
        </w:rPr>
        <w:t>, m</w:t>
      </w:r>
      <w:r w:rsidRPr="00672538">
        <w:rPr>
          <w:rFonts w:ascii="Times New Roman" w:hAnsi="Times New Roman" w:cs="Times New Roman"/>
          <w:color w:val="auto"/>
          <w:lang w:val="id-ID"/>
        </w:rPr>
        <w:t xml:space="preserve">emberikan </w:t>
      </w:r>
      <w:r w:rsidRPr="00672538">
        <w:rPr>
          <w:rFonts w:ascii="Times New Roman" w:hAnsi="Times New Roman" w:cs="Times New Roman"/>
          <w:color w:val="auto"/>
        </w:rPr>
        <w:t>pendapat hukum</w:t>
      </w:r>
      <w:r w:rsidRPr="00672538">
        <w:rPr>
          <w:rFonts w:ascii="Times New Roman" w:hAnsi="Times New Roman" w:cs="Times New Roman"/>
          <w:color w:val="auto"/>
          <w:lang w:val="id-ID"/>
        </w:rPr>
        <w:t xml:space="preserve"> mengenai kegiatan pembangunan yan</w:t>
      </w:r>
      <w:r w:rsidR="00922AA4">
        <w:rPr>
          <w:rFonts w:ascii="Times New Roman" w:hAnsi="Times New Roman" w:cs="Times New Roman"/>
          <w:color w:val="auto"/>
          <w:lang w:val="id-ID"/>
        </w:rPr>
        <w:t>g bersumber dari dana kelurahan.</w:t>
      </w:r>
    </w:p>
    <w:p w14:paraId="5116DE0C" w14:textId="77777777" w:rsidR="00922AA4" w:rsidRDefault="00F32857" w:rsidP="00922AA4">
      <w:pPr>
        <w:pStyle w:val="Default"/>
        <w:spacing w:line="360" w:lineRule="auto"/>
        <w:ind w:firstLine="567"/>
        <w:jc w:val="both"/>
        <w:rPr>
          <w:rStyle w:val="markedcontent"/>
          <w:rFonts w:ascii="Times New Roman" w:hAnsi="Times New Roman" w:cs="Times New Roman"/>
          <w:lang w:val="id-ID"/>
        </w:rPr>
      </w:pPr>
      <w:r w:rsidRPr="00672538">
        <w:rPr>
          <w:rFonts w:ascii="Times New Roman" w:hAnsi="Times New Roman" w:cs="Times New Roman"/>
          <w:lang w:val="id-ID"/>
        </w:rPr>
        <w:lastRenderedPageBreak/>
        <w:t xml:space="preserve">Kendala </w:t>
      </w:r>
      <w:r w:rsidRPr="00672538">
        <w:rPr>
          <w:rFonts w:ascii="Times New Roman" w:hAnsi="Times New Roman" w:cs="Times New Roman"/>
        </w:rPr>
        <w:t>Jaksa Pengacara Negara terhadap Pendampingan Hukum Jaksa Pengacara Negara Kejaksaan Negeri Prabumulih pada kegiatan pembangunan yang bersumber da</w:t>
      </w:r>
      <w:r w:rsidR="00922AA4">
        <w:rPr>
          <w:rFonts w:ascii="Times New Roman" w:hAnsi="Times New Roman" w:cs="Times New Roman"/>
        </w:rPr>
        <w:t>ri dana kelurahan, antara lain</w:t>
      </w:r>
      <w:r w:rsidR="00922AA4">
        <w:rPr>
          <w:rFonts w:ascii="Times New Roman" w:hAnsi="Times New Roman" w:cs="Times New Roman"/>
          <w:lang w:val="id-ID"/>
        </w:rPr>
        <w:t xml:space="preserve"> :</w:t>
      </w:r>
      <w:r w:rsidR="00922AA4">
        <w:rPr>
          <w:rFonts w:ascii="Times New Roman" w:hAnsi="Times New Roman" w:cs="Times New Roman"/>
        </w:rPr>
        <w:t xml:space="preserve"> </w:t>
      </w:r>
      <w:r w:rsidRPr="00672538">
        <w:rPr>
          <w:rFonts w:ascii="Times New Roman" w:hAnsi="Times New Roman" w:cs="Times New Roman"/>
          <w:color w:val="auto"/>
        </w:rPr>
        <w:t>Peraturan</w:t>
      </w:r>
      <w:r w:rsidR="00922AA4">
        <w:rPr>
          <w:rFonts w:ascii="Times New Roman" w:hAnsi="Times New Roman" w:cs="Times New Roman"/>
          <w:color w:val="auto"/>
          <w:lang w:val="id-ID"/>
        </w:rPr>
        <w:t>,</w:t>
      </w:r>
      <w:r w:rsidRPr="00672538">
        <w:rPr>
          <w:rFonts w:ascii="Times New Roman" w:hAnsi="Times New Roman" w:cs="Times New Roman"/>
          <w:color w:val="auto"/>
          <w:lang w:val="id-ID"/>
        </w:rPr>
        <w:t xml:space="preserve"> </w:t>
      </w:r>
      <w:r w:rsidRPr="00672538">
        <w:rPr>
          <w:rFonts w:ascii="Times New Roman" w:hAnsi="Times New Roman" w:cs="Times New Roman"/>
        </w:rPr>
        <w:t>Tidak terlibatnya Jaksa Pen</w:t>
      </w:r>
      <w:r w:rsidR="00922AA4">
        <w:rPr>
          <w:rFonts w:ascii="Times New Roman" w:hAnsi="Times New Roman" w:cs="Times New Roman"/>
        </w:rPr>
        <w:t>gacara Negara dalam perencanaan</w:t>
      </w:r>
      <w:r w:rsidR="00922AA4">
        <w:rPr>
          <w:rFonts w:ascii="Times New Roman" w:hAnsi="Times New Roman" w:cs="Times New Roman"/>
          <w:lang w:val="id-ID"/>
        </w:rPr>
        <w:t xml:space="preserve">, </w:t>
      </w:r>
      <w:r w:rsidR="00922AA4">
        <w:rPr>
          <w:rFonts w:ascii="Times New Roman" w:hAnsi="Times New Roman" w:cs="Times New Roman"/>
          <w:shd w:val="clear" w:color="auto" w:fill="FFFFFF"/>
          <w:lang w:val="id-ID"/>
        </w:rPr>
        <w:t>p</w:t>
      </w:r>
      <w:r w:rsidRPr="00672538">
        <w:rPr>
          <w:rFonts w:ascii="Times New Roman" w:hAnsi="Times New Roman" w:cs="Times New Roman"/>
          <w:shd w:val="clear" w:color="auto" w:fill="FFFFFF"/>
        </w:rPr>
        <w:t xml:space="preserve">endampingan Hukum Hanya </w:t>
      </w:r>
      <w:r w:rsidR="00922AA4">
        <w:rPr>
          <w:rFonts w:ascii="Times New Roman" w:hAnsi="Times New Roman" w:cs="Times New Roman"/>
          <w:shd w:val="clear" w:color="auto" w:fill="FFFFFF"/>
        </w:rPr>
        <w:t>Sebatas Pengecekan Administrasi</w:t>
      </w:r>
      <w:r w:rsidR="00922AA4">
        <w:rPr>
          <w:rFonts w:ascii="Times New Roman" w:hAnsi="Times New Roman" w:cs="Times New Roman"/>
          <w:shd w:val="clear" w:color="auto" w:fill="FFFFFF"/>
          <w:lang w:val="id-ID"/>
        </w:rPr>
        <w:t xml:space="preserve">, </w:t>
      </w:r>
      <w:r w:rsidRPr="00672538">
        <w:rPr>
          <w:rStyle w:val="markedcontent"/>
          <w:rFonts w:ascii="Times New Roman" w:hAnsi="Times New Roman" w:cs="Times New Roman"/>
        </w:rPr>
        <w:t>Anggaran dalam Pendampingan Hukum</w:t>
      </w:r>
    </w:p>
    <w:p w14:paraId="6229BA67" w14:textId="3FE50D36" w:rsidR="00F32857" w:rsidRPr="00922AA4" w:rsidRDefault="00F32857" w:rsidP="00922AA4">
      <w:pPr>
        <w:pStyle w:val="Default"/>
        <w:spacing w:line="360" w:lineRule="auto"/>
        <w:ind w:firstLine="567"/>
        <w:jc w:val="both"/>
        <w:rPr>
          <w:rFonts w:ascii="Times New Roman" w:hAnsi="Times New Roman" w:cs="Times New Roman"/>
        </w:rPr>
      </w:pPr>
      <w:r w:rsidRPr="00672538">
        <w:rPr>
          <w:rFonts w:ascii="Times New Roman" w:hAnsi="Times New Roman" w:cs="Times New Roman"/>
        </w:rPr>
        <w:t xml:space="preserve">Peran Jaksa Pengacara Negara Ideal Dalam Pendampingan Hukum Untuk Pencegahan Tindak Pidana Korupsi </w:t>
      </w:r>
      <w:r w:rsidRPr="00672538">
        <w:rPr>
          <w:rFonts w:ascii="Times New Roman" w:hAnsi="Times New Roman" w:cs="Times New Roman"/>
          <w:lang w:val="id-ID"/>
        </w:rPr>
        <w:t>D</w:t>
      </w:r>
      <w:r w:rsidRPr="00672538">
        <w:rPr>
          <w:rFonts w:ascii="Times New Roman" w:hAnsi="Times New Roman" w:cs="Times New Roman"/>
        </w:rPr>
        <w:t>i</w:t>
      </w:r>
      <w:r w:rsidRPr="00672538">
        <w:rPr>
          <w:rFonts w:ascii="Times New Roman" w:hAnsi="Times New Roman" w:cs="Times New Roman"/>
          <w:lang w:val="id-ID"/>
        </w:rPr>
        <w:t>m</w:t>
      </w:r>
      <w:r w:rsidR="00922AA4">
        <w:rPr>
          <w:rFonts w:ascii="Times New Roman" w:hAnsi="Times New Roman" w:cs="Times New Roman"/>
        </w:rPr>
        <w:t>asa Mendatang</w:t>
      </w:r>
      <w:r w:rsidR="00922AA4">
        <w:rPr>
          <w:rFonts w:ascii="Times New Roman" w:hAnsi="Times New Roman" w:cs="Times New Roman"/>
          <w:lang w:val="id-ID"/>
        </w:rPr>
        <w:t xml:space="preserve"> yakni : </w:t>
      </w:r>
      <w:r w:rsidRPr="00672538">
        <w:rPr>
          <w:rFonts w:ascii="Times New Roman" w:hAnsi="Times New Roman" w:cs="Times New Roman"/>
          <w:lang w:val="id-ID"/>
        </w:rPr>
        <w:t>Pendampingan hukum Jaksa Pengacara Negara dapat dilaksanakan tanpa di minta atau tidak di minta tehadap kegiatan pemerintah pusat  atau daerah yang rentan terjadi koru</w:t>
      </w:r>
      <w:r w:rsidR="00922AA4">
        <w:rPr>
          <w:rFonts w:ascii="Times New Roman" w:hAnsi="Times New Roman" w:cs="Times New Roman"/>
          <w:lang w:val="id-ID"/>
        </w:rPr>
        <w:t xml:space="preserve">psi seperti Dana Kelurahan, </w:t>
      </w:r>
      <w:r w:rsidRPr="00672538">
        <w:rPr>
          <w:rFonts w:ascii="Times New Roman" w:hAnsi="Times New Roman" w:cs="Times New Roman"/>
          <w:lang w:val="id-ID"/>
        </w:rPr>
        <w:t xml:space="preserve">Pendampingan hukum Jaksa Pengacara Negara dapat dilaksanakan tidak hanya sebatas pengecekan </w:t>
      </w:r>
      <w:r w:rsidRPr="00672538">
        <w:rPr>
          <w:rStyle w:val="markedcontent"/>
          <w:rFonts w:ascii="Times New Roman" w:hAnsi="Times New Roman" w:cs="Times New Roman"/>
        </w:rPr>
        <w:t>administrasi</w:t>
      </w:r>
      <w:r w:rsidRPr="00672538">
        <w:rPr>
          <w:rStyle w:val="markedcontent"/>
          <w:rFonts w:ascii="Times New Roman" w:hAnsi="Times New Roman" w:cs="Times New Roman"/>
          <w:lang w:val="id-ID"/>
        </w:rPr>
        <w:t xml:space="preserve"> dan</w:t>
      </w:r>
      <w:r w:rsidRPr="00672538">
        <w:rPr>
          <w:rStyle w:val="markedcontent"/>
          <w:rFonts w:ascii="Times New Roman" w:hAnsi="Times New Roman" w:cs="Times New Roman"/>
        </w:rPr>
        <w:t xml:space="preserve"> dokumen yang terkait pekerjaan</w:t>
      </w:r>
      <w:r w:rsidRPr="00672538">
        <w:rPr>
          <w:rStyle w:val="markedcontent"/>
          <w:rFonts w:ascii="Times New Roman" w:hAnsi="Times New Roman" w:cs="Times New Roman"/>
          <w:lang w:val="id-ID"/>
        </w:rPr>
        <w:t>,</w:t>
      </w:r>
      <w:r w:rsidRPr="00672538">
        <w:rPr>
          <w:rStyle w:val="markedcontent"/>
          <w:rFonts w:ascii="Times New Roman" w:hAnsi="Times New Roman" w:cs="Times New Roman"/>
        </w:rPr>
        <w:t xml:space="preserve"> foto kegiatan pembangunan</w:t>
      </w:r>
      <w:r w:rsidRPr="00672538">
        <w:rPr>
          <w:rStyle w:val="markedcontent"/>
          <w:rFonts w:ascii="Times New Roman" w:hAnsi="Times New Roman" w:cs="Times New Roman"/>
          <w:lang w:val="id-ID"/>
        </w:rPr>
        <w:t xml:space="preserve"> namun dapat juga melakukan pengecekan fisik dengan Inspektorat Pemeritah setempat atau Badan Pemeriksaan Keuangan atau Ahli dalam bidang teknis</w:t>
      </w:r>
      <w:r w:rsidR="00922AA4">
        <w:rPr>
          <w:rStyle w:val="markedcontent"/>
          <w:rFonts w:ascii="Times New Roman" w:hAnsi="Times New Roman" w:cs="Times New Roman"/>
          <w:lang w:val="id-ID"/>
        </w:rPr>
        <w:t xml:space="preserve"> yang terkait kegiatan tersebut, </w:t>
      </w:r>
      <w:r w:rsidRPr="00672538">
        <w:rPr>
          <w:rFonts w:ascii="Times New Roman" w:hAnsi="Times New Roman" w:cs="Times New Roman"/>
          <w:shd w:val="clear" w:color="auto" w:fill="FFFFFF"/>
          <w:lang w:val="id-ID"/>
        </w:rPr>
        <w:t>Jaksa Pengacara Negara dapat memberikan pendapat hukum yang dapat membantu pengambil kebijakan untuk mengeluarkan Diskresi apabila terdapat permasalahan yang mengharuskan mengambil keputusan dikarenakan belum ada aturan yang mengatur dengan memperhatikan prinsip kepastian hukum, kemanfaatan, ketidakberpihakan, kecermatan, tidak menyalagunakan kewenangan, keterbukaan, kepentiangan umum dan pelayanan yang baik.</w:t>
      </w:r>
    </w:p>
    <w:p w14:paraId="122A9511" w14:textId="77777777" w:rsidR="003F1F8D" w:rsidRDefault="003F1F8D" w:rsidP="000F3EA7">
      <w:pPr>
        <w:spacing w:after="0"/>
        <w:jc w:val="both"/>
        <w:rPr>
          <w:rFonts w:ascii="Times New Roman" w:eastAsia="Times New Roman" w:hAnsi="Times New Roman" w:cs="Times New Roman"/>
          <w:b/>
          <w:sz w:val="24"/>
          <w:szCs w:val="24"/>
          <w:lang w:val="id-ID"/>
        </w:rPr>
      </w:pPr>
    </w:p>
    <w:p w14:paraId="56DAAC7B" w14:textId="77777777" w:rsidR="00A809CF" w:rsidRPr="00672538" w:rsidRDefault="008D5E70" w:rsidP="000F3EA7">
      <w:pPr>
        <w:spacing w:after="0"/>
        <w:jc w:val="both"/>
        <w:rPr>
          <w:rFonts w:ascii="Times New Roman" w:eastAsia="Times New Roman" w:hAnsi="Times New Roman" w:cs="Times New Roman"/>
          <w:b/>
          <w:sz w:val="24"/>
          <w:szCs w:val="24"/>
        </w:rPr>
      </w:pPr>
      <w:r w:rsidRPr="00672538">
        <w:rPr>
          <w:rFonts w:ascii="Times New Roman" w:eastAsia="Times New Roman" w:hAnsi="Times New Roman" w:cs="Times New Roman"/>
          <w:b/>
          <w:sz w:val="24"/>
          <w:szCs w:val="24"/>
        </w:rPr>
        <w:t>DAFTAR PUSTAKA</w:t>
      </w:r>
    </w:p>
    <w:p w14:paraId="1E17DB3A" w14:textId="77777777" w:rsidR="0026457F" w:rsidRPr="00672538" w:rsidRDefault="0026457F" w:rsidP="00026C59">
      <w:pPr>
        <w:spacing w:after="0"/>
        <w:rPr>
          <w:rFonts w:ascii="Times New Roman" w:hAnsi="Times New Roman" w:cs="Times New Roman"/>
          <w:b/>
          <w:color w:val="000000"/>
          <w:sz w:val="24"/>
          <w:szCs w:val="24"/>
        </w:rPr>
      </w:pPr>
      <w:r w:rsidRPr="00672538">
        <w:rPr>
          <w:rFonts w:ascii="Times New Roman" w:hAnsi="Times New Roman" w:cs="Times New Roman"/>
          <w:b/>
          <w:color w:val="000000"/>
          <w:sz w:val="24"/>
          <w:szCs w:val="24"/>
        </w:rPr>
        <w:t xml:space="preserve">Buku : </w:t>
      </w:r>
    </w:p>
    <w:p w14:paraId="1442132B" w14:textId="77777777" w:rsidR="002C6214" w:rsidRPr="00672538" w:rsidRDefault="002C6214" w:rsidP="00026C59">
      <w:pPr>
        <w:pStyle w:val="Default"/>
        <w:spacing w:line="276" w:lineRule="auto"/>
        <w:ind w:left="567" w:hanging="567"/>
        <w:jc w:val="both"/>
        <w:rPr>
          <w:rFonts w:ascii="Times New Roman" w:hAnsi="Times New Roman" w:cs="Times New Roman"/>
          <w:lang w:val="id-ID"/>
        </w:rPr>
      </w:pPr>
      <w:r w:rsidRPr="00672538">
        <w:rPr>
          <w:rFonts w:ascii="Times New Roman" w:hAnsi="Times New Roman" w:cs="Times New Roman"/>
          <w:lang w:val="id-ID"/>
        </w:rPr>
        <w:t xml:space="preserve">Barda Arief Nawawi. 2010. </w:t>
      </w:r>
      <w:r w:rsidRPr="00672538">
        <w:rPr>
          <w:rFonts w:ascii="Times New Roman" w:hAnsi="Times New Roman" w:cs="Times New Roman"/>
          <w:i/>
          <w:lang w:val="id-ID"/>
        </w:rPr>
        <w:t>Masalah Penegakan Hukum dan Kebijakan Hukum Pidana dalam Penanggulangan Kejahatan</w:t>
      </w:r>
      <w:r w:rsidRPr="00672538">
        <w:rPr>
          <w:rFonts w:ascii="Times New Roman" w:hAnsi="Times New Roman" w:cs="Times New Roman"/>
          <w:lang w:val="id-ID"/>
        </w:rPr>
        <w:t xml:space="preserve">, Jakarta : Kencana. </w:t>
      </w:r>
    </w:p>
    <w:p w14:paraId="45E61CF5" w14:textId="77777777" w:rsidR="0038480B" w:rsidRPr="00672538" w:rsidRDefault="0038480B" w:rsidP="00026C59">
      <w:pPr>
        <w:pStyle w:val="Default"/>
        <w:spacing w:line="276" w:lineRule="auto"/>
        <w:ind w:left="567" w:hanging="567"/>
        <w:jc w:val="both"/>
        <w:rPr>
          <w:rFonts w:ascii="Times New Roman" w:hAnsi="Times New Roman" w:cs="Times New Roman"/>
          <w:lang w:val="id-ID"/>
        </w:rPr>
      </w:pPr>
      <w:r w:rsidRPr="00672538">
        <w:rPr>
          <w:rFonts w:ascii="Times New Roman" w:hAnsi="Times New Roman" w:cs="Times New Roman"/>
        </w:rPr>
        <w:t>Glen Awelsch</w:t>
      </w:r>
      <w:r w:rsidRPr="00672538">
        <w:rPr>
          <w:rFonts w:ascii="Times New Roman" w:hAnsi="Times New Roman" w:cs="Times New Roman"/>
          <w:lang w:val="id-ID"/>
        </w:rPr>
        <w:t xml:space="preserve"> </w:t>
      </w:r>
      <w:r w:rsidRPr="00672538">
        <w:rPr>
          <w:rFonts w:ascii="Times New Roman" w:hAnsi="Times New Roman" w:cs="Times New Roman"/>
        </w:rPr>
        <w:t>1995</w:t>
      </w:r>
      <w:r w:rsidRPr="00672538">
        <w:rPr>
          <w:rFonts w:ascii="Times New Roman" w:hAnsi="Times New Roman" w:cs="Times New Roman"/>
          <w:lang w:val="id-ID"/>
        </w:rPr>
        <w:t xml:space="preserve">. </w:t>
      </w:r>
      <w:r w:rsidRPr="00672538">
        <w:rPr>
          <w:rFonts w:ascii="Times New Roman" w:hAnsi="Times New Roman" w:cs="Times New Roman"/>
          <w:i/>
        </w:rPr>
        <w:t>Penyusun Anggaran Perusahaan</w:t>
      </w:r>
      <w:r w:rsidRPr="00672538">
        <w:rPr>
          <w:rFonts w:ascii="Times New Roman" w:hAnsi="Times New Roman" w:cs="Times New Roman"/>
        </w:rPr>
        <w:t>, Jakarta : Bum</w:t>
      </w:r>
      <w:r w:rsidRPr="00672538">
        <w:rPr>
          <w:rFonts w:ascii="Times New Roman" w:hAnsi="Times New Roman" w:cs="Times New Roman"/>
          <w:lang w:val="id-ID"/>
        </w:rPr>
        <w:t>i</w:t>
      </w:r>
      <w:r w:rsidRPr="00672538">
        <w:rPr>
          <w:rFonts w:ascii="Times New Roman" w:hAnsi="Times New Roman" w:cs="Times New Roman"/>
        </w:rPr>
        <w:t xml:space="preserve"> Aksara</w:t>
      </w:r>
      <w:r w:rsidRPr="00672538">
        <w:rPr>
          <w:rFonts w:ascii="Times New Roman" w:hAnsi="Times New Roman" w:cs="Times New Roman"/>
          <w:lang w:val="id-ID"/>
        </w:rPr>
        <w:t>.</w:t>
      </w:r>
    </w:p>
    <w:p w14:paraId="27F1AFA8" w14:textId="77777777" w:rsidR="000F3EA7" w:rsidRPr="00672538" w:rsidRDefault="000F3EA7" w:rsidP="00026C59">
      <w:pPr>
        <w:pStyle w:val="Default"/>
        <w:spacing w:line="276" w:lineRule="auto"/>
        <w:ind w:left="567" w:hanging="567"/>
        <w:jc w:val="both"/>
        <w:rPr>
          <w:rFonts w:ascii="Times New Roman" w:hAnsi="Times New Roman" w:cs="Times New Roman"/>
          <w:lang w:val="id-ID"/>
        </w:rPr>
      </w:pPr>
      <w:r w:rsidRPr="00672538">
        <w:rPr>
          <w:rFonts w:ascii="Times New Roman" w:hAnsi="Times New Roman" w:cs="Times New Roman"/>
        </w:rPr>
        <w:t>M</w:t>
      </w:r>
      <w:r w:rsidRPr="00672538">
        <w:rPr>
          <w:rFonts w:ascii="Times New Roman" w:hAnsi="Times New Roman" w:cs="Times New Roman"/>
          <w:lang w:val="id-ID"/>
        </w:rPr>
        <w:t>.</w:t>
      </w:r>
      <w:r w:rsidRPr="00672538">
        <w:rPr>
          <w:rFonts w:ascii="Times New Roman" w:hAnsi="Times New Roman" w:cs="Times New Roman"/>
        </w:rPr>
        <w:t xml:space="preserve"> Nafarin. 2007. </w:t>
      </w:r>
      <w:r w:rsidRPr="00672538">
        <w:rPr>
          <w:rFonts w:ascii="Times New Roman" w:hAnsi="Times New Roman" w:cs="Times New Roman"/>
          <w:i/>
        </w:rPr>
        <w:t>Penganggaran Perusahaan</w:t>
      </w:r>
      <w:r w:rsidRPr="00672538">
        <w:rPr>
          <w:rFonts w:ascii="Times New Roman" w:hAnsi="Times New Roman" w:cs="Times New Roman"/>
        </w:rPr>
        <w:t xml:space="preserve">, Jakarta </w:t>
      </w:r>
      <w:r w:rsidRPr="00672538">
        <w:rPr>
          <w:rFonts w:ascii="Times New Roman" w:hAnsi="Times New Roman" w:cs="Times New Roman"/>
          <w:lang w:val="id-ID"/>
        </w:rPr>
        <w:t>: Salemba Empat.</w:t>
      </w:r>
    </w:p>
    <w:p w14:paraId="7DEC92E6" w14:textId="77777777" w:rsidR="00943DCE" w:rsidRPr="00F47279" w:rsidRDefault="0026457F" w:rsidP="00026C59">
      <w:pPr>
        <w:pStyle w:val="Default"/>
        <w:spacing w:line="276" w:lineRule="auto"/>
        <w:ind w:left="567" w:hanging="567"/>
        <w:jc w:val="both"/>
        <w:rPr>
          <w:rFonts w:ascii="Times New Roman" w:hAnsi="Times New Roman" w:cs="Times New Roman"/>
          <w:lang w:val="id-ID"/>
        </w:rPr>
      </w:pPr>
      <w:r w:rsidRPr="00F47279">
        <w:rPr>
          <w:rFonts w:ascii="Times New Roman" w:hAnsi="Times New Roman" w:cs="Times New Roman"/>
          <w:lang w:val="id-ID"/>
        </w:rPr>
        <w:t xml:space="preserve">Wahyudi Bambang Setyo. 2017. </w:t>
      </w:r>
      <w:r w:rsidRPr="00F47279">
        <w:rPr>
          <w:rFonts w:ascii="Times New Roman" w:hAnsi="Times New Roman" w:cs="Times New Roman"/>
          <w:i/>
          <w:lang w:val="id-ID"/>
        </w:rPr>
        <w:t>Indonesia Mencegah Jilid II,</w:t>
      </w:r>
      <w:r w:rsidRPr="00F47279">
        <w:rPr>
          <w:rFonts w:ascii="Times New Roman" w:hAnsi="Times New Roman" w:cs="Times New Roman"/>
          <w:lang w:val="id-ID"/>
        </w:rPr>
        <w:t xml:space="preserve"> Jakarta : Bhuana Ilmu Populer. </w:t>
      </w:r>
    </w:p>
    <w:p w14:paraId="77CC7DB5" w14:textId="77777777" w:rsidR="000F3EA7" w:rsidRPr="00F47279" w:rsidRDefault="000F3EA7" w:rsidP="00026C59">
      <w:pPr>
        <w:pStyle w:val="Default"/>
        <w:spacing w:line="276" w:lineRule="auto"/>
        <w:ind w:left="567" w:hanging="567"/>
        <w:jc w:val="both"/>
        <w:rPr>
          <w:rFonts w:ascii="Times New Roman" w:hAnsi="Times New Roman" w:cs="Times New Roman"/>
          <w:lang w:val="id-ID"/>
        </w:rPr>
      </w:pPr>
      <w:r w:rsidRPr="00F47279">
        <w:rPr>
          <w:rFonts w:ascii="Times New Roman" w:hAnsi="Times New Roman" w:cs="Times New Roman"/>
        </w:rPr>
        <w:t xml:space="preserve">Rusell C Swansburg. 1995. </w:t>
      </w:r>
      <w:r w:rsidRPr="00F47279">
        <w:rPr>
          <w:rFonts w:ascii="Times New Roman" w:hAnsi="Times New Roman" w:cs="Times New Roman"/>
          <w:i/>
        </w:rPr>
        <w:t>Pengembangan Staf Keperawatan</w:t>
      </w:r>
      <w:r w:rsidRPr="00F47279">
        <w:rPr>
          <w:rFonts w:ascii="Times New Roman" w:hAnsi="Times New Roman" w:cs="Times New Roman"/>
        </w:rPr>
        <w:t>, Jak</w:t>
      </w:r>
      <w:r w:rsidRPr="00F47279">
        <w:rPr>
          <w:rFonts w:ascii="Times New Roman" w:hAnsi="Times New Roman" w:cs="Times New Roman"/>
          <w:lang w:val="id-ID"/>
        </w:rPr>
        <w:t>a</w:t>
      </w:r>
      <w:r w:rsidRPr="00F47279">
        <w:rPr>
          <w:rFonts w:ascii="Times New Roman" w:hAnsi="Times New Roman" w:cs="Times New Roman"/>
        </w:rPr>
        <w:t>rta : Penerbit Buku Kedokteran</w:t>
      </w:r>
      <w:r w:rsidRPr="00F47279">
        <w:rPr>
          <w:rFonts w:ascii="Times New Roman" w:hAnsi="Times New Roman" w:cs="Times New Roman"/>
          <w:lang w:val="id-ID"/>
        </w:rPr>
        <w:t>.</w:t>
      </w:r>
    </w:p>
    <w:p w14:paraId="7AFF8834" w14:textId="77777777" w:rsidR="00943DCE" w:rsidRPr="00F47279" w:rsidRDefault="0026457F" w:rsidP="00026C59">
      <w:pPr>
        <w:pStyle w:val="Default"/>
        <w:spacing w:line="276" w:lineRule="auto"/>
        <w:ind w:left="567" w:hanging="567"/>
        <w:jc w:val="both"/>
        <w:rPr>
          <w:rFonts w:ascii="Times New Roman" w:hAnsi="Times New Roman" w:cs="Times New Roman"/>
          <w:lang w:val="id-ID"/>
        </w:rPr>
      </w:pPr>
      <w:r w:rsidRPr="00F47279">
        <w:rPr>
          <w:rFonts w:ascii="Times New Roman" w:hAnsi="Times New Roman" w:cs="Times New Roman"/>
        </w:rPr>
        <w:t>Soerjono Soekanto</w:t>
      </w:r>
      <w:r w:rsidRPr="00F47279">
        <w:rPr>
          <w:rFonts w:ascii="Times New Roman" w:hAnsi="Times New Roman" w:cs="Times New Roman"/>
          <w:lang w:val="id-ID"/>
        </w:rPr>
        <w:t>.</w:t>
      </w:r>
      <w:r w:rsidRPr="00F47279">
        <w:rPr>
          <w:rFonts w:ascii="Times New Roman" w:hAnsi="Times New Roman" w:cs="Times New Roman"/>
        </w:rPr>
        <w:t xml:space="preserve"> 2003</w:t>
      </w:r>
      <w:r w:rsidRPr="00F47279">
        <w:rPr>
          <w:rFonts w:ascii="Times New Roman" w:hAnsi="Times New Roman" w:cs="Times New Roman"/>
          <w:lang w:val="id-ID"/>
        </w:rPr>
        <w:t>.</w:t>
      </w:r>
      <w:r w:rsidRPr="00F47279">
        <w:rPr>
          <w:rFonts w:ascii="Times New Roman" w:hAnsi="Times New Roman" w:cs="Times New Roman"/>
        </w:rPr>
        <w:t xml:space="preserve"> </w:t>
      </w:r>
      <w:r w:rsidRPr="00F47279">
        <w:rPr>
          <w:rFonts w:ascii="Times New Roman" w:hAnsi="Times New Roman" w:cs="Times New Roman"/>
          <w:i/>
        </w:rPr>
        <w:t>Pokok-Pokok Sosiologi Hukum</w:t>
      </w:r>
      <w:r w:rsidRPr="00F47279">
        <w:rPr>
          <w:rFonts w:ascii="Times New Roman" w:hAnsi="Times New Roman" w:cs="Times New Roman"/>
        </w:rPr>
        <w:t xml:space="preserve">, Jakarta : Grafindo Persada. </w:t>
      </w:r>
    </w:p>
    <w:p w14:paraId="3819320B" w14:textId="77777777" w:rsidR="000A2233" w:rsidRPr="00F47279" w:rsidRDefault="00DB08B5" w:rsidP="00026C59">
      <w:pPr>
        <w:pStyle w:val="Default"/>
        <w:spacing w:line="276" w:lineRule="auto"/>
        <w:ind w:left="567" w:hanging="567"/>
        <w:jc w:val="both"/>
        <w:rPr>
          <w:rFonts w:ascii="Times New Roman" w:hAnsi="Times New Roman" w:cs="Times New Roman"/>
          <w:lang w:val="id-ID"/>
        </w:rPr>
      </w:pPr>
      <w:r w:rsidRPr="00F47279">
        <w:rPr>
          <w:rFonts w:ascii="Times New Roman" w:hAnsi="Times New Roman" w:cs="Times New Roman"/>
        </w:rPr>
        <w:t>Soerjono Soekanto</w:t>
      </w:r>
      <w:r w:rsidRPr="00F47279">
        <w:rPr>
          <w:rFonts w:ascii="Times New Roman" w:hAnsi="Times New Roman" w:cs="Times New Roman"/>
          <w:lang w:val="id-ID"/>
        </w:rPr>
        <w:t>.</w:t>
      </w:r>
      <w:r w:rsidRPr="00F47279">
        <w:rPr>
          <w:rFonts w:ascii="Times New Roman" w:hAnsi="Times New Roman" w:cs="Times New Roman"/>
        </w:rPr>
        <w:t xml:space="preserve"> 200</w:t>
      </w:r>
      <w:r w:rsidRPr="00F47279">
        <w:rPr>
          <w:rFonts w:ascii="Times New Roman" w:hAnsi="Times New Roman" w:cs="Times New Roman"/>
          <w:lang w:val="id-ID"/>
        </w:rPr>
        <w:t>2.</w:t>
      </w:r>
      <w:r w:rsidRPr="00F47279">
        <w:rPr>
          <w:rFonts w:ascii="Times New Roman" w:hAnsi="Times New Roman" w:cs="Times New Roman"/>
        </w:rPr>
        <w:t xml:space="preserve"> </w:t>
      </w:r>
      <w:r w:rsidRPr="00F47279">
        <w:rPr>
          <w:rFonts w:ascii="Times New Roman" w:hAnsi="Times New Roman" w:cs="Times New Roman"/>
          <w:i/>
          <w:lang w:val="id-ID"/>
        </w:rPr>
        <w:t>Teori Peranan</w:t>
      </w:r>
      <w:r w:rsidRPr="00F47279">
        <w:rPr>
          <w:rFonts w:ascii="Times New Roman" w:hAnsi="Times New Roman" w:cs="Times New Roman"/>
        </w:rPr>
        <w:t xml:space="preserve">, Jakarta : </w:t>
      </w:r>
      <w:r w:rsidRPr="00F47279">
        <w:rPr>
          <w:rFonts w:ascii="Times New Roman" w:hAnsi="Times New Roman" w:cs="Times New Roman"/>
          <w:lang w:val="id-ID"/>
        </w:rPr>
        <w:t>Bumi Aksara</w:t>
      </w:r>
      <w:r w:rsidRPr="00F47279">
        <w:rPr>
          <w:rFonts w:ascii="Times New Roman" w:hAnsi="Times New Roman" w:cs="Times New Roman"/>
        </w:rPr>
        <w:t xml:space="preserve">. </w:t>
      </w:r>
    </w:p>
    <w:p w14:paraId="39A1B347" w14:textId="77777777" w:rsidR="00943DCE" w:rsidRPr="00F47279" w:rsidRDefault="00943DCE" w:rsidP="00026C59">
      <w:pPr>
        <w:pStyle w:val="Default"/>
        <w:spacing w:line="276" w:lineRule="auto"/>
        <w:ind w:left="567" w:hanging="567"/>
        <w:jc w:val="both"/>
        <w:rPr>
          <w:rFonts w:ascii="Times New Roman" w:hAnsi="Times New Roman" w:cs="Times New Roman"/>
          <w:lang w:val="id-ID"/>
        </w:rPr>
      </w:pPr>
      <w:r w:rsidRPr="00F47279">
        <w:rPr>
          <w:rFonts w:ascii="Times New Roman" w:hAnsi="Times New Roman" w:cs="Times New Roman"/>
        </w:rPr>
        <w:t xml:space="preserve">Tjandra Sridjaja Pradjonggo. 2010. </w:t>
      </w:r>
      <w:r w:rsidRPr="00F47279">
        <w:rPr>
          <w:rFonts w:ascii="Times New Roman" w:hAnsi="Times New Roman" w:cs="Times New Roman"/>
          <w:i/>
          <w:iCs/>
        </w:rPr>
        <w:t>“Sifat Melawan Hukum dalam Tindak Pidana Korupsi”</w:t>
      </w:r>
      <w:r w:rsidRPr="00F47279">
        <w:rPr>
          <w:rFonts w:ascii="Times New Roman" w:hAnsi="Times New Roman" w:cs="Times New Roman"/>
        </w:rPr>
        <w:t>, Surabaya</w:t>
      </w:r>
      <w:r w:rsidRPr="00F47279">
        <w:rPr>
          <w:rFonts w:ascii="Times New Roman" w:hAnsi="Times New Roman" w:cs="Times New Roman"/>
          <w:lang w:val="id-ID"/>
        </w:rPr>
        <w:t>:</w:t>
      </w:r>
      <w:r w:rsidRPr="00F47279">
        <w:rPr>
          <w:rFonts w:ascii="Times New Roman" w:hAnsi="Times New Roman" w:cs="Times New Roman"/>
        </w:rPr>
        <w:t xml:space="preserve"> Indonesia Lawyer Club</w:t>
      </w:r>
      <w:r w:rsidRPr="00F47279">
        <w:rPr>
          <w:rFonts w:ascii="Times New Roman" w:hAnsi="Times New Roman" w:cs="Times New Roman"/>
          <w:lang w:val="id-ID"/>
        </w:rPr>
        <w:t>.</w:t>
      </w:r>
    </w:p>
    <w:p w14:paraId="0B67781F" w14:textId="77777777" w:rsidR="000A2233" w:rsidRPr="00F47279" w:rsidRDefault="00943DCE" w:rsidP="00026C59">
      <w:pPr>
        <w:pStyle w:val="Default"/>
        <w:spacing w:line="276" w:lineRule="auto"/>
        <w:ind w:left="567" w:hanging="567"/>
        <w:jc w:val="both"/>
        <w:rPr>
          <w:rFonts w:ascii="Times New Roman" w:hAnsi="Times New Roman" w:cs="Times New Roman"/>
          <w:lang w:val="id-ID"/>
        </w:rPr>
      </w:pPr>
      <w:r w:rsidRPr="00F47279">
        <w:rPr>
          <w:rFonts w:ascii="Times New Roman" w:hAnsi="Times New Roman" w:cs="Times New Roman"/>
        </w:rPr>
        <w:t>Zainudin Ali</w:t>
      </w:r>
      <w:r w:rsidRPr="00F47279">
        <w:rPr>
          <w:rFonts w:ascii="Times New Roman" w:hAnsi="Times New Roman" w:cs="Times New Roman"/>
          <w:lang w:val="id-ID"/>
        </w:rPr>
        <w:t>. 2014.</w:t>
      </w:r>
      <w:r w:rsidRPr="00F47279">
        <w:rPr>
          <w:rFonts w:ascii="Times New Roman" w:hAnsi="Times New Roman" w:cs="Times New Roman"/>
        </w:rPr>
        <w:t xml:space="preserve"> </w:t>
      </w:r>
      <w:r w:rsidRPr="00F47279">
        <w:rPr>
          <w:rFonts w:ascii="Times New Roman" w:hAnsi="Times New Roman" w:cs="Times New Roman"/>
          <w:i/>
        </w:rPr>
        <w:t>Metode Penelitian Hukum</w:t>
      </w:r>
      <w:r w:rsidRPr="00F47279">
        <w:rPr>
          <w:rFonts w:ascii="Times New Roman" w:hAnsi="Times New Roman" w:cs="Times New Roman"/>
        </w:rPr>
        <w:t>, Jakarta: Sinar Grafika</w:t>
      </w:r>
      <w:r w:rsidRPr="00F47279">
        <w:rPr>
          <w:rFonts w:ascii="Times New Roman" w:hAnsi="Times New Roman" w:cs="Times New Roman"/>
          <w:lang w:val="id-ID"/>
        </w:rPr>
        <w:t>.</w:t>
      </w:r>
    </w:p>
    <w:p w14:paraId="1B780220" w14:textId="77777777" w:rsidR="000F3EA7" w:rsidRPr="00672538" w:rsidRDefault="000F3EA7" w:rsidP="000F3EA7">
      <w:pPr>
        <w:pStyle w:val="Default"/>
        <w:spacing w:line="276" w:lineRule="auto"/>
        <w:ind w:left="567" w:hanging="567"/>
        <w:jc w:val="both"/>
        <w:rPr>
          <w:rFonts w:ascii="Times New Roman" w:hAnsi="Times New Roman" w:cs="Times New Roman"/>
          <w:lang w:val="id-ID"/>
        </w:rPr>
      </w:pPr>
    </w:p>
    <w:p w14:paraId="65F63654" w14:textId="77777777" w:rsidR="0026457F" w:rsidRPr="00672538" w:rsidRDefault="0026457F" w:rsidP="000F3EA7">
      <w:pPr>
        <w:pStyle w:val="Default"/>
        <w:spacing w:line="276" w:lineRule="auto"/>
        <w:ind w:left="1135" w:hanging="1135"/>
        <w:jc w:val="both"/>
        <w:rPr>
          <w:rFonts w:ascii="Times New Roman" w:hAnsi="Times New Roman" w:cs="Times New Roman"/>
          <w:lang w:val="id-ID"/>
        </w:rPr>
      </w:pPr>
    </w:p>
    <w:p w14:paraId="318F10E7" w14:textId="77777777" w:rsidR="0026457F" w:rsidRPr="00672538" w:rsidRDefault="00E66FB5" w:rsidP="00026C59">
      <w:pPr>
        <w:autoSpaceDE w:val="0"/>
        <w:autoSpaceDN w:val="0"/>
        <w:adjustRightInd w:val="0"/>
        <w:spacing w:after="0"/>
        <w:rPr>
          <w:rFonts w:ascii="Times New Roman" w:hAnsi="Times New Roman" w:cs="Times New Roman"/>
          <w:b/>
          <w:color w:val="000000"/>
          <w:sz w:val="24"/>
          <w:szCs w:val="24"/>
          <w:lang w:val="id-ID"/>
        </w:rPr>
      </w:pPr>
      <w:r w:rsidRPr="00672538">
        <w:rPr>
          <w:rFonts w:ascii="Times New Roman" w:hAnsi="Times New Roman" w:cs="Times New Roman"/>
          <w:b/>
          <w:color w:val="000000"/>
          <w:sz w:val="24"/>
          <w:szCs w:val="24"/>
          <w:lang w:val="id-ID"/>
        </w:rPr>
        <w:t>Artikel Jurnal</w:t>
      </w:r>
      <w:r w:rsidRPr="00672538">
        <w:rPr>
          <w:rFonts w:ascii="Times New Roman" w:hAnsi="Times New Roman" w:cs="Times New Roman"/>
          <w:b/>
          <w:color w:val="000000"/>
          <w:sz w:val="24"/>
          <w:szCs w:val="24"/>
          <w:lang w:val="id-ID"/>
        </w:rPr>
        <w:tab/>
        <w:t>:</w:t>
      </w:r>
      <w:r w:rsidRPr="00672538">
        <w:rPr>
          <w:rFonts w:ascii="Times New Roman" w:hAnsi="Times New Roman" w:cs="Times New Roman"/>
          <w:b/>
          <w:color w:val="000000"/>
          <w:sz w:val="24"/>
          <w:szCs w:val="24"/>
          <w:lang w:val="id-ID"/>
        </w:rPr>
        <w:tab/>
      </w:r>
    </w:p>
    <w:p w14:paraId="58884655" w14:textId="77777777" w:rsidR="002C6214" w:rsidRPr="00F47279" w:rsidRDefault="002C6214" w:rsidP="00026C59">
      <w:pPr>
        <w:pStyle w:val="Default"/>
        <w:spacing w:line="276" w:lineRule="auto"/>
        <w:ind w:left="567" w:hanging="567"/>
        <w:jc w:val="both"/>
        <w:rPr>
          <w:rFonts w:ascii="Times New Roman" w:hAnsi="Times New Roman" w:cs="Times New Roman"/>
          <w:lang w:val="id-ID"/>
        </w:rPr>
      </w:pPr>
      <w:r w:rsidRPr="00F47279">
        <w:rPr>
          <w:rFonts w:ascii="Times New Roman" w:hAnsi="Times New Roman" w:cs="Times New Roman"/>
        </w:rPr>
        <w:lastRenderedPageBreak/>
        <w:t>Henny Yuningsih</w:t>
      </w:r>
      <w:r w:rsidRPr="00F47279">
        <w:rPr>
          <w:rFonts w:ascii="Times New Roman" w:hAnsi="Times New Roman" w:cs="Times New Roman"/>
          <w:lang w:val="id-ID"/>
        </w:rPr>
        <w:t>. 2019.</w:t>
      </w:r>
      <w:r w:rsidRPr="00F47279">
        <w:rPr>
          <w:rFonts w:ascii="Times New Roman" w:hAnsi="Times New Roman" w:cs="Times New Roman"/>
        </w:rPr>
        <w:t xml:space="preserve">  “Efektivitas Pencabutan Hak Politik Terhadap Pelaku Tindak Pidana Korupsi</w:t>
      </w:r>
      <w:r w:rsidRPr="00F47279">
        <w:rPr>
          <w:rFonts w:ascii="Times New Roman" w:hAnsi="Times New Roman" w:cs="Times New Roman"/>
          <w:i/>
        </w:rPr>
        <w:t>”,</w:t>
      </w:r>
      <w:r w:rsidRPr="00F47279">
        <w:rPr>
          <w:rFonts w:ascii="Times New Roman" w:hAnsi="Times New Roman" w:cs="Times New Roman"/>
        </w:rPr>
        <w:t xml:space="preserve"> Fakultas Hukum Universitas Sriwijaya</w:t>
      </w:r>
      <w:r w:rsidRPr="00F47279">
        <w:rPr>
          <w:rFonts w:ascii="Times New Roman" w:hAnsi="Times New Roman" w:cs="Times New Roman"/>
          <w:lang w:val="id-ID"/>
        </w:rPr>
        <w:t xml:space="preserve"> : </w:t>
      </w:r>
      <w:r w:rsidRPr="00F47279">
        <w:rPr>
          <w:rFonts w:ascii="Times New Roman" w:hAnsi="Times New Roman" w:cs="Times New Roman"/>
        </w:rPr>
        <w:t>Simbur Cahaya</w:t>
      </w:r>
      <w:r w:rsidRPr="00F47279">
        <w:rPr>
          <w:rFonts w:ascii="Times New Roman" w:hAnsi="Times New Roman" w:cs="Times New Roman"/>
          <w:lang w:val="id-ID"/>
        </w:rPr>
        <w:t>.</w:t>
      </w:r>
      <w:r w:rsidRPr="00F47279">
        <w:rPr>
          <w:rFonts w:ascii="Times New Roman" w:hAnsi="Times New Roman" w:cs="Times New Roman"/>
        </w:rPr>
        <w:t xml:space="preserve"> Vol</w:t>
      </w:r>
      <w:r w:rsidRPr="00F47279">
        <w:rPr>
          <w:rFonts w:ascii="Times New Roman" w:hAnsi="Times New Roman" w:cs="Times New Roman"/>
          <w:lang w:val="id-ID"/>
        </w:rPr>
        <w:t>ume,</w:t>
      </w:r>
      <w:r w:rsidRPr="00F47279">
        <w:rPr>
          <w:rFonts w:ascii="Times New Roman" w:hAnsi="Times New Roman" w:cs="Times New Roman"/>
        </w:rPr>
        <w:t xml:space="preserve"> 26, No</w:t>
      </w:r>
      <w:r w:rsidRPr="00F47279">
        <w:rPr>
          <w:rFonts w:ascii="Times New Roman" w:hAnsi="Times New Roman" w:cs="Times New Roman"/>
          <w:lang w:val="id-ID"/>
        </w:rPr>
        <w:t>mor</w:t>
      </w:r>
      <w:r w:rsidRPr="00F47279">
        <w:rPr>
          <w:rFonts w:ascii="Times New Roman" w:hAnsi="Times New Roman" w:cs="Times New Roman"/>
        </w:rPr>
        <w:t>.</w:t>
      </w:r>
      <w:r w:rsidRPr="00F47279">
        <w:rPr>
          <w:rFonts w:ascii="Times New Roman" w:hAnsi="Times New Roman" w:cs="Times New Roman"/>
          <w:lang w:val="id-ID"/>
        </w:rPr>
        <w:t xml:space="preserve"> </w:t>
      </w:r>
      <w:r w:rsidRPr="00F47279">
        <w:rPr>
          <w:rFonts w:ascii="Times New Roman" w:hAnsi="Times New Roman" w:cs="Times New Roman"/>
        </w:rPr>
        <w:t>2</w:t>
      </w:r>
      <w:r w:rsidRPr="00F47279">
        <w:rPr>
          <w:rFonts w:ascii="Times New Roman" w:hAnsi="Times New Roman" w:cs="Times New Roman"/>
          <w:lang w:val="id-ID"/>
        </w:rPr>
        <w:t>.</w:t>
      </w:r>
      <w:r w:rsidRPr="00F47279">
        <w:rPr>
          <w:rFonts w:ascii="Times New Roman" w:hAnsi="Times New Roman" w:cs="Times New Roman"/>
        </w:rPr>
        <w:t xml:space="preserve"> </w:t>
      </w:r>
    </w:p>
    <w:p w14:paraId="7EFF119A" w14:textId="77777777" w:rsidR="002C6214" w:rsidRPr="00F47279" w:rsidRDefault="0026457F" w:rsidP="00026C59">
      <w:pPr>
        <w:pStyle w:val="Default"/>
        <w:spacing w:line="276" w:lineRule="auto"/>
        <w:ind w:left="567" w:hanging="567"/>
        <w:jc w:val="both"/>
        <w:rPr>
          <w:rFonts w:ascii="Times New Roman" w:hAnsi="Times New Roman" w:cs="Times New Roman"/>
          <w:lang w:val="id-ID"/>
        </w:rPr>
      </w:pPr>
      <w:r w:rsidRPr="00F47279">
        <w:rPr>
          <w:rFonts w:ascii="Times New Roman" w:hAnsi="Times New Roman" w:cs="Times New Roman"/>
        </w:rPr>
        <w:t>Isma Nurillah</w:t>
      </w:r>
      <w:r w:rsidRPr="00F47279">
        <w:rPr>
          <w:rFonts w:ascii="Times New Roman" w:hAnsi="Times New Roman" w:cs="Times New Roman"/>
          <w:lang w:val="id-ID"/>
        </w:rPr>
        <w:t>.</w:t>
      </w:r>
      <w:r w:rsidRPr="00F47279">
        <w:rPr>
          <w:rFonts w:ascii="Times New Roman" w:hAnsi="Times New Roman" w:cs="Times New Roman"/>
        </w:rPr>
        <w:t xml:space="preserve"> Nashriana</w:t>
      </w:r>
      <w:r w:rsidRPr="00F47279">
        <w:rPr>
          <w:rFonts w:ascii="Times New Roman" w:hAnsi="Times New Roman" w:cs="Times New Roman"/>
          <w:lang w:val="id-ID"/>
        </w:rPr>
        <w:t xml:space="preserve">. </w:t>
      </w:r>
      <w:r w:rsidRPr="00F47279">
        <w:rPr>
          <w:rFonts w:ascii="Times New Roman" w:hAnsi="Times New Roman" w:cs="Times New Roman"/>
        </w:rPr>
        <w:t>2019</w:t>
      </w:r>
      <w:r w:rsidRPr="00F47279">
        <w:rPr>
          <w:rFonts w:ascii="Times New Roman" w:hAnsi="Times New Roman" w:cs="Times New Roman"/>
          <w:lang w:val="id-ID"/>
        </w:rPr>
        <w:t>.</w:t>
      </w:r>
      <w:r w:rsidRPr="00F47279">
        <w:rPr>
          <w:rFonts w:ascii="Times New Roman" w:hAnsi="Times New Roman" w:cs="Times New Roman"/>
        </w:rPr>
        <w:t xml:space="preserve"> “</w:t>
      </w:r>
      <w:r w:rsidRPr="00F47279">
        <w:rPr>
          <w:rFonts w:ascii="Times New Roman" w:hAnsi="Times New Roman" w:cs="Times New Roman"/>
          <w:i/>
        </w:rPr>
        <w:t>Gatekeeper Dalam Skema Korupsi dan Praktik Pencucian uang”</w:t>
      </w:r>
      <w:r w:rsidRPr="00F47279">
        <w:rPr>
          <w:rFonts w:ascii="Times New Roman" w:hAnsi="Times New Roman" w:cs="Times New Roman"/>
          <w:i/>
          <w:lang w:val="id-ID"/>
        </w:rPr>
        <w:t>.</w:t>
      </w:r>
      <w:r w:rsidRPr="00F47279">
        <w:rPr>
          <w:rFonts w:ascii="Times New Roman" w:hAnsi="Times New Roman" w:cs="Times New Roman"/>
        </w:rPr>
        <w:t xml:space="preserve"> Fakultas Hukum Universitas Sriwijaya</w:t>
      </w:r>
      <w:r w:rsidRPr="00F47279">
        <w:rPr>
          <w:rFonts w:ascii="Times New Roman" w:hAnsi="Times New Roman" w:cs="Times New Roman"/>
          <w:lang w:val="id-ID"/>
        </w:rPr>
        <w:t xml:space="preserve"> : </w:t>
      </w:r>
      <w:r w:rsidRPr="00F47279">
        <w:rPr>
          <w:rFonts w:ascii="Times New Roman" w:hAnsi="Times New Roman" w:cs="Times New Roman"/>
        </w:rPr>
        <w:t>Simbur Cahaya</w:t>
      </w:r>
      <w:r w:rsidRPr="00F47279">
        <w:rPr>
          <w:rFonts w:ascii="Times New Roman" w:hAnsi="Times New Roman" w:cs="Times New Roman"/>
          <w:lang w:val="id-ID"/>
        </w:rPr>
        <w:t>.</w:t>
      </w:r>
      <w:r w:rsidRPr="00F47279">
        <w:rPr>
          <w:rFonts w:ascii="Times New Roman" w:hAnsi="Times New Roman" w:cs="Times New Roman"/>
        </w:rPr>
        <w:t xml:space="preserve"> Vol</w:t>
      </w:r>
      <w:r w:rsidRPr="00F47279">
        <w:rPr>
          <w:rFonts w:ascii="Times New Roman" w:hAnsi="Times New Roman" w:cs="Times New Roman"/>
          <w:lang w:val="id-ID"/>
        </w:rPr>
        <w:t>ume,</w:t>
      </w:r>
      <w:r w:rsidRPr="00F47279">
        <w:rPr>
          <w:rFonts w:ascii="Times New Roman" w:hAnsi="Times New Roman" w:cs="Times New Roman"/>
        </w:rPr>
        <w:t xml:space="preserve"> 26, No</w:t>
      </w:r>
      <w:r w:rsidRPr="00F47279">
        <w:rPr>
          <w:rFonts w:ascii="Times New Roman" w:hAnsi="Times New Roman" w:cs="Times New Roman"/>
          <w:lang w:val="id-ID"/>
        </w:rPr>
        <w:t>mor</w:t>
      </w:r>
      <w:r w:rsidRPr="00F47279">
        <w:rPr>
          <w:rFonts w:ascii="Times New Roman" w:hAnsi="Times New Roman" w:cs="Times New Roman"/>
        </w:rPr>
        <w:t>.</w:t>
      </w:r>
      <w:r w:rsidRPr="00F47279">
        <w:rPr>
          <w:rFonts w:ascii="Times New Roman" w:hAnsi="Times New Roman" w:cs="Times New Roman"/>
          <w:lang w:val="id-ID"/>
        </w:rPr>
        <w:t xml:space="preserve"> </w:t>
      </w:r>
      <w:r w:rsidRPr="00F47279">
        <w:rPr>
          <w:rFonts w:ascii="Times New Roman" w:hAnsi="Times New Roman" w:cs="Times New Roman"/>
        </w:rPr>
        <w:t>2</w:t>
      </w:r>
      <w:r w:rsidRPr="00F47279">
        <w:rPr>
          <w:rFonts w:ascii="Times New Roman" w:hAnsi="Times New Roman" w:cs="Times New Roman"/>
          <w:lang w:val="id-ID"/>
        </w:rPr>
        <w:t>.</w:t>
      </w:r>
      <w:r w:rsidRPr="00F47279">
        <w:rPr>
          <w:rFonts w:ascii="Times New Roman" w:hAnsi="Times New Roman" w:cs="Times New Roman"/>
        </w:rPr>
        <w:t xml:space="preserve"> </w:t>
      </w:r>
    </w:p>
    <w:p w14:paraId="1A534246" w14:textId="77777777" w:rsidR="002C6214" w:rsidRPr="00F47279" w:rsidRDefault="002C6214" w:rsidP="00026C59">
      <w:pPr>
        <w:pStyle w:val="Default"/>
        <w:spacing w:line="276" w:lineRule="auto"/>
        <w:ind w:left="567" w:hanging="567"/>
        <w:jc w:val="both"/>
        <w:rPr>
          <w:rFonts w:ascii="Times New Roman" w:hAnsi="Times New Roman" w:cs="Times New Roman"/>
          <w:lang w:val="id-ID"/>
        </w:rPr>
      </w:pPr>
      <w:r w:rsidRPr="00F47279">
        <w:rPr>
          <w:rFonts w:ascii="Times New Roman" w:hAnsi="Times New Roman" w:cs="Times New Roman"/>
        </w:rPr>
        <w:t xml:space="preserve">Iza Rumesten RS,” </w:t>
      </w:r>
      <w:r w:rsidRPr="00F47279">
        <w:rPr>
          <w:rFonts w:ascii="Times New Roman" w:hAnsi="Times New Roman" w:cs="Times New Roman"/>
          <w:lang w:val="id-ID"/>
        </w:rPr>
        <w:t xml:space="preserve"> 2014.  “</w:t>
      </w:r>
      <w:r w:rsidRPr="00F47279">
        <w:rPr>
          <w:rFonts w:ascii="Times New Roman" w:hAnsi="Times New Roman" w:cs="Times New Roman"/>
        </w:rPr>
        <w:t>Korelasi Perilaku Korupsi Kepala Daerah Dengan Pilkada Langsung”, Sinta Indonesia</w:t>
      </w:r>
      <w:r w:rsidRPr="00F47279">
        <w:rPr>
          <w:rFonts w:ascii="Times New Roman" w:hAnsi="Times New Roman" w:cs="Times New Roman"/>
          <w:lang w:val="id-ID"/>
        </w:rPr>
        <w:t>.</w:t>
      </w:r>
      <w:r w:rsidRPr="00F47279">
        <w:rPr>
          <w:rFonts w:ascii="Times New Roman" w:hAnsi="Times New Roman" w:cs="Times New Roman"/>
        </w:rPr>
        <w:t xml:space="preserve"> Vol</w:t>
      </w:r>
      <w:r w:rsidRPr="00F47279">
        <w:rPr>
          <w:rFonts w:ascii="Times New Roman" w:hAnsi="Times New Roman" w:cs="Times New Roman"/>
          <w:lang w:val="id-ID"/>
        </w:rPr>
        <w:t>ume,</w:t>
      </w:r>
      <w:r w:rsidRPr="00F47279">
        <w:rPr>
          <w:rFonts w:ascii="Times New Roman" w:hAnsi="Times New Roman" w:cs="Times New Roman"/>
        </w:rPr>
        <w:t xml:space="preserve"> 14</w:t>
      </w:r>
      <w:r w:rsidRPr="00F47279">
        <w:rPr>
          <w:rFonts w:ascii="Times New Roman" w:hAnsi="Times New Roman" w:cs="Times New Roman"/>
          <w:lang w:val="id-ID"/>
        </w:rPr>
        <w:t>,</w:t>
      </w:r>
      <w:r w:rsidRPr="00F47279">
        <w:rPr>
          <w:rFonts w:ascii="Times New Roman" w:hAnsi="Times New Roman" w:cs="Times New Roman"/>
        </w:rPr>
        <w:t xml:space="preserve"> No</w:t>
      </w:r>
      <w:r w:rsidRPr="00F47279">
        <w:rPr>
          <w:rFonts w:ascii="Times New Roman" w:hAnsi="Times New Roman" w:cs="Times New Roman"/>
          <w:lang w:val="id-ID"/>
        </w:rPr>
        <w:t>mor</w:t>
      </w:r>
      <w:r w:rsidRPr="00F47279">
        <w:rPr>
          <w:rFonts w:ascii="Times New Roman" w:hAnsi="Times New Roman" w:cs="Times New Roman"/>
        </w:rPr>
        <w:t xml:space="preserve">. 2 </w:t>
      </w:r>
    </w:p>
    <w:p w14:paraId="07223EB1" w14:textId="77777777" w:rsidR="0026457F" w:rsidRPr="00F47279" w:rsidRDefault="0026457F" w:rsidP="00026C59">
      <w:pPr>
        <w:pStyle w:val="Default"/>
        <w:spacing w:line="276" w:lineRule="auto"/>
        <w:ind w:left="567" w:hanging="567"/>
        <w:jc w:val="both"/>
        <w:rPr>
          <w:rFonts w:ascii="Times New Roman" w:hAnsi="Times New Roman" w:cs="Times New Roman"/>
          <w:lang w:val="id-ID"/>
        </w:rPr>
      </w:pPr>
      <w:r w:rsidRPr="00F47279">
        <w:rPr>
          <w:rFonts w:ascii="Times New Roman" w:hAnsi="Times New Roman" w:cs="Times New Roman"/>
        </w:rPr>
        <w:t xml:space="preserve">Tim MaPPI-FHUI. 2015. </w:t>
      </w:r>
      <w:r w:rsidRPr="00F47279">
        <w:rPr>
          <w:rFonts w:ascii="Times New Roman" w:hAnsi="Times New Roman" w:cs="Times New Roman"/>
          <w:lang w:val="id-ID"/>
        </w:rPr>
        <w:t>“</w:t>
      </w:r>
      <w:r w:rsidRPr="00F47279">
        <w:rPr>
          <w:rFonts w:ascii="Times New Roman" w:hAnsi="Times New Roman" w:cs="Times New Roman"/>
          <w:i/>
        </w:rPr>
        <w:t>Bunga Rampai Kejaksaan Republik Indonesia</w:t>
      </w:r>
      <w:r w:rsidRPr="00F47279">
        <w:rPr>
          <w:rFonts w:ascii="Times New Roman" w:hAnsi="Times New Roman" w:cs="Times New Roman"/>
          <w:lang w:val="id-ID"/>
        </w:rPr>
        <w:t>”</w:t>
      </w:r>
      <w:r w:rsidRPr="00F47279">
        <w:rPr>
          <w:rFonts w:ascii="Times New Roman" w:hAnsi="Times New Roman" w:cs="Times New Roman"/>
        </w:rPr>
        <w:t>, Jakarta</w:t>
      </w:r>
      <w:r w:rsidRPr="00F47279">
        <w:rPr>
          <w:rFonts w:ascii="Times New Roman" w:hAnsi="Times New Roman" w:cs="Times New Roman"/>
          <w:lang w:val="id-ID"/>
        </w:rPr>
        <w:t>,</w:t>
      </w:r>
      <w:r w:rsidRPr="00F47279">
        <w:rPr>
          <w:rFonts w:ascii="Times New Roman" w:hAnsi="Times New Roman" w:cs="Times New Roman"/>
        </w:rPr>
        <w:t xml:space="preserve"> Badan Penerbit Fakultas Hukum Universitas Indonesia</w:t>
      </w:r>
    </w:p>
    <w:p w14:paraId="6D0AB82A" w14:textId="77777777" w:rsidR="0026457F" w:rsidRPr="00672538" w:rsidRDefault="00E66FB5" w:rsidP="00026C59">
      <w:pPr>
        <w:pStyle w:val="FootnoteText"/>
        <w:snapToGrid w:val="0"/>
        <w:spacing w:line="276" w:lineRule="auto"/>
        <w:rPr>
          <w:rFonts w:ascii="Times New Roman" w:hAnsi="Times New Roman" w:cs="Times New Roman"/>
          <w:b/>
          <w:sz w:val="24"/>
          <w:szCs w:val="24"/>
        </w:rPr>
      </w:pPr>
      <w:r w:rsidRPr="00672538">
        <w:rPr>
          <w:rFonts w:ascii="Times New Roman" w:hAnsi="Times New Roman" w:cs="Times New Roman"/>
          <w:b/>
          <w:sz w:val="24"/>
          <w:szCs w:val="24"/>
        </w:rPr>
        <w:t>Internet</w:t>
      </w:r>
      <w:r w:rsidRPr="00672538">
        <w:rPr>
          <w:rFonts w:ascii="Times New Roman" w:hAnsi="Times New Roman" w:cs="Times New Roman"/>
          <w:b/>
          <w:sz w:val="24"/>
          <w:szCs w:val="24"/>
          <w:lang w:val="id-ID"/>
        </w:rPr>
        <w:t xml:space="preserve"> </w:t>
      </w:r>
      <w:r w:rsidR="0026457F" w:rsidRPr="00672538">
        <w:rPr>
          <w:rFonts w:ascii="Times New Roman" w:hAnsi="Times New Roman" w:cs="Times New Roman"/>
          <w:b/>
          <w:sz w:val="24"/>
          <w:szCs w:val="24"/>
        </w:rPr>
        <w:t>:</w:t>
      </w:r>
    </w:p>
    <w:p w14:paraId="4F4807A9" w14:textId="77777777" w:rsidR="008D3C9A" w:rsidRPr="00672538" w:rsidRDefault="008D3C9A" w:rsidP="00026C59">
      <w:pPr>
        <w:pStyle w:val="FootnoteText"/>
        <w:snapToGrid w:val="0"/>
        <w:spacing w:line="276" w:lineRule="auto"/>
        <w:ind w:left="567" w:hanging="567"/>
        <w:jc w:val="both"/>
        <w:rPr>
          <w:rFonts w:ascii="Times New Roman" w:hAnsi="Times New Roman" w:cs="Times New Roman"/>
          <w:sz w:val="24"/>
          <w:szCs w:val="24"/>
          <w:lang w:val="id-ID"/>
        </w:rPr>
      </w:pPr>
      <w:r w:rsidRPr="00672538">
        <w:rPr>
          <w:rFonts w:ascii="Times New Roman" w:hAnsi="Times New Roman" w:cs="Times New Roman"/>
          <w:color w:val="000000"/>
          <w:sz w:val="24"/>
          <w:szCs w:val="24"/>
        </w:rPr>
        <w:t xml:space="preserve">Arditho Ramadhan, “Ditetapkan Sebagai Tersangka Edhy Prabowo : Ini adalah Kecelakaan” diakses dari </w:t>
      </w:r>
      <w:hyperlink r:id="rId12" w:history="1">
        <w:r w:rsidRPr="00672538">
          <w:rPr>
            <w:rStyle w:val="Hyperlink"/>
            <w:rFonts w:ascii="Times New Roman" w:hAnsi="Times New Roman" w:cs="Times New Roman"/>
            <w:sz w:val="24"/>
            <w:szCs w:val="24"/>
          </w:rPr>
          <w:t>https://nasional.kompas.com/read/ 2020/11/26/06130181/ditetapkan-sebagai-tersangka-edhy-prabowo-ini -adalah-kecelakaan</w:t>
        </w:r>
      </w:hyperlink>
      <w:r w:rsidRPr="00672538">
        <w:rPr>
          <w:rFonts w:ascii="Times New Roman" w:hAnsi="Times New Roman" w:cs="Times New Roman"/>
          <w:sz w:val="24"/>
          <w:szCs w:val="24"/>
        </w:rPr>
        <w:t>. Pada tanggal 02 Januari 2021 Pukul 08.30.</w:t>
      </w:r>
    </w:p>
    <w:p w14:paraId="195AC786" w14:textId="77777777" w:rsidR="008D3C9A" w:rsidRPr="00672538" w:rsidRDefault="008D3C9A" w:rsidP="00026C59">
      <w:pPr>
        <w:pStyle w:val="FootnoteText"/>
        <w:snapToGrid w:val="0"/>
        <w:spacing w:line="276" w:lineRule="auto"/>
        <w:ind w:left="567" w:hanging="567"/>
        <w:jc w:val="both"/>
        <w:rPr>
          <w:rFonts w:ascii="Times New Roman" w:hAnsi="Times New Roman" w:cs="Times New Roman"/>
          <w:sz w:val="24"/>
          <w:szCs w:val="24"/>
          <w:lang w:val="id-ID"/>
        </w:rPr>
      </w:pPr>
      <w:r w:rsidRPr="00672538">
        <w:rPr>
          <w:rFonts w:ascii="Times New Roman" w:hAnsi="Times New Roman" w:cs="Times New Roman"/>
          <w:color w:val="000000"/>
          <w:sz w:val="24"/>
          <w:szCs w:val="24"/>
        </w:rPr>
        <w:t xml:space="preserve">Muhammad Idris, “Lampaui Skandal Jiwasraya, Kasus Asabri Rugikan Negara Rp 23 Triliun” diakses dari </w:t>
      </w:r>
      <w:hyperlink r:id="rId13" w:history="1">
        <w:r w:rsidRPr="00672538">
          <w:rPr>
            <w:rStyle w:val="Hyperlink"/>
            <w:rFonts w:ascii="Times New Roman" w:hAnsi="Times New Roman" w:cs="Times New Roman"/>
            <w:color w:val="000000"/>
            <w:sz w:val="24"/>
            <w:szCs w:val="24"/>
          </w:rPr>
          <w:t>https://money.kompas.com/read/2021/02/03/010300126/lampaui-skandal-jiwasraya-kasus-asabri-rugikan-negara-rp-23-triliun?page=all</w:t>
        </w:r>
      </w:hyperlink>
      <w:r w:rsidRPr="00672538">
        <w:rPr>
          <w:rFonts w:ascii="Times New Roman" w:hAnsi="Times New Roman" w:cs="Times New Roman"/>
          <w:color w:val="000000"/>
          <w:sz w:val="24"/>
          <w:szCs w:val="24"/>
        </w:rPr>
        <w:t>. Pada tanggal 02 Januari 2021 Pukul 08.45.</w:t>
      </w:r>
    </w:p>
    <w:p w14:paraId="4AA50D16" w14:textId="77777777" w:rsidR="0026457F" w:rsidRPr="00672538" w:rsidRDefault="0026457F" w:rsidP="00026C59">
      <w:pPr>
        <w:pStyle w:val="FootnoteText"/>
        <w:snapToGrid w:val="0"/>
        <w:spacing w:line="276" w:lineRule="auto"/>
        <w:ind w:left="567" w:hanging="567"/>
        <w:jc w:val="both"/>
        <w:rPr>
          <w:rFonts w:ascii="Times New Roman" w:hAnsi="Times New Roman" w:cs="Times New Roman"/>
          <w:sz w:val="24"/>
          <w:szCs w:val="24"/>
          <w:lang w:val="id-ID"/>
        </w:rPr>
      </w:pPr>
      <w:r w:rsidRPr="00672538">
        <w:rPr>
          <w:rFonts w:ascii="Times New Roman" w:hAnsi="Times New Roman" w:cs="Times New Roman"/>
          <w:color w:val="000000"/>
          <w:sz w:val="24"/>
          <w:szCs w:val="24"/>
        </w:rPr>
        <w:t xml:space="preserve">Jadi Pandemi Global Ini </w:t>
      </w:r>
      <w:r w:rsidRPr="00672538">
        <w:rPr>
          <w:rFonts w:ascii="Times New Roman" w:hAnsi="Times New Roman" w:cs="Times New Roman"/>
          <w:sz w:val="24"/>
          <w:szCs w:val="24"/>
        </w:rPr>
        <w:t xml:space="preserve">Daftar 121 Negara dan Wilayah yang Konfirmasi Kasus </w:t>
      </w:r>
      <w:hyperlink r:id="rId14" w:history="1">
        <w:r w:rsidRPr="00672538">
          <w:rPr>
            <w:rStyle w:val="Hyperlink"/>
            <w:rFonts w:ascii="Times New Roman" w:hAnsi="Times New Roman" w:cs="Times New Roman"/>
            <w:sz w:val="24"/>
            <w:szCs w:val="24"/>
          </w:rPr>
          <w:t>https://www.kompas.com/tren/read/2020/03/12/074100165/jadi</w:t>
        </w:r>
      </w:hyperlink>
      <w:r w:rsidRPr="00672538">
        <w:rPr>
          <w:rFonts w:ascii="Times New Roman" w:hAnsi="Times New Roman" w:cs="Times New Roman"/>
          <w:sz w:val="24"/>
          <w:szCs w:val="24"/>
        </w:rPr>
        <w:t xml:space="preserve"> -pandemi-global-ini-daftar-121-negara-dan-wilayah-yang-konfirmasi-kasus. Pada tanggal 13 Maret 2021, Pukul. 21.35.</w:t>
      </w:r>
    </w:p>
    <w:p w14:paraId="38F3E1AE" w14:textId="77777777" w:rsidR="008D3C9A" w:rsidRPr="00672538" w:rsidRDefault="008D3C9A" w:rsidP="00026C59">
      <w:pPr>
        <w:pStyle w:val="FootnoteText"/>
        <w:snapToGrid w:val="0"/>
        <w:spacing w:line="276" w:lineRule="auto"/>
        <w:ind w:left="567" w:hanging="567"/>
        <w:jc w:val="both"/>
        <w:rPr>
          <w:rFonts w:ascii="Times New Roman" w:hAnsi="Times New Roman" w:cs="Times New Roman"/>
          <w:sz w:val="24"/>
          <w:szCs w:val="24"/>
          <w:lang w:val="id-ID"/>
        </w:rPr>
      </w:pPr>
    </w:p>
    <w:p w14:paraId="61307AF5" w14:textId="77777777" w:rsidR="0026457F" w:rsidRPr="00672538" w:rsidRDefault="0026457F" w:rsidP="00026C59">
      <w:pPr>
        <w:pStyle w:val="FootnoteText"/>
        <w:snapToGrid w:val="0"/>
        <w:spacing w:line="276" w:lineRule="auto"/>
        <w:ind w:left="1134" w:hanging="1134"/>
        <w:jc w:val="both"/>
        <w:rPr>
          <w:rFonts w:ascii="Times New Roman" w:hAnsi="Times New Roman" w:cs="Times New Roman"/>
          <w:b/>
          <w:sz w:val="24"/>
          <w:szCs w:val="24"/>
          <w:lang w:val="id-ID"/>
        </w:rPr>
      </w:pPr>
      <w:r w:rsidRPr="00672538">
        <w:rPr>
          <w:rFonts w:ascii="Times New Roman" w:hAnsi="Times New Roman" w:cs="Times New Roman"/>
          <w:b/>
          <w:sz w:val="24"/>
          <w:szCs w:val="24"/>
        </w:rPr>
        <w:t>Hasil Wawancara</w:t>
      </w:r>
      <w:r w:rsidRPr="00672538">
        <w:rPr>
          <w:rFonts w:ascii="Times New Roman" w:hAnsi="Times New Roman" w:cs="Times New Roman"/>
          <w:b/>
          <w:sz w:val="24"/>
          <w:szCs w:val="24"/>
        </w:rPr>
        <w:tab/>
        <w:t>:</w:t>
      </w:r>
    </w:p>
    <w:p w14:paraId="1BE9E58B" w14:textId="77777777" w:rsidR="000F3EA7" w:rsidRPr="00672538" w:rsidRDefault="000F3EA7" w:rsidP="00026C59">
      <w:pPr>
        <w:pStyle w:val="FootnoteText"/>
        <w:snapToGrid w:val="0"/>
        <w:spacing w:line="276" w:lineRule="auto"/>
        <w:ind w:left="1134" w:hanging="1134"/>
        <w:jc w:val="both"/>
        <w:rPr>
          <w:rFonts w:ascii="Times New Roman" w:hAnsi="Times New Roman" w:cs="Times New Roman"/>
          <w:b/>
          <w:sz w:val="24"/>
          <w:szCs w:val="24"/>
        </w:rPr>
      </w:pPr>
      <w:r w:rsidRPr="00672538">
        <w:rPr>
          <w:rFonts w:ascii="Times New Roman" w:hAnsi="Times New Roman" w:cs="Times New Roman"/>
          <w:sz w:val="24"/>
          <w:szCs w:val="24"/>
        </w:rPr>
        <w:t>Dalimunte, Hendra Interview. 2021. Kepala Seksi Perdata dan Tata Usaha Negara Kejaksaan Negeri Prabumulih, Prabumulih.</w:t>
      </w:r>
    </w:p>
    <w:p w14:paraId="7717C57B" w14:textId="77777777" w:rsidR="000F3EA7" w:rsidRPr="00672538" w:rsidRDefault="000F3EA7" w:rsidP="00026C59">
      <w:pPr>
        <w:pStyle w:val="FootnoteText"/>
        <w:spacing w:line="276" w:lineRule="auto"/>
        <w:ind w:left="567" w:hanging="567"/>
        <w:jc w:val="both"/>
        <w:rPr>
          <w:rFonts w:ascii="Times New Roman" w:hAnsi="Times New Roman" w:cs="Times New Roman"/>
          <w:sz w:val="24"/>
          <w:szCs w:val="24"/>
        </w:rPr>
      </w:pPr>
      <w:r w:rsidRPr="00672538">
        <w:rPr>
          <w:rFonts w:ascii="Times New Roman" w:hAnsi="Times New Roman" w:cs="Times New Roman"/>
          <w:sz w:val="24"/>
          <w:szCs w:val="24"/>
        </w:rPr>
        <w:t xml:space="preserve">Gunawan, Topik Interview. 2021. Kepala Kejaksaan Negeri Prabumulih, Prabumulih, </w:t>
      </w:r>
    </w:p>
    <w:p w14:paraId="66000488" w14:textId="77777777" w:rsidR="00943DCE" w:rsidRPr="00672538" w:rsidRDefault="0026457F" w:rsidP="00026C59">
      <w:pPr>
        <w:pStyle w:val="FootnoteText"/>
        <w:spacing w:line="276" w:lineRule="auto"/>
        <w:ind w:left="567" w:hanging="567"/>
        <w:jc w:val="both"/>
        <w:rPr>
          <w:rFonts w:ascii="Times New Roman" w:hAnsi="Times New Roman" w:cs="Times New Roman"/>
          <w:sz w:val="24"/>
          <w:szCs w:val="24"/>
          <w:lang w:val="id-ID"/>
        </w:rPr>
      </w:pPr>
      <w:r w:rsidRPr="00672538">
        <w:rPr>
          <w:rFonts w:ascii="Times New Roman" w:hAnsi="Times New Roman" w:cs="Times New Roman"/>
          <w:sz w:val="24"/>
          <w:szCs w:val="24"/>
        </w:rPr>
        <w:t>Notulen Rapat Pendampingan Hukum. 2020. “Pendampingan Hukum Dana kelurahan Pada Kelurahan Wonosari”. Prabumulih : Kejaksaan Negeri Prabumulih.</w:t>
      </w:r>
    </w:p>
    <w:p w14:paraId="29BAB132" w14:textId="77777777" w:rsidR="0026457F" w:rsidRPr="00672538" w:rsidRDefault="0026457F" w:rsidP="00026C59">
      <w:pPr>
        <w:pStyle w:val="FootnoteText"/>
        <w:spacing w:line="276" w:lineRule="auto"/>
        <w:ind w:left="1134" w:hanging="1134"/>
        <w:jc w:val="both"/>
        <w:rPr>
          <w:rFonts w:ascii="Times New Roman" w:hAnsi="Times New Roman" w:cs="Times New Roman"/>
          <w:sz w:val="24"/>
          <w:szCs w:val="24"/>
          <w:lang w:val="id-ID"/>
        </w:rPr>
      </w:pPr>
      <w:r w:rsidRPr="00672538">
        <w:rPr>
          <w:rFonts w:ascii="Times New Roman" w:hAnsi="Times New Roman" w:cs="Times New Roman"/>
          <w:sz w:val="24"/>
          <w:szCs w:val="24"/>
        </w:rPr>
        <w:t>Widaningrum, Utara Dwi Indah. 2021. Lurah Wonosari Kecamatan Prabumulih Utara, Prabumulih.</w:t>
      </w:r>
    </w:p>
    <w:p w14:paraId="7A2C9231" w14:textId="77777777" w:rsidR="00A809CF" w:rsidRPr="00672538" w:rsidRDefault="00A809CF" w:rsidP="00026C59">
      <w:pPr>
        <w:spacing w:after="0"/>
        <w:jc w:val="both"/>
        <w:rPr>
          <w:rFonts w:ascii="Times New Roman" w:eastAsia="Times New Roman" w:hAnsi="Times New Roman" w:cs="Times New Roman"/>
          <w:sz w:val="24"/>
          <w:szCs w:val="24"/>
          <w:lang w:val="id-ID"/>
        </w:rPr>
      </w:pPr>
    </w:p>
    <w:sectPr w:rsidR="00A809CF" w:rsidRPr="00672538" w:rsidSect="005627A9">
      <w:footerReference w:type="default" r:id="rId15"/>
      <w:type w:val="continuous"/>
      <w:pgSz w:w="11907" w:h="16840"/>
      <w:pgMar w:top="1440" w:right="1440"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8809F" w14:textId="77777777" w:rsidR="0064626A" w:rsidRDefault="0064626A">
      <w:pPr>
        <w:spacing w:after="0" w:line="240" w:lineRule="auto"/>
      </w:pPr>
      <w:r>
        <w:separator/>
      </w:r>
    </w:p>
  </w:endnote>
  <w:endnote w:type="continuationSeparator" w:id="0">
    <w:p w14:paraId="5B425EA2" w14:textId="77777777" w:rsidR="0064626A" w:rsidRDefault="0064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5CB06" w14:textId="77777777" w:rsidR="00A809CF" w:rsidRDefault="00A809CF">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03803" w14:textId="77777777" w:rsidR="0064626A" w:rsidRDefault="0064626A">
      <w:pPr>
        <w:spacing w:after="0" w:line="240" w:lineRule="auto"/>
      </w:pPr>
      <w:r>
        <w:separator/>
      </w:r>
    </w:p>
  </w:footnote>
  <w:footnote w:type="continuationSeparator" w:id="0">
    <w:p w14:paraId="4FF0683E" w14:textId="77777777" w:rsidR="0064626A" w:rsidRDefault="0064626A">
      <w:pPr>
        <w:spacing w:after="0" w:line="240" w:lineRule="auto"/>
      </w:pPr>
      <w:r>
        <w:continuationSeparator/>
      </w:r>
    </w:p>
  </w:footnote>
  <w:footnote w:id="1">
    <w:p w14:paraId="5C947B0F" w14:textId="77777777" w:rsidR="007C62D0" w:rsidRPr="00DF59C6" w:rsidRDefault="007C62D0" w:rsidP="00A57F57">
      <w:pPr>
        <w:pStyle w:val="FootnoteText"/>
        <w:jc w:val="both"/>
        <w:rPr>
          <w:rFonts w:ascii="Times New Roman" w:hAnsi="Times New Roman"/>
        </w:rPr>
      </w:pPr>
      <w:r w:rsidRPr="00DF59C6">
        <w:rPr>
          <w:rStyle w:val="FootnoteReference"/>
          <w:rFonts w:ascii="Times New Roman" w:hAnsi="Times New Roman"/>
        </w:rPr>
        <w:footnoteRef/>
      </w:r>
      <w:r w:rsidRPr="00DF59C6">
        <w:rPr>
          <w:rFonts w:ascii="Times New Roman" w:hAnsi="Times New Roman"/>
        </w:rPr>
        <w:t xml:space="preserve"> Henny Yuningsih,  “Efektivitas Pencabutan Hak Politik Terhadap Pelaku Tindak Pidana</w:t>
      </w:r>
      <w:r w:rsidRPr="00DF59C6">
        <w:rPr>
          <w:rFonts w:ascii="Times New Roman" w:hAnsi="Times New Roman"/>
          <w:lang w:val="id-ID"/>
        </w:rPr>
        <w:t xml:space="preserve"> </w:t>
      </w:r>
      <w:r w:rsidRPr="00DF59C6">
        <w:rPr>
          <w:rFonts w:ascii="Times New Roman" w:hAnsi="Times New Roman"/>
        </w:rPr>
        <w:t>Korupsi</w:t>
      </w:r>
      <w:r w:rsidRPr="00DF59C6">
        <w:rPr>
          <w:rFonts w:ascii="Times New Roman" w:hAnsi="Times New Roman"/>
          <w:i/>
        </w:rPr>
        <w:t>”,</w:t>
      </w:r>
      <w:r w:rsidRPr="00DF59C6">
        <w:rPr>
          <w:rFonts w:ascii="Times New Roman" w:hAnsi="Times New Roman"/>
        </w:rPr>
        <w:t xml:space="preserve"> Simbur Cahaya, Fakultas Hukum Universitas Sriwijaya, Vol. 26, No.2, Desember 2019, hlm. 143.</w:t>
      </w:r>
    </w:p>
  </w:footnote>
  <w:footnote w:id="2">
    <w:p w14:paraId="4741D5ED" w14:textId="77777777" w:rsidR="007C62D0" w:rsidRPr="00DF59C6" w:rsidRDefault="007C62D0" w:rsidP="00A57F57">
      <w:pPr>
        <w:pStyle w:val="FootnoteText"/>
        <w:snapToGrid w:val="0"/>
        <w:jc w:val="both"/>
        <w:rPr>
          <w:rFonts w:ascii="Times New Roman" w:hAnsi="Times New Roman"/>
        </w:rPr>
      </w:pPr>
      <w:r w:rsidRPr="00DF59C6">
        <w:rPr>
          <w:rStyle w:val="FootnoteReference"/>
          <w:rFonts w:ascii="Times New Roman" w:hAnsi="Times New Roman"/>
        </w:rPr>
        <w:footnoteRef/>
      </w:r>
      <w:r w:rsidRPr="00DF59C6">
        <w:rPr>
          <w:rFonts w:ascii="Times New Roman" w:hAnsi="Times New Roman"/>
        </w:rPr>
        <w:t xml:space="preserve"> Bambang  Setyo Wahyudi,  </w:t>
      </w:r>
      <w:r w:rsidRPr="00DF59C6">
        <w:rPr>
          <w:rFonts w:ascii="Times New Roman" w:hAnsi="Times New Roman"/>
          <w:i/>
        </w:rPr>
        <w:t>Indonesia Mencegah Jilid II</w:t>
      </w:r>
      <w:r w:rsidRPr="00DF59C6">
        <w:rPr>
          <w:rFonts w:ascii="Times New Roman" w:hAnsi="Times New Roman"/>
        </w:rPr>
        <w:t xml:space="preserve"> , Jakarta : Bhuana Ilmu Populer, 2017 , hlm. 57. </w:t>
      </w:r>
    </w:p>
  </w:footnote>
  <w:footnote w:id="3">
    <w:p w14:paraId="43B8B904" w14:textId="77777777" w:rsidR="007C62D0" w:rsidRPr="00DF59C6" w:rsidRDefault="007C62D0" w:rsidP="00A57F57">
      <w:pPr>
        <w:pStyle w:val="FootnoteText"/>
        <w:jc w:val="both"/>
        <w:rPr>
          <w:rFonts w:ascii="Times New Roman" w:hAnsi="Times New Roman"/>
        </w:rPr>
      </w:pPr>
      <w:r w:rsidRPr="00DF59C6">
        <w:rPr>
          <w:rStyle w:val="FootnoteReference"/>
          <w:rFonts w:ascii="Times New Roman" w:hAnsi="Times New Roman"/>
        </w:rPr>
        <w:footnoteRef/>
      </w:r>
      <w:r w:rsidRPr="00DF59C6">
        <w:rPr>
          <w:rFonts w:ascii="Times New Roman" w:hAnsi="Times New Roman"/>
        </w:rPr>
        <w:t xml:space="preserve"> Iza Rumesten RS, ” Korelasi Perilaku Korupsi Kepala Daerah Dengan Pilkada Langsung”, Sinta Indonesia, Vol. 14 No. 2 Mei 2014, hlm. 352.</w:t>
      </w:r>
    </w:p>
  </w:footnote>
  <w:footnote w:id="4">
    <w:p w14:paraId="209EB914" w14:textId="77777777" w:rsidR="007C62D0" w:rsidRPr="00DF59C6" w:rsidRDefault="007C62D0" w:rsidP="00A57F57">
      <w:pPr>
        <w:pStyle w:val="FootnoteText"/>
        <w:jc w:val="both"/>
      </w:pPr>
      <w:r w:rsidRPr="00DF59C6">
        <w:rPr>
          <w:rStyle w:val="FootnoteReference"/>
          <w:rFonts w:ascii="Times New Roman" w:hAnsi="Times New Roman"/>
        </w:rPr>
        <w:footnoteRef/>
      </w:r>
      <w:r w:rsidRPr="00DF59C6">
        <w:rPr>
          <w:rFonts w:ascii="Times New Roman" w:hAnsi="Times New Roman"/>
        </w:rPr>
        <w:t xml:space="preserve"> Isma Nurillah, Nashriana,  “Gatekeeper Dalam Skema Korupsi dan Praktik Pencucian uang</w:t>
      </w:r>
      <w:r w:rsidRPr="00DF59C6">
        <w:rPr>
          <w:rFonts w:ascii="Times New Roman" w:hAnsi="Times New Roman"/>
          <w:i/>
        </w:rPr>
        <w:t>”,</w:t>
      </w:r>
      <w:r w:rsidRPr="00DF59C6">
        <w:rPr>
          <w:rFonts w:ascii="Times New Roman" w:hAnsi="Times New Roman"/>
        </w:rPr>
        <w:t xml:space="preserve"> Simbur Cahaya, Fakultas Hukum Universitas Sriwijaya, Vol. 26, No.2, Desember 2019, hlm. 208.</w:t>
      </w:r>
    </w:p>
  </w:footnote>
  <w:footnote w:id="5">
    <w:p w14:paraId="042EF9F4" w14:textId="77777777" w:rsidR="004B60BA" w:rsidRPr="00DF59C6" w:rsidRDefault="004B60BA" w:rsidP="00A57F57">
      <w:pPr>
        <w:pStyle w:val="FootnoteText"/>
        <w:jc w:val="both"/>
        <w:rPr>
          <w:rFonts w:ascii="Times New Roman" w:hAnsi="Times New Roman"/>
        </w:rPr>
      </w:pPr>
      <w:r w:rsidRPr="00DF59C6">
        <w:rPr>
          <w:rStyle w:val="FootnoteReference"/>
          <w:rFonts w:ascii="Times New Roman" w:hAnsi="Times New Roman"/>
        </w:rPr>
        <w:footnoteRef/>
      </w:r>
      <w:r w:rsidRPr="00DF59C6">
        <w:rPr>
          <w:rFonts w:ascii="Times New Roman" w:hAnsi="Times New Roman"/>
        </w:rPr>
        <w:t xml:space="preserve">Arditho Ramadhan, “Ditetapkan Sebagai Tersangka Edhy Prabowo : Ini adalah Kecelakaan” diakses dari </w:t>
      </w:r>
      <w:hyperlink r:id="rId1" w:history="1">
        <w:r w:rsidRPr="00DF59C6">
          <w:rPr>
            <w:rStyle w:val="Hyperlink"/>
            <w:rFonts w:ascii="Times New Roman" w:hAnsi="Times New Roman"/>
          </w:rPr>
          <w:t>https://nasional.kompas.com/read/2020/11/26/06130181/ditetapkan-sebagai-tersangka-edhy-prabowo-ini-adalah-kecelakaan</w:t>
        </w:r>
      </w:hyperlink>
      <w:r w:rsidRPr="00DF59C6">
        <w:rPr>
          <w:rFonts w:ascii="Times New Roman" w:hAnsi="Times New Roman"/>
        </w:rPr>
        <w:t>. Pada tanggal 02 Januari 2021 Pukul 08.30.</w:t>
      </w:r>
    </w:p>
  </w:footnote>
  <w:footnote w:id="6">
    <w:p w14:paraId="1937B646" w14:textId="77777777" w:rsidR="004B60BA" w:rsidRPr="009A66BA" w:rsidRDefault="004B60BA" w:rsidP="00A57F57">
      <w:pPr>
        <w:pStyle w:val="FootnoteText"/>
        <w:jc w:val="both"/>
        <w:rPr>
          <w:rFonts w:ascii="Times New Roman" w:hAnsi="Times New Roman" w:cs="Times New Roman"/>
        </w:rPr>
      </w:pPr>
      <w:r w:rsidRPr="009A66BA">
        <w:rPr>
          <w:rStyle w:val="FootnoteReference"/>
          <w:rFonts w:ascii="Times New Roman" w:hAnsi="Times New Roman" w:cs="Times New Roman"/>
        </w:rPr>
        <w:footnoteRef/>
      </w:r>
      <w:r w:rsidRPr="009A66BA">
        <w:rPr>
          <w:rFonts w:ascii="Times New Roman" w:hAnsi="Times New Roman" w:cs="Times New Roman"/>
        </w:rPr>
        <w:t xml:space="preserve"> Muhammad Idris, “Lampaui Skandal Jiwasraya, Kasus Asabri Rugikan Negara Rp 23 Triliun” diakses dari </w:t>
      </w:r>
      <w:hyperlink r:id="rId2" w:history="1">
        <w:r w:rsidRPr="009A66BA">
          <w:rPr>
            <w:rStyle w:val="Hyperlink"/>
            <w:rFonts w:ascii="Times New Roman" w:hAnsi="Times New Roman" w:cs="Times New Roman"/>
          </w:rPr>
          <w:t>https://money.kompas.com/read/2021/02/03/010300126/lampaui-skandal-jiwasraya-kasus-asabri-rugikan-negara-rp-23-triliun?page=all</w:t>
        </w:r>
      </w:hyperlink>
      <w:r w:rsidRPr="009A66BA">
        <w:rPr>
          <w:rFonts w:ascii="Times New Roman" w:hAnsi="Times New Roman" w:cs="Times New Roman"/>
        </w:rPr>
        <w:t>. Pada tanggal 02 Januari 2021 Pukul 08.45.</w:t>
      </w:r>
    </w:p>
  </w:footnote>
  <w:footnote w:id="7">
    <w:p w14:paraId="09584A7D" w14:textId="77777777" w:rsidR="004B60BA" w:rsidRPr="009A66BA" w:rsidRDefault="004B60BA" w:rsidP="00A57F57">
      <w:pPr>
        <w:pStyle w:val="FootnoteText"/>
        <w:jc w:val="both"/>
        <w:rPr>
          <w:rFonts w:ascii="Times New Roman" w:hAnsi="Times New Roman" w:cs="Times New Roman"/>
        </w:rPr>
      </w:pPr>
      <w:r w:rsidRPr="009A66BA">
        <w:rPr>
          <w:rStyle w:val="FootnoteReference"/>
          <w:rFonts w:ascii="Times New Roman" w:hAnsi="Times New Roman" w:cs="Times New Roman"/>
          <w:b/>
        </w:rPr>
        <w:footnoteRef/>
      </w:r>
      <w:r w:rsidRPr="009A66BA">
        <w:rPr>
          <w:rFonts w:ascii="Times New Roman" w:hAnsi="Times New Roman" w:cs="Times New Roman"/>
        </w:rPr>
        <w:t xml:space="preserve"> “Jadi Pandemi Global” diakses dari </w:t>
      </w:r>
      <w:hyperlink r:id="rId3" w:history="1">
        <w:r w:rsidRPr="009A66BA">
          <w:rPr>
            <w:rStyle w:val="Hyperlink"/>
            <w:rFonts w:ascii="Times New Roman" w:hAnsi="Times New Roman" w:cs="Times New Roman"/>
          </w:rPr>
          <w:t>https://www.kompas.com/tren/ read/ 2020/ 03/1- /074100165/jadi-pandemi-global-ini-daftar-121-negara-dan-wilayah-yang-konfirmasi-kasus</w:t>
        </w:r>
      </w:hyperlink>
      <w:r w:rsidRPr="009A66BA">
        <w:rPr>
          <w:rFonts w:ascii="Times New Roman" w:hAnsi="Times New Roman" w:cs="Times New Roman"/>
        </w:rPr>
        <w:t>. Pada tanggal 13 Maret 2021, Pukul. 21.35 WIB.</w:t>
      </w:r>
    </w:p>
    <w:p w14:paraId="1B2E5396" w14:textId="77777777" w:rsidR="004B60BA" w:rsidRPr="0086452F" w:rsidRDefault="004B60BA" w:rsidP="00DF59C6">
      <w:pPr>
        <w:pStyle w:val="FootnoteText"/>
        <w:rPr>
          <w:rFonts w:ascii="Times New Roman" w:hAnsi="Times New Roman"/>
          <w:sz w:val="16"/>
          <w:szCs w:val="16"/>
        </w:rPr>
      </w:pPr>
    </w:p>
  </w:footnote>
  <w:footnote w:id="8">
    <w:p w14:paraId="5B49617B" w14:textId="77777777" w:rsidR="00224BA6" w:rsidRPr="003E3E1F" w:rsidRDefault="00224BA6" w:rsidP="003E3E1F">
      <w:pPr>
        <w:pStyle w:val="FootnoteText"/>
        <w:tabs>
          <w:tab w:val="left" w:pos="284"/>
        </w:tabs>
        <w:jc w:val="both"/>
        <w:rPr>
          <w:rFonts w:ascii="Times New Roman" w:hAnsi="Times New Roman"/>
        </w:rPr>
      </w:pPr>
      <w:r w:rsidRPr="003E3E1F">
        <w:rPr>
          <w:rStyle w:val="FootnoteReference"/>
          <w:rFonts w:ascii="Times New Roman" w:hAnsi="Times New Roman"/>
        </w:rPr>
        <w:footnoteRef/>
      </w:r>
      <w:r w:rsidRPr="003E3E1F">
        <w:rPr>
          <w:rFonts w:ascii="Times New Roman" w:hAnsi="Times New Roman"/>
        </w:rPr>
        <w:t xml:space="preserve">   Soerjono Soekan</w:t>
      </w:r>
      <w:r w:rsidR="00700A99" w:rsidRPr="003E3E1F">
        <w:rPr>
          <w:rFonts w:ascii="Times New Roman" w:hAnsi="Times New Roman"/>
        </w:rPr>
        <w:t>to</w:t>
      </w:r>
      <w:r w:rsidRPr="003E3E1F">
        <w:rPr>
          <w:rFonts w:ascii="Times New Roman" w:hAnsi="Times New Roman"/>
        </w:rPr>
        <w:t xml:space="preserve"> , </w:t>
      </w:r>
      <w:r w:rsidRPr="003E3E1F">
        <w:rPr>
          <w:rFonts w:ascii="Times New Roman" w:hAnsi="Times New Roman"/>
          <w:i/>
        </w:rPr>
        <w:t xml:space="preserve"> Teori Peranan, </w:t>
      </w:r>
      <w:r w:rsidRPr="003E3E1F">
        <w:rPr>
          <w:rFonts w:ascii="Times New Roman" w:hAnsi="Times New Roman"/>
        </w:rPr>
        <w:t xml:space="preserve">Jakarta : Bumi Aksara. </w:t>
      </w:r>
      <w:r w:rsidR="00700A99" w:rsidRPr="003E3E1F">
        <w:rPr>
          <w:rFonts w:ascii="Times New Roman" w:hAnsi="Times New Roman"/>
        </w:rPr>
        <w:t>2002</w:t>
      </w:r>
      <w:r w:rsidR="00AD6719" w:rsidRPr="003E3E1F">
        <w:rPr>
          <w:rFonts w:ascii="Times New Roman" w:hAnsi="Times New Roman"/>
          <w:lang w:val="id-ID"/>
        </w:rPr>
        <w:t>,</w:t>
      </w:r>
      <w:r w:rsidR="00700A99" w:rsidRPr="003E3E1F">
        <w:rPr>
          <w:rFonts w:ascii="Times New Roman" w:hAnsi="Times New Roman"/>
          <w:lang w:val="id-ID"/>
        </w:rPr>
        <w:t xml:space="preserve"> h</w:t>
      </w:r>
      <w:r w:rsidRPr="003E3E1F">
        <w:rPr>
          <w:rFonts w:ascii="Times New Roman" w:hAnsi="Times New Roman"/>
        </w:rPr>
        <w:t>lm. 247.</w:t>
      </w:r>
    </w:p>
  </w:footnote>
  <w:footnote w:id="9">
    <w:p w14:paraId="292D8A2B" w14:textId="65480273" w:rsidR="00224BA6" w:rsidRPr="003E3E1F" w:rsidRDefault="00224BA6" w:rsidP="003E3E1F">
      <w:pPr>
        <w:pStyle w:val="FootnoteText"/>
        <w:tabs>
          <w:tab w:val="left" w:pos="284"/>
        </w:tabs>
        <w:jc w:val="both"/>
        <w:rPr>
          <w:rFonts w:ascii="Times New Roman" w:hAnsi="Times New Roman"/>
        </w:rPr>
      </w:pPr>
      <w:r w:rsidRPr="003E3E1F">
        <w:rPr>
          <w:rStyle w:val="FootnoteReference"/>
          <w:rFonts w:ascii="Times New Roman" w:hAnsi="Times New Roman"/>
        </w:rPr>
        <w:footnoteRef/>
      </w:r>
      <w:r w:rsidRPr="003E3E1F">
        <w:rPr>
          <w:rFonts w:ascii="Times New Roman" w:hAnsi="Times New Roman"/>
        </w:rPr>
        <w:t xml:space="preserve">   Soerjono Soekanto,  </w:t>
      </w:r>
      <w:r w:rsidRPr="003E3E1F">
        <w:rPr>
          <w:rFonts w:ascii="Times New Roman" w:hAnsi="Times New Roman"/>
          <w:i/>
        </w:rPr>
        <w:t xml:space="preserve">Pokok-Pokok Sosiologi Hukum, </w:t>
      </w:r>
      <w:r w:rsidRPr="003E3E1F">
        <w:rPr>
          <w:rFonts w:ascii="Times New Roman" w:hAnsi="Times New Roman"/>
        </w:rPr>
        <w:t xml:space="preserve">Jakarta : Grafindo Persada. </w:t>
      </w:r>
      <w:r w:rsidR="00700A99" w:rsidRPr="003E3E1F">
        <w:rPr>
          <w:rFonts w:ascii="Times New Roman" w:hAnsi="Times New Roman"/>
          <w:lang w:val="id-ID"/>
        </w:rPr>
        <w:t>,200</w:t>
      </w:r>
      <w:r w:rsidR="00E26A98">
        <w:rPr>
          <w:rFonts w:ascii="Times New Roman" w:hAnsi="Times New Roman"/>
          <w:lang w:val="id-ID"/>
        </w:rPr>
        <w:t>3</w:t>
      </w:r>
      <w:r w:rsidR="00700A99" w:rsidRPr="003E3E1F">
        <w:rPr>
          <w:rFonts w:ascii="Times New Roman" w:hAnsi="Times New Roman"/>
          <w:lang w:val="id-ID"/>
        </w:rPr>
        <w:t>, h</w:t>
      </w:r>
      <w:r w:rsidRPr="003E3E1F">
        <w:rPr>
          <w:rFonts w:ascii="Times New Roman" w:hAnsi="Times New Roman"/>
        </w:rPr>
        <w:t>lm.139.</w:t>
      </w:r>
    </w:p>
  </w:footnote>
  <w:footnote w:id="10">
    <w:p w14:paraId="531A6F55" w14:textId="77777777" w:rsidR="00224BA6" w:rsidRPr="003E3E1F" w:rsidRDefault="00224BA6" w:rsidP="003E3E1F">
      <w:pPr>
        <w:pStyle w:val="FootnoteText"/>
        <w:tabs>
          <w:tab w:val="left" w:pos="284"/>
        </w:tabs>
        <w:jc w:val="both"/>
        <w:rPr>
          <w:rFonts w:ascii="Times New Roman" w:hAnsi="Times New Roman"/>
        </w:rPr>
      </w:pPr>
      <w:r w:rsidRPr="003E3E1F">
        <w:rPr>
          <w:rStyle w:val="FootnoteReference"/>
          <w:rFonts w:ascii="Times New Roman" w:hAnsi="Times New Roman"/>
        </w:rPr>
        <w:footnoteRef/>
      </w:r>
      <w:r w:rsidRPr="003E3E1F">
        <w:rPr>
          <w:rFonts w:ascii="Times New Roman" w:hAnsi="Times New Roman"/>
        </w:rPr>
        <w:t xml:space="preserve"> Soejono Soekanto,</w:t>
      </w:r>
      <w:r w:rsidRPr="003E3E1F">
        <w:rPr>
          <w:rFonts w:ascii="Times New Roman" w:hAnsi="Times New Roman"/>
          <w:i/>
        </w:rPr>
        <w:t xml:space="preserve"> Teori Peranan,</w:t>
      </w:r>
      <w:r w:rsidRPr="003E3E1F">
        <w:rPr>
          <w:rFonts w:ascii="Times New Roman" w:hAnsi="Times New Roman"/>
        </w:rPr>
        <w:t xml:space="preserve"> </w:t>
      </w:r>
      <w:r w:rsidRPr="003E3E1F">
        <w:rPr>
          <w:rFonts w:ascii="Times New Roman" w:hAnsi="Times New Roman"/>
          <w:i/>
        </w:rPr>
        <w:t xml:space="preserve">Op. Cit., </w:t>
      </w:r>
      <w:r w:rsidRPr="003E3E1F">
        <w:rPr>
          <w:rFonts w:ascii="Times New Roman" w:hAnsi="Times New Roman"/>
        </w:rPr>
        <w:t>hlm. 248.</w:t>
      </w:r>
    </w:p>
  </w:footnote>
  <w:footnote w:id="11">
    <w:p w14:paraId="382DF64F" w14:textId="2D9C6DCB" w:rsidR="00224BA6" w:rsidRPr="009A66BA" w:rsidRDefault="00224BA6" w:rsidP="00F661BC">
      <w:pPr>
        <w:pStyle w:val="FootnoteText"/>
        <w:tabs>
          <w:tab w:val="left" w:pos="284"/>
        </w:tabs>
        <w:spacing w:line="360" w:lineRule="auto"/>
        <w:jc w:val="both"/>
        <w:rPr>
          <w:rFonts w:ascii="Times New Roman" w:hAnsi="Times New Roman" w:cs="Times New Roman"/>
        </w:rPr>
      </w:pPr>
      <w:r w:rsidRPr="009A66BA">
        <w:rPr>
          <w:rStyle w:val="FootnoteReference"/>
          <w:rFonts w:ascii="Times New Roman" w:hAnsi="Times New Roman" w:cs="Times New Roman"/>
          <w:vertAlign w:val="baseline"/>
        </w:rPr>
        <w:footnoteRef/>
      </w:r>
      <w:r w:rsidRPr="009A66BA">
        <w:rPr>
          <w:rFonts w:ascii="Times New Roman" w:hAnsi="Times New Roman" w:cs="Times New Roman"/>
        </w:rPr>
        <w:t xml:space="preserve"> Soejono Soekanto, </w:t>
      </w:r>
      <w:r w:rsidRPr="009A66BA">
        <w:rPr>
          <w:rFonts w:ascii="Times New Roman" w:hAnsi="Times New Roman" w:cs="Times New Roman"/>
          <w:i/>
        </w:rPr>
        <w:t xml:space="preserve">Teori Peranan ,Op. Cit., </w:t>
      </w:r>
      <w:r w:rsidR="00F661BC" w:rsidRPr="009A66BA">
        <w:rPr>
          <w:rFonts w:ascii="Times New Roman" w:hAnsi="Times New Roman" w:cs="Times New Roman"/>
          <w:lang w:val="id-ID"/>
        </w:rPr>
        <w:t>h</w:t>
      </w:r>
      <w:r w:rsidRPr="009A66BA">
        <w:rPr>
          <w:rFonts w:ascii="Times New Roman" w:hAnsi="Times New Roman" w:cs="Times New Roman"/>
        </w:rPr>
        <w:t>lm. 249.</w:t>
      </w:r>
    </w:p>
  </w:footnote>
  <w:footnote w:id="12">
    <w:p w14:paraId="564EF3CA" w14:textId="77777777" w:rsidR="007C62D0" w:rsidRPr="0061006F" w:rsidRDefault="007C62D0" w:rsidP="00A57F57">
      <w:pPr>
        <w:pStyle w:val="FootnoteText"/>
        <w:tabs>
          <w:tab w:val="left" w:pos="0"/>
        </w:tabs>
        <w:jc w:val="both"/>
        <w:rPr>
          <w:rFonts w:ascii="Times New Roman" w:hAnsi="Times New Roman"/>
        </w:rPr>
      </w:pPr>
      <w:r w:rsidRPr="0061006F">
        <w:rPr>
          <w:rStyle w:val="FootnoteReference"/>
          <w:rFonts w:ascii="Times New Roman" w:hAnsi="Times New Roman"/>
        </w:rPr>
        <w:footnoteRef/>
      </w:r>
      <w:r>
        <w:rPr>
          <w:rFonts w:ascii="Times New Roman" w:hAnsi="Times New Roman"/>
        </w:rPr>
        <w:t xml:space="preserve"> </w:t>
      </w:r>
      <w:r w:rsidRPr="0061006F">
        <w:rPr>
          <w:rFonts w:ascii="Times New Roman" w:hAnsi="Times New Roman"/>
        </w:rPr>
        <w:t xml:space="preserve">Barda Nawawi Arief, 2010, </w:t>
      </w:r>
      <w:r w:rsidRPr="0088547E">
        <w:rPr>
          <w:rFonts w:ascii="Times New Roman" w:hAnsi="Times New Roman"/>
        </w:rPr>
        <w:t>Masalah Penegakan Hukum dan Kebijakan Hukum Pidana dalam Penanggulangan Kejahatan</w:t>
      </w:r>
      <w:r w:rsidRPr="0061006F">
        <w:rPr>
          <w:rFonts w:ascii="Times New Roman" w:hAnsi="Times New Roman"/>
          <w:i/>
        </w:rPr>
        <w:t>,</w:t>
      </w:r>
      <w:r w:rsidRPr="0061006F">
        <w:rPr>
          <w:rFonts w:ascii="Times New Roman" w:hAnsi="Times New Roman"/>
        </w:rPr>
        <w:t xml:space="preserve"> Jakarta: Kencana, hlm. 77.</w:t>
      </w:r>
    </w:p>
  </w:footnote>
  <w:footnote w:id="13">
    <w:p w14:paraId="2DEB63FA" w14:textId="77777777" w:rsidR="00F32857" w:rsidRPr="00BE6DC7" w:rsidRDefault="00F32857" w:rsidP="00A57F57">
      <w:pPr>
        <w:pStyle w:val="FootnoteText"/>
        <w:jc w:val="both"/>
        <w:rPr>
          <w:rFonts w:ascii="Times New Roman" w:hAnsi="Times New Roman"/>
        </w:rPr>
      </w:pPr>
      <w:r w:rsidRPr="00BE6DC7">
        <w:rPr>
          <w:rStyle w:val="FootnoteReference"/>
          <w:rFonts w:ascii="Times New Roman" w:hAnsi="Times New Roman"/>
        </w:rPr>
        <w:footnoteRef/>
      </w:r>
      <w:r w:rsidRPr="00BE6DC7">
        <w:rPr>
          <w:rFonts w:ascii="Times New Roman" w:hAnsi="Times New Roman"/>
        </w:rPr>
        <w:t xml:space="preserve"> Transkripsi Hasil Wawancara dengan </w:t>
      </w:r>
      <w:r>
        <w:rPr>
          <w:rFonts w:ascii="Times New Roman" w:hAnsi="Times New Roman"/>
        </w:rPr>
        <w:t>Utara Dwi Indah Widaningrum, S.T</w:t>
      </w:r>
      <w:r w:rsidRPr="00BE6DC7">
        <w:rPr>
          <w:rFonts w:ascii="Times New Roman" w:hAnsi="Times New Roman"/>
        </w:rPr>
        <w:t xml:space="preserve">., </w:t>
      </w:r>
      <w:r>
        <w:rPr>
          <w:rFonts w:ascii="Times New Roman" w:hAnsi="Times New Roman"/>
        </w:rPr>
        <w:t>Lurah Wonosari Kecamatan Prabumulih Utara</w:t>
      </w:r>
      <w:r w:rsidRPr="00BE6DC7">
        <w:rPr>
          <w:rFonts w:ascii="Times New Roman" w:hAnsi="Times New Roman"/>
        </w:rPr>
        <w:t>, Prabumulih, Senin, 11 Oktober 2021.</w:t>
      </w:r>
    </w:p>
  </w:footnote>
  <w:footnote w:id="14">
    <w:p w14:paraId="3A672E42" w14:textId="77777777" w:rsidR="00F32857" w:rsidRPr="00467C3D" w:rsidRDefault="00F32857" w:rsidP="009A66BA">
      <w:pPr>
        <w:pStyle w:val="FootnoteText"/>
        <w:jc w:val="both"/>
        <w:rPr>
          <w:rFonts w:ascii="Times New Roman" w:hAnsi="Times New Roman"/>
          <w:i/>
        </w:rPr>
      </w:pPr>
      <w:r>
        <w:rPr>
          <w:rStyle w:val="FootnoteReference"/>
        </w:rPr>
        <w:footnoteRef/>
      </w:r>
      <w:r>
        <w:t xml:space="preserve"> </w:t>
      </w:r>
      <w:r w:rsidRPr="00A125F4">
        <w:rPr>
          <w:rFonts w:ascii="Times New Roman" w:hAnsi="Times New Roman"/>
        </w:rPr>
        <w:t xml:space="preserve">Transkripsi Hasil Wawancara dengan </w:t>
      </w:r>
      <w:r>
        <w:rPr>
          <w:rFonts w:ascii="Times New Roman" w:hAnsi="Times New Roman"/>
        </w:rPr>
        <w:t>Hendra Dalimunte, S.H, M.H.</w:t>
      </w:r>
      <w:r w:rsidRPr="00A125F4">
        <w:rPr>
          <w:rFonts w:ascii="Times New Roman" w:hAnsi="Times New Roman"/>
        </w:rPr>
        <w:t xml:space="preserve">, </w:t>
      </w:r>
      <w:r w:rsidRPr="00D7335B">
        <w:rPr>
          <w:rFonts w:ascii="Times New Roman" w:hAnsi="Times New Roman"/>
        </w:rPr>
        <w:t xml:space="preserve">Kepala </w:t>
      </w:r>
      <w:r>
        <w:rPr>
          <w:rFonts w:ascii="Times New Roman" w:hAnsi="Times New Roman"/>
        </w:rPr>
        <w:t>Seksi Perdata dan Tata Usaha Negara Kejaksaan Negeri Prabumulih</w:t>
      </w:r>
      <w:r w:rsidRPr="00D7335B">
        <w:rPr>
          <w:rFonts w:ascii="Times New Roman" w:hAnsi="Times New Roman"/>
        </w:rPr>
        <w:t xml:space="preserve">, </w:t>
      </w:r>
      <w:r>
        <w:rPr>
          <w:rFonts w:ascii="Times New Roman" w:hAnsi="Times New Roman"/>
        </w:rPr>
        <w:t>Prabumulih, Senin,</w:t>
      </w:r>
      <w:r w:rsidRPr="00D7335B">
        <w:rPr>
          <w:rFonts w:ascii="Times New Roman" w:hAnsi="Times New Roman"/>
        </w:rPr>
        <w:t xml:space="preserve"> 1</w:t>
      </w:r>
      <w:r>
        <w:rPr>
          <w:rFonts w:ascii="Times New Roman" w:hAnsi="Times New Roman"/>
        </w:rPr>
        <w:t>1</w:t>
      </w:r>
      <w:r w:rsidRPr="00D7335B">
        <w:rPr>
          <w:rFonts w:ascii="Times New Roman" w:hAnsi="Times New Roman"/>
        </w:rPr>
        <w:t xml:space="preserve"> Okto</w:t>
      </w:r>
      <w:r>
        <w:rPr>
          <w:rFonts w:ascii="Times New Roman" w:hAnsi="Times New Roman"/>
        </w:rPr>
        <w:t>ber 2021.</w:t>
      </w:r>
    </w:p>
  </w:footnote>
  <w:footnote w:id="15">
    <w:p w14:paraId="23667BE9" w14:textId="77777777" w:rsidR="00F32857" w:rsidRDefault="00F32857" w:rsidP="009A66BA">
      <w:pPr>
        <w:pStyle w:val="FootnoteText"/>
      </w:pPr>
      <w:r>
        <w:rPr>
          <w:rStyle w:val="FootnoteReference"/>
        </w:rPr>
        <w:footnoteRef/>
      </w:r>
      <w:r>
        <w:t xml:space="preserve"> </w:t>
      </w:r>
      <w:r w:rsidRPr="00FB5B36">
        <w:rPr>
          <w:rFonts w:ascii="Times New Roman" w:hAnsi="Times New Roman"/>
        </w:rPr>
        <w:t>Bambang</w:t>
      </w:r>
      <w:r>
        <w:rPr>
          <w:rFonts w:ascii="Times New Roman" w:hAnsi="Times New Roman"/>
        </w:rPr>
        <w:t xml:space="preserve">  Setyo Wahyudi</w:t>
      </w:r>
      <w:r w:rsidRPr="00FB5B36">
        <w:rPr>
          <w:rFonts w:ascii="Times New Roman" w:hAnsi="Times New Roman"/>
        </w:rPr>
        <w:t xml:space="preserve"> </w:t>
      </w:r>
      <w:r>
        <w:rPr>
          <w:rFonts w:ascii="Times New Roman" w:hAnsi="Times New Roman"/>
        </w:rPr>
        <w:t xml:space="preserve">, </w:t>
      </w:r>
      <w:r w:rsidRPr="00FB5B36">
        <w:rPr>
          <w:rFonts w:ascii="Times New Roman" w:hAnsi="Times New Roman"/>
        </w:rPr>
        <w:t xml:space="preserve">Indonesia Mencegah  </w:t>
      </w:r>
      <w:r>
        <w:rPr>
          <w:rFonts w:ascii="Times New Roman" w:hAnsi="Times New Roman"/>
        </w:rPr>
        <w:t xml:space="preserve">Jakarta : </w:t>
      </w:r>
      <w:r w:rsidRPr="00FB5B36">
        <w:rPr>
          <w:rFonts w:ascii="Times New Roman" w:hAnsi="Times New Roman"/>
        </w:rPr>
        <w:t>B</w:t>
      </w:r>
      <w:r>
        <w:rPr>
          <w:rFonts w:ascii="Times New Roman" w:hAnsi="Times New Roman"/>
        </w:rPr>
        <w:t>huana Ilmu Populer, 2017, hlm. 282.</w:t>
      </w:r>
    </w:p>
  </w:footnote>
  <w:footnote w:id="16">
    <w:p w14:paraId="2DAC5CA2" w14:textId="77777777" w:rsidR="00F32857" w:rsidRPr="00914FE4" w:rsidRDefault="00F32857" w:rsidP="009A66BA">
      <w:pPr>
        <w:pStyle w:val="FootnoteText"/>
        <w:rPr>
          <w:rFonts w:ascii="Times New Roman" w:hAnsi="Times New Roman"/>
        </w:rPr>
      </w:pPr>
      <w:r w:rsidRPr="00914FE4">
        <w:rPr>
          <w:rStyle w:val="FootnoteReference"/>
          <w:rFonts w:ascii="Times New Roman" w:hAnsi="Times New Roman"/>
        </w:rPr>
        <w:footnoteRef/>
      </w:r>
      <w:r w:rsidRPr="00914FE4">
        <w:rPr>
          <w:rFonts w:ascii="Times New Roman" w:hAnsi="Times New Roman"/>
        </w:rPr>
        <w:t xml:space="preserve"> Rusell C. Swansburg. 1995. Pengembangan Staf Keperawatan , Jakarta : Penerbit Buku Kedokteran, hlm. 220</w:t>
      </w:r>
    </w:p>
  </w:footnote>
  <w:footnote w:id="17">
    <w:p w14:paraId="486A752A" w14:textId="77777777" w:rsidR="00F32857" w:rsidRDefault="00F32857" w:rsidP="009A66BA">
      <w:pPr>
        <w:pStyle w:val="FootnoteText"/>
      </w:pPr>
      <w:r w:rsidRPr="00914FE4">
        <w:rPr>
          <w:rStyle w:val="FootnoteReference"/>
          <w:rFonts w:ascii="Times New Roman" w:hAnsi="Times New Roman"/>
        </w:rPr>
        <w:footnoteRef/>
      </w:r>
      <w:r w:rsidRPr="00914FE4">
        <w:rPr>
          <w:rFonts w:ascii="Times New Roman" w:hAnsi="Times New Roman"/>
        </w:rPr>
        <w:t xml:space="preserve"> M. Nafarin, Penganggaran perusahaan, Jakarta : 2007, hlm. 11</w:t>
      </w:r>
      <w:r>
        <w:rPr>
          <w:rFonts w:ascii="Times New Roman" w:hAnsi="Times New Roman"/>
        </w:rPr>
        <w:t>.</w:t>
      </w:r>
      <w:r>
        <w:t xml:space="preserve"> </w:t>
      </w:r>
    </w:p>
  </w:footnote>
  <w:footnote w:id="18">
    <w:p w14:paraId="371D9C95" w14:textId="77777777" w:rsidR="00F32857" w:rsidRDefault="00F32857" w:rsidP="009A66BA">
      <w:pPr>
        <w:pStyle w:val="FootnoteText"/>
      </w:pPr>
      <w:r w:rsidRPr="00060F52">
        <w:rPr>
          <w:rStyle w:val="FootnoteReference"/>
          <w:rFonts w:ascii="Times New Roman" w:hAnsi="Times New Roman"/>
        </w:rPr>
        <w:footnoteRef/>
      </w:r>
      <w:r>
        <w:rPr>
          <w:rFonts w:ascii="Times New Roman" w:hAnsi="Times New Roman"/>
        </w:rPr>
        <w:t xml:space="preserve"> Ibid</w:t>
      </w:r>
      <w:r w:rsidRPr="00060F52">
        <w:rPr>
          <w:rFonts w:ascii="Times New Roman" w:hAnsi="Times New Roman"/>
        </w:rPr>
        <w:t>, hlm. 334.</w:t>
      </w:r>
    </w:p>
  </w:footnote>
  <w:footnote w:id="19">
    <w:p w14:paraId="060CCF2F" w14:textId="77777777" w:rsidR="00F32857" w:rsidRPr="0061006F" w:rsidRDefault="00F32857" w:rsidP="009A66BA">
      <w:pPr>
        <w:pStyle w:val="FootnoteText"/>
        <w:tabs>
          <w:tab w:val="left" w:pos="0"/>
        </w:tabs>
        <w:jc w:val="both"/>
        <w:rPr>
          <w:rFonts w:ascii="Times New Roman" w:hAnsi="Times New Roman"/>
        </w:rPr>
      </w:pPr>
      <w:r w:rsidRPr="0061006F">
        <w:rPr>
          <w:rStyle w:val="FootnoteReference"/>
          <w:rFonts w:ascii="Times New Roman" w:hAnsi="Times New Roman"/>
        </w:rPr>
        <w:footnoteRef/>
      </w:r>
      <w:r>
        <w:rPr>
          <w:rFonts w:ascii="Times New Roman" w:hAnsi="Times New Roman"/>
        </w:rPr>
        <w:t xml:space="preserve"> </w:t>
      </w:r>
      <w:r w:rsidRPr="0061006F">
        <w:rPr>
          <w:rFonts w:ascii="Times New Roman" w:hAnsi="Times New Roman"/>
        </w:rPr>
        <w:t xml:space="preserve">Barda Nawawi Arief, 2010, </w:t>
      </w:r>
      <w:r w:rsidRPr="0088547E">
        <w:rPr>
          <w:rFonts w:ascii="Times New Roman" w:hAnsi="Times New Roman"/>
        </w:rPr>
        <w:t>Masalah Penegakan Hukum dan Kebijakan Hukum Pidana dalam Penanggulangan Kejahatan</w:t>
      </w:r>
      <w:r w:rsidRPr="0061006F">
        <w:rPr>
          <w:rFonts w:ascii="Times New Roman" w:hAnsi="Times New Roman"/>
          <w:i/>
        </w:rPr>
        <w:t>,</w:t>
      </w:r>
      <w:r w:rsidRPr="0061006F">
        <w:rPr>
          <w:rFonts w:ascii="Times New Roman" w:hAnsi="Times New Roman"/>
        </w:rPr>
        <w:t xml:space="preserve"> Jakarta: Kencana, hlm.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05C"/>
    <w:multiLevelType w:val="hybridMultilevel"/>
    <w:tmpl w:val="910E467C"/>
    <w:lvl w:ilvl="0" w:tplc="0421000B">
      <w:start w:val="1"/>
      <w:numFmt w:val="bullet"/>
      <w:lvlText w:val=""/>
      <w:lvlJc w:val="left"/>
      <w:pPr>
        <w:ind w:left="720" w:hanging="360"/>
      </w:pPr>
      <w:rPr>
        <w:rFonts w:ascii="Wingdings" w:hAnsi="Wingding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2908EE"/>
    <w:multiLevelType w:val="multilevel"/>
    <w:tmpl w:val="F31E5F2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cs="Arial" w:hint="default"/>
        <w:sz w:val="22"/>
      </w:rPr>
    </w:lvl>
    <w:lvl w:ilvl="2">
      <w:start w:val="1"/>
      <w:numFmt w:val="decimal"/>
      <w:isLgl/>
      <w:lvlText w:val="%1.%2.%3."/>
      <w:lvlJc w:val="left"/>
      <w:pPr>
        <w:ind w:left="1440" w:hanging="720"/>
      </w:pPr>
      <w:rPr>
        <w:rFonts w:cs="Arial" w:hint="default"/>
        <w:sz w:val="22"/>
      </w:rPr>
    </w:lvl>
    <w:lvl w:ilvl="3">
      <w:start w:val="1"/>
      <w:numFmt w:val="decimal"/>
      <w:isLgl/>
      <w:lvlText w:val="%1.%2.%3.%4."/>
      <w:lvlJc w:val="left"/>
      <w:pPr>
        <w:ind w:left="1440" w:hanging="720"/>
      </w:pPr>
      <w:rPr>
        <w:rFonts w:cs="Arial" w:hint="default"/>
        <w:sz w:val="22"/>
      </w:rPr>
    </w:lvl>
    <w:lvl w:ilvl="4">
      <w:start w:val="1"/>
      <w:numFmt w:val="decimal"/>
      <w:isLgl/>
      <w:lvlText w:val="%1.%2.%3.%4.%5."/>
      <w:lvlJc w:val="left"/>
      <w:pPr>
        <w:ind w:left="1800" w:hanging="1080"/>
      </w:pPr>
      <w:rPr>
        <w:rFonts w:cs="Arial" w:hint="default"/>
        <w:sz w:val="22"/>
      </w:rPr>
    </w:lvl>
    <w:lvl w:ilvl="5">
      <w:start w:val="1"/>
      <w:numFmt w:val="decimal"/>
      <w:isLgl/>
      <w:lvlText w:val="%1.%2.%3.%4.%5.%6."/>
      <w:lvlJc w:val="left"/>
      <w:pPr>
        <w:ind w:left="1800" w:hanging="1080"/>
      </w:pPr>
      <w:rPr>
        <w:rFonts w:cs="Arial" w:hint="default"/>
        <w:sz w:val="22"/>
      </w:rPr>
    </w:lvl>
    <w:lvl w:ilvl="6">
      <w:start w:val="1"/>
      <w:numFmt w:val="decimal"/>
      <w:isLgl/>
      <w:lvlText w:val="%1.%2.%3.%4.%5.%6.%7."/>
      <w:lvlJc w:val="left"/>
      <w:pPr>
        <w:ind w:left="2160" w:hanging="1440"/>
      </w:pPr>
      <w:rPr>
        <w:rFonts w:cs="Arial" w:hint="default"/>
        <w:sz w:val="22"/>
      </w:rPr>
    </w:lvl>
    <w:lvl w:ilvl="7">
      <w:start w:val="1"/>
      <w:numFmt w:val="decimal"/>
      <w:isLgl/>
      <w:lvlText w:val="%1.%2.%3.%4.%5.%6.%7.%8."/>
      <w:lvlJc w:val="left"/>
      <w:pPr>
        <w:ind w:left="2160" w:hanging="1440"/>
      </w:pPr>
      <w:rPr>
        <w:rFonts w:cs="Arial" w:hint="default"/>
        <w:sz w:val="22"/>
      </w:rPr>
    </w:lvl>
    <w:lvl w:ilvl="8">
      <w:start w:val="1"/>
      <w:numFmt w:val="decimal"/>
      <w:isLgl/>
      <w:lvlText w:val="%1.%2.%3.%4.%5.%6.%7.%8.%9."/>
      <w:lvlJc w:val="left"/>
      <w:pPr>
        <w:ind w:left="2520" w:hanging="1800"/>
      </w:pPr>
      <w:rPr>
        <w:rFonts w:cs="Arial" w:hint="default"/>
        <w:sz w:val="22"/>
      </w:rPr>
    </w:lvl>
  </w:abstractNum>
  <w:abstractNum w:abstractNumId="2">
    <w:nsid w:val="03A7520F"/>
    <w:multiLevelType w:val="multilevel"/>
    <w:tmpl w:val="41ACBFFE"/>
    <w:lvl w:ilvl="0">
      <w:start w:val="1"/>
      <w:numFmt w:val="decimal"/>
      <w:lvlText w:val="%1."/>
      <w:lvlJc w:val="left"/>
      <w:pPr>
        <w:ind w:left="786" w:hanging="360"/>
      </w:pPr>
      <w:rPr>
        <w:rFonts w:hint="default"/>
        <w:color w:val="auto"/>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nsid w:val="08BC5082"/>
    <w:multiLevelType w:val="hybridMultilevel"/>
    <w:tmpl w:val="057CBAAC"/>
    <w:lvl w:ilvl="0" w:tplc="B72238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D070017"/>
    <w:multiLevelType w:val="hybridMultilevel"/>
    <w:tmpl w:val="9BCA20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3C646E"/>
    <w:multiLevelType w:val="multilevel"/>
    <w:tmpl w:val="65F4C2C0"/>
    <w:lvl w:ilvl="0">
      <w:start w:val="3"/>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color w:val="000000"/>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5FE76CA"/>
    <w:multiLevelType w:val="hybridMultilevel"/>
    <w:tmpl w:val="0756DE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991BD0"/>
    <w:multiLevelType w:val="hybridMultilevel"/>
    <w:tmpl w:val="80E8BABA"/>
    <w:lvl w:ilvl="0" w:tplc="C62AC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22D53"/>
    <w:multiLevelType w:val="hybridMultilevel"/>
    <w:tmpl w:val="D5DCF792"/>
    <w:lvl w:ilvl="0" w:tplc="CFC082F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1F9955EE"/>
    <w:multiLevelType w:val="hybridMultilevel"/>
    <w:tmpl w:val="C9847CEC"/>
    <w:lvl w:ilvl="0" w:tplc="ED00D7E6">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A05FF6"/>
    <w:multiLevelType w:val="hybridMultilevel"/>
    <w:tmpl w:val="3C7247E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87B2462"/>
    <w:multiLevelType w:val="hybridMultilevel"/>
    <w:tmpl w:val="EF3C5468"/>
    <w:lvl w:ilvl="0" w:tplc="706EA79E">
      <w:start w:val="1"/>
      <w:numFmt w:val="lowerLetter"/>
      <w:lvlText w:val="%1."/>
      <w:lvlJc w:val="left"/>
      <w:pPr>
        <w:ind w:left="786" w:hanging="360"/>
      </w:pPr>
      <w:rPr>
        <w:rFonts w:ascii="Times New Roman" w:eastAsia="Calibr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296B25AE"/>
    <w:multiLevelType w:val="hybridMultilevel"/>
    <w:tmpl w:val="80C23960"/>
    <w:lvl w:ilvl="0" w:tplc="5BE60828">
      <w:start w:val="1"/>
      <w:numFmt w:val="lowerLetter"/>
      <w:lvlText w:val="%1."/>
      <w:lvlJc w:val="left"/>
      <w:pPr>
        <w:ind w:left="786"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B6877FB"/>
    <w:multiLevelType w:val="multilevel"/>
    <w:tmpl w:val="3A86A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D7A4EEA"/>
    <w:multiLevelType w:val="hybridMultilevel"/>
    <w:tmpl w:val="2B220A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3D64D1"/>
    <w:multiLevelType w:val="hybridMultilevel"/>
    <w:tmpl w:val="7E6C83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FDC4F99"/>
    <w:multiLevelType w:val="hybridMultilevel"/>
    <w:tmpl w:val="88B86E5E"/>
    <w:lvl w:ilvl="0" w:tplc="7F42737C">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0B">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373F60"/>
    <w:multiLevelType w:val="multilevel"/>
    <w:tmpl w:val="EEC24106"/>
    <w:lvl w:ilvl="0">
      <w:start w:val="1"/>
      <w:numFmt w:val="upperLetter"/>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31C224D1"/>
    <w:multiLevelType w:val="hybridMultilevel"/>
    <w:tmpl w:val="23409832"/>
    <w:lvl w:ilvl="0" w:tplc="0421000F">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4321CF7"/>
    <w:multiLevelType w:val="hybridMultilevel"/>
    <w:tmpl w:val="CC708362"/>
    <w:lvl w:ilvl="0" w:tplc="5C6AA71C">
      <w:start w:val="3"/>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13665E5"/>
    <w:multiLevelType w:val="hybridMultilevel"/>
    <w:tmpl w:val="BC78F2B6"/>
    <w:lvl w:ilvl="0" w:tplc="7B4A371C">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9AC1C81"/>
    <w:multiLevelType w:val="hybridMultilevel"/>
    <w:tmpl w:val="3F46DCAA"/>
    <w:lvl w:ilvl="0" w:tplc="0421000B">
      <w:start w:val="1"/>
      <w:numFmt w:val="bullet"/>
      <w:lvlText w:val=""/>
      <w:lvlJc w:val="left"/>
      <w:pPr>
        <w:ind w:left="786" w:hanging="360"/>
      </w:pPr>
      <w:rPr>
        <w:rFonts w:ascii="Wingdings" w:hAnsi="Wingding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526F443C"/>
    <w:multiLevelType w:val="hybridMultilevel"/>
    <w:tmpl w:val="B59A6DB0"/>
    <w:lvl w:ilvl="0" w:tplc="9EE4FB4A">
      <w:start w:val="1"/>
      <w:numFmt w:val="decimal"/>
      <w:lvlText w:val="%1."/>
      <w:lvlJc w:val="left"/>
      <w:pPr>
        <w:ind w:left="720" w:hanging="360"/>
      </w:pPr>
      <w:rPr>
        <w:rFonts w:ascii="Times New Roman" w:hAnsi="Times New Roman" w:cs="Times New Roman" w:hint="default"/>
        <w:sz w:val="24"/>
      </w:rPr>
    </w:lvl>
    <w:lvl w:ilvl="1" w:tplc="04210019">
      <w:start w:val="1"/>
      <w:numFmt w:val="lowerLetter"/>
      <w:lvlText w:val="%2."/>
      <w:lvlJc w:val="left"/>
      <w:pPr>
        <w:ind w:left="1440" w:hanging="360"/>
      </w:pPr>
    </w:lvl>
    <w:lvl w:ilvl="2" w:tplc="91E6CB94">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49052BC"/>
    <w:multiLevelType w:val="hybridMultilevel"/>
    <w:tmpl w:val="50D2FBE6"/>
    <w:lvl w:ilvl="0" w:tplc="928ECAD8">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64D32F28"/>
    <w:multiLevelType w:val="hybridMultilevel"/>
    <w:tmpl w:val="F97A6D2E"/>
    <w:lvl w:ilvl="0" w:tplc="F21A7E5C">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AE634B8"/>
    <w:multiLevelType w:val="hybridMultilevel"/>
    <w:tmpl w:val="057CBAAC"/>
    <w:lvl w:ilvl="0" w:tplc="B72238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6F7D6F21"/>
    <w:multiLevelType w:val="multilevel"/>
    <w:tmpl w:val="1CB818E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color w:val="000000"/>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466C34"/>
    <w:multiLevelType w:val="hybridMultilevel"/>
    <w:tmpl w:val="F814CD52"/>
    <w:lvl w:ilvl="0" w:tplc="91502FF6">
      <w:start w:val="1"/>
      <w:numFmt w:val="upp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79D67EE8">
      <w:start w:val="1"/>
      <w:numFmt w:val="lowerLetter"/>
      <w:lvlText w:val="%3."/>
      <w:lvlJc w:val="right"/>
      <w:pPr>
        <w:ind w:left="2160" w:hanging="180"/>
      </w:pPr>
      <w:rPr>
        <w:rFonts w:ascii="Times New Roman" w:eastAsia="Calibri" w:hAnsi="Times New Roman" w:cs="Calibr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93D760C"/>
    <w:multiLevelType w:val="multilevel"/>
    <w:tmpl w:val="8F32FA30"/>
    <w:lvl w:ilvl="0">
      <w:start w:val="1"/>
      <w:numFmt w:val="decimal"/>
      <w:lvlText w:val="%1."/>
      <w:lvlJc w:val="left"/>
      <w:pPr>
        <w:ind w:left="786" w:hanging="360"/>
      </w:pPr>
      <w:rPr>
        <w:rFonts w:hint="default"/>
        <w:color w:val="auto"/>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9">
    <w:nsid w:val="7B9B463E"/>
    <w:multiLevelType w:val="hybridMultilevel"/>
    <w:tmpl w:val="5CFA51E6"/>
    <w:lvl w:ilvl="0" w:tplc="63F04366">
      <w:start w:val="1"/>
      <w:numFmt w:val="lowerLetter"/>
      <w:lvlText w:val="%1."/>
      <w:lvlJc w:val="left"/>
      <w:pPr>
        <w:ind w:left="786" w:hanging="360"/>
      </w:pPr>
      <w:rPr>
        <w:rFonts w:ascii="Times New Roman" w:eastAsia="Calibr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3"/>
  </w:num>
  <w:num w:numId="2">
    <w:abstractNumId w:val="6"/>
  </w:num>
  <w:num w:numId="3">
    <w:abstractNumId w:val="15"/>
  </w:num>
  <w:num w:numId="4">
    <w:abstractNumId w:val="17"/>
  </w:num>
  <w:num w:numId="5">
    <w:abstractNumId w:val="22"/>
  </w:num>
  <w:num w:numId="6">
    <w:abstractNumId w:val="21"/>
  </w:num>
  <w:num w:numId="7">
    <w:abstractNumId w:val="25"/>
  </w:num>
  <w:num w:numId="8">
    <w:abstractNumId w:val="16"/>
  </w:num>
  <w:num w:numId="9">
    <w:abstractNumId w:val="29"/>
  </w:num>
  <w:num w:numId="10">
    <w:abstractNumId w:val="24"/>
  </w:num>
  <w:num w:numId="11">
    <w:abstractNumId w:val="11"/>
  </w:num>
  <w:num w:numId="12">
    <w:abstractNumId w:val="23"/>
  </w:num>
  <w:num w:numId="13">
    <w:abstractNumId w:val="2"/>
  </w:num>
  <w:num w:numId="14">
    <w:abstractNumId w:val="8"/>
  </w:num>
  <w:num w:numId="15">
    <w:abstractNumId w:val="18"/>
  </w:num>
  <w:num w:numId="16">
    <w:abstractNumId w:val="5"/>
  </w:num>
  <w:num w:numId="17">
    <w:abstractNumId w:val="27"/>
  </w:num>
  <w:num w:numId="18">
    <w:abstractNumId w:val="3"/>
  </w:num>
  <w:num w:numId="19">
    <w:abstractNumId w:val="14"/>
  </w:num>
  <w:num w:numId="20">
    <w:abstractNumId w:val="12"/>
  </w:num>
  <w:num w:numId="21">
    <w:abstractNumId w:val="19"/>
  </w:num>
  <w:num w:numId="22">
    <w:abstractNumId w:val="9"/>
  </w:num>
  <w:num w:numId="23">
    <w:abstractNumId w:val="28"/>
  </w:num>
  <w:num w:numId="24">
    <w:abstractNumId w:val="26"/>
  </w:num>
  <w:num w:numId="25">
    <w:abstractNumId w:val="4"/>
  </w:num>
  <w:num w:numId="26">
    <w:abstractNumId w:val="7"/>
  </w:num>
  <w:num w:numId="27">
    <w:abstractNumId w:val="1"/>
  </w:num>
  <w:num w:numId="28">
    <w:abstractNumId w:val="20"/>
  </w:num>
  <w:num w:numId="29">
    <w:abstractNumId w:val="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09CF"/>
    <w:rsid w:val="00013979"/>
    <w:rsid w:val="00026C59"/>
    <w:rsid w:val="0004563D"/>
    <w:rsid w:val="0008632B"/>
    <w:rsid w:val="000A2233"/>
    <w:rsid w:val="000A5A1E"/>
    <w:rsid w:val="000F3EA7"/>
    <w:rsid w:val="000F69F9"/>
    <w:rsid w:val="002023DB"/>
    <w:rsid w:val="00210228"/>
    <w:rsid w:val="00217801"/>
    <w:rsid w:val="00224BA6"/>
    <w:rsid w:val="0024506A"/>
    <w:rsid w:val="00250208"/>
    <w:rsid w:val="0026457F"/>
    <w:rsid w:val="002B4789"/>
    <w:rsid w:val="002C0959"/>
    <w:rsid w:val="002C20D4"/>
    <w:rsid w:val="002C4A3F"/>
    <w:rsid w:val="002C4D79"/>
    <w:rsid w:val="002C6214"/>
    <w:rsid w:val="002F6E0A"/>
    <w:rsid w:val="002F74CC"/>
    <w:rsid w:val="0033557B"/>
    <w:rsid w:val="0038480B"/>
    <w:rsid w:val="003B1D36"/>
    <w:rsid w:val="003E3E1F"/>
    <w:rsid w:val="003F1F8D"/>
    <w:rsid w:val="004006B4"/>
    <w:rsid w:val="004039AE"/>
    <w:rsid w:val="00454258"/>
    <w:rsid w:val="004B60BA"/>
    <w:rsid w:val="004C520A"/>
    <w:rsid w:val="004E0CF9"/>
    <w:rsid w:val="005627A9"/>
    <w:rsid w:val="00574A63"/>
    <w:rsid w:val="00581FA3"/>
    <w:rsid w:val="00584350"/>
    <w:rsid w:val="005D4216"/>
    <w:rsid w:val="005E21F2"/>
    <w:rsid w:val="006409D7"/>
    <w:rsid w:val="0064626A"/>
    <w:rsid w:val="00647FE4"/>
    <w:rsid w:val="00653945"/>
    <w:rsid w:val="00672538"/>
    <w:rsid w:val="00673E79"/>
    <w:rsid w:val="006B0206"/>
    <w:rsid w:val="006B5F5E"/>
    <w:rsid w:val="006C73D6"/>
    <w:rsid w:val="006E4953"/>
    <w:rsid w:val="00700A99"/>
    <w:rsid w:val="00701776"/>
    <w:rsid w:val="007325BD"/>
    <w:rsid w:val="00756101"/>
    <w:rsid w:val="007C62D0"/>
    <w:rsid w:val="007E465B"/>
    <w:rsid w:val="008326A3"/>
    <w:rsid w:val="0086452F"/>
    <w:rsid w:val="00894B80"/>
    <w:rsid w:val="008A54A5"/>
    <w:rsid w:val="008D3C9A"/>
    <w:rsid w:val="008D5E70"/>
    <w:rsid w:val="008D5FA0"/>
    <w:rsid w:val="008F4B2F"/>
    <w:rsid w:val="00915D23"/>
    <w:rsid w:val="00922AA4"/>
    <w:rsid w:val="00943DCE"/>
    <w:rsid w:val="009612B5"/>
    <w:rsid w:val="00976F0B"/>
    <w:rsid w:val="009977A0"/>
    <w:rsid w:val="009A4B06"/>
    <w:rsid w:val="009A66BA"/>
    <w:rsid w:val="00A537C8"/>
    <w:rsid w:val="00A57F57"/>
    <w:rsid w:val="00A809CF"/>
    <w:rsid w:val="00A86A7D"/>
    <w:rsid w:val="00AB0809"/>
    <w:rsid w:val="00AC0397"/>
    <w:rsid w:val="00AD6719"/>
    <w:rsid w:val="00AF53B0"/>
    <w:rsid w:val="00B56864"/>
    <w:rsid w:val="00B61C5C"/>
    <w:rsid w:val="00BA52E0"/>
    <w:rsid w:val="00BA7194"/>
    <w:rsid w:val="00BB0367"/>
    <w:rsid w:val="00BE6D9A"/>
    <w:rsid w:val="00C22B2D"/>
    <w:rsid w:val="00C35D39"/>
    <w:rsid w:val="00C5353A"/>
    <w:rsid w:val="00C80E15"/>
    <w:rsid w:val="00C910A2"/>
    <w:rsid w:val="00D714A1"/>
    <w:rsid w:val="00D9640F"/>
    <w:rsid w:val="00DB08B5"/>
    <w:rsid w:val="00DB7D8D"/>
    <w:rsid w:val="00DD2BF5"/>
    <w:rsid w:val="00DF22E0"/>
    <w:rsid w:val="00DF59C6"/>
    <w:rsid w:val="00E26A98"/>
    <w:rsid w:val="00E46EEA"/>
    <w:rsid w:val="00E66FB5"/>
    <w:rsid w:val="00E80BF6"/>
    <w:rsid w:val="00ED4FBC"/>
    <w:rsid w:val="00F24C04"/>
    <w:rsid w:val="00F32857"/>
    <w:rsid w:val="00F47279"/>
    <w:rsid w:val="00F51D61"/>
    <w:rsid w:val="00F661BC"/>
    <w:rsid w:val="00FE70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1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D718FB"/>
    <w:rPr>
      <w:color w:val="0000FF" w:themeColor="hyperlink"/>
      <w:u w:val="single"/>
    </w:rPr>
  </w:style>
  <w:style w:type="character" w:styleId="Emphasis">
    <w:name w:val="Emphasis"/>
    <w:basedOn w:val="DefaultParagraphFont"/>
    <w:uiPriority w:val="20"/>
    <w:qFormat/>
    <w:rsid w:val="00D718FB"/>
    <w:rPr>
      <w:i/>
      <w:iCs/>
    </w:rPr>
  </w:style>
  <w:style w:type="paragraph" w:styleId="ListParagraph">
    <w:name w:val="List Paragraph"/>
    <w:basedOn w:val="Normal"/>
    <w:link w:val="ListParagraphChar"/>
    <w:uiPriority w:val="34"/>
    <w:qFormat/>
    <w:rsid w:val="00BB04B0"/>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BB04B0"/>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BB04B0"/>
    <w:rPr>
      <w:sz w:val="20"/>
      <w:szCs w:val="20"/>
    </w:rPr>
  </w:style>
  <w:style w:type="character" w:styleId="FootnoteReference">
    <w:name w:val="footnote reference"/>
    <w:basedOn w:val="DefaultParagraphFont"/>
    <w:uiPriority w:val="99"/>
    <w:unhideWhenUsed/>
    <w:qFormat/>
    <w:rsid w:val="00BB04B0"/>
    <w:rPr>
      <w:vertAlign w:val="superscript"/>
    </w:rPr>
  </w:style>
  <w:style w:type="character" w:styleId="Strong">
    <w:name w:val="Strong"/>
    <w:basedOn w:val="DefaultParagraphFont"/>
    <w:uiPriority w:val="22"/>
    <w:qFormat/>
    <w:rsid w:val="001D16E7"/>
    <w:rPr>
      <w:b/>
      <w:bCs/>
    </w:rPr>
  </w:style>
  <w:style w:type="table" w:styleId="TableGrid">
    <w:name w:val="Table Grid"/>
    <w:basedOn w:val="TableNormal"/>
    <w:uiPriority w:val="59"/>
    <w:rsid w:val="00C46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2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7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4B60BA"/>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ListParagraphChar">
    <w:name w:val="List Paragraph Char"/>
    <w:link w:val="ListParagraph"/>
    <w:uiPriority w:val="34"/>
    <w:locked/>
    <w:rsid w:val="004B60BA"/>
  </w:style>
  <w:style w:type="paragraph" w:styleId="NormalWeb">
    <w:name w:val="Normal (Web)"/>
    <w:basedOn w:val="Normal"/>
    <w:uiPriority w:val="99"/>
    <w:unhideWhenUsed/>
    <w:rsid w:val="00224BA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markedcontent">
    <w:name w:val="markedcontent"/>
    <w:rsid w:val="00224BA6"/>
  </w:style>
  <w:style w:type="paragraph" w:styleId="Header">
    <w:name w:val="header"/>
    <w:basedOn w:val="Normal"/>
    <w:link w:val="HeaderChar"/>
    <w:uiPriority w:val="99"/>
    <w:unhideWhenUsed/>
    <w:rsid w:val="00864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5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1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D718FB"/>
    <w:rPr>
      <w:color w:val="0000FF" w:themeColor="hyperlink"/>
      <w:u w:val="single"/>
    </w:rPr>
  </w:style>
  <w:style w:type="character" w:styleId="Emphasis">
    <w:name w:val="Emphasis"/>
    <w:basedOn w:val="DefaultParagraphFont"/>
    <w:uiPriority w:val="20"/>
    <w:qFormat/>
    <w:rsid w:val="00D718FB"/>
    <w:rPr>
      <w:i/>
      <w:iCs/>
    </w:rPr>
  </w:style>
  <w:style w:type="paragraph" w:styleId="ListParagraph">
    <w:name w:val="List Paragraph"/>
    <w:basedOn w:val="Normal"/>
    <w:link w:val="ListParagraphChar"/>
    <w:uiPriority w:val="34"/>
    <w:qFormat/>
    <w:rsid w:val="00BB04B0"/>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BB04B0"/>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BB04B0"/>
    <w:rPr>
      <w:sz w:val="20"/>
      <w:szCs w:val="20"/>
    </w:rPr>
  </w:style>
  <w:style w:type="character" w:styleId="FootnoteReference">
    <w:name w:val="footnote reference"/>
    <w:basedOn w:val="DefaultParagraphFont"/>
    <w:uiPriority w:val="99"/>
    <w:unhideWhenUsed/>
    <w:qFormat/>
    <w:rsid w:val="00BB04B0"/>
    <w:rPr>
      <w:vertAlign w:val="superscript"/>
    </w:rPr>
  </w:style>
  <w:style w:type="character" w:styleId="Strong">
    <w:name w:val="Strong"/>
    <w:basedOn w:val="DefaultParagraphFont"/>
    <w:uiPriority w:val="22"/>
    <w:qFormat/>
    <w:rsid w:val="001D16E7"/>
    <w:rPr>
      <w:b/>
      <w:bCs/>
    </w:rPr>
  </w:style>
  <w:style w:type="table" w:styleId="TableGrid">
    <w:name w:val="Table Grid"/>
    <w:basedOn w:val="TableNormal"/>
    <w:uiPriority w:val="59"/>
    <w:rsid w:val="00C46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2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7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4B60BA"/>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ListParagraphChar">
    <w:name w:val="List Paragraph Char"/>
    <w:link w:val="ListParagraph"/>
    <w:uiPriority w:val="34"/>
    <w:locked/>
    <w:rsid w:val="004B60BA"/>
  </w:style>
  <w:style w:type="paragraph" w:styleId="NormalWeb">
    <w:name w:val="Normal (Web)"/>
    <w:basedOn w:val="Normal"/>
    <w:uiPriority w:val="99"/>
    <w:unhideWhenUsed/>
    <w:rsid w:val="00224BA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markedcontent">
    <w:name w:val="markedcontent"/>
    <w:rsid w:val="00224BA6"/>
  </w:style>
  <w:style w:type="paragraph" w:styleId="Header">
    <w:name w:val="header"/>
    <w:basedOn w:val="Normal"/>
    <w:link w:val="HeaderChar"/>
    <w:uiPriority w:val="99"/>
    <w:unhideWhenUsed/>
    <w:rsid w:val="00864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276489">
      <w:bodyDiv w:val="1"/>
      <w:marLeft w:val="0"/>
      <w:marRight w:val="0"/>
      <w:marTop w:val="0"/>
      <w:marBottom w:val="0"/>
      <w:divBdr>
        <w:top w:val="none" w:sz="0" w:space="0" w:color="auto"/>
        <w:left w:val="none" w:sz="0" w:space="0" w:color="auto"/>
        <w:bottom w:val="none" w:sz="0" w:space="0" w:color="auto"/>
        <w:right w:val="none" w:sz="0" w:space="0" w:color="auto"/>
      </w:divBdr>
    </w:div>
    <w:div w:id="169299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ney.kompas.com/read/2021/02/03/010300126/lampaui-skandal-jiwasraya-kasus-asabri-rugikan-negara-rp-23-triliun?page=al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asional.kompas.com/read/%202020/11/26/06130181/ditetapkan-sebagai-tersangka-edhy-prabowo-ini%20-adalah-kecelaka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fh.unsri.ac.id/index.php/Lex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kompas.com/tren/read/2020/03/12/074100165/jad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ompas.com/tren/%20read/%202020/%2003/1-%20/074100165/jadi-pandemi-global-ini-daftar-121-negara-dan-wilayah-yang-konfirmasi-kasus" TargetMode="External"/><Relationship Id="rId2" Type="http://schemas.openxmlformats.org/officeDocument/2006/relationships/hyperlink" Target="https://money.kompas.com/read/2021/02/03/010300126/lampaui-skandal-jiwasraya-kasus-asabri-rugikan-negara-rp-23-triliun?page=all" TargetMode="External"/><Relationship Id="rId1" Type="http://schemas.openxmlformats.org/officeDocument/2006/relationships/hyperlink" Target="https://nasional.kompas.com/read/2020/11/26/06130181/ditetapkan-sebagai-tersangka-edhy-prabowo-ini-adalah-kecelak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2rPNdLYOMJDe8+lEuOHgfd24AQ==">AMUW2mVqUqCLvzOj3+M+4s60SrGAlv+8w25wWnu7xdV4iFZYWMDoLhwNCczhCspfko5wHxHkEs1yAjcr/iIetrp/ZeHvO+oHKwuoZOcY8oZOBMRl7K4RnsQAvpFcIs6Zl3LKgNz5a607zM3gME8IZTzUS99dV+tT5g==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5763</Words>
  <Characters>32852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NVIDIA</cp:lastModifiedBy>
  <cp:revision>18</cp:revision>
  <cp:lastPrinted>2021-11-24T09:10:00Z</cp:lastPrinted>
  <dcterms:created xsi:type="dcterms:W3CDTF">2022-02-04T05:23:00Z</dcterms:created>
  <dcterms:modified xsi:type="dcterms:W3CDTF">2022-05-11T07:28:00Z</dcterms:modified>
</cp:coreProperties>
</file>