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E7D0B" w14:textId="1DEDA6D0" w:rsidR="00475284" w:rsidRPr="00853EF7" w:rsidRDefault="00475284" w:rsidP="00E10D2A">
      <w:pPr>
        <w:spacing w:after="0" w:line="240" w:lineRule="auto"/>
        <w:rPr>
          <w:rFonts w:ascii="Times New Roman" w:eastAsia="Calibri" w:hAnsi="Times New Roman" w:cs="Times New Roman"/>
          <w:b/>
          <w:color w:val="000000"/>
          <w:spacing w:val="1"/>
          <w:sz w:val="24"/>
          <w:szCs w:val="24"/>
          <w:u w:val="single"/>
          <w:lang w:val="en-US"/>
        </w:rPr>
      </w:pPr>
      <w:bookmarkStart w:id="0" w:name="_Hlk55907803"/>
    </w:p>
    <w:p w14:paraId="3A15A420" w14:textId="4F804B91" w:rsidR="00501940" w:rsidRDefault="00501940" w:rsidP="00165A20">
      <w:pPr>
        <w:spacing w:after="0" w:line="240" w:lineRule="auto"/>
        <w:jc w:val="center"/>
        <w:rPr>
          <w:rFonts w:ascii="Times New Roman" w:eastAsia="Calibri" w:hAnsi="Times New Roman" w:cs="Times New Roman"/>
          <w:b/>
          <w:color w:val="000000"/>
          <w:spacing w:val="1"/>
          <w:sz w:val="24"/>
          <w:szCs w:val="24"/>
          <w:lang w:val="id-ID"/>
        </w:rPr>
      </w:pPr>
    </w:p>
    <w:p w14:paraId="7FCAB403" w14:textId="73450675" w:rsidR="00165A20" w:rsidRPr="009C1BB9" w:rsidRDefault="00165A20" w:rsidP="00165A20">
      <w:pPr>
        <w:spacing w:after="0" w:line="240" w:lineRule="auto"/>
        <w:jc w:val="center"/>
        <w:rPr>
          <w:rFonts w:ascii="Times New Roman" w:eastAsia="Calibri" w:hAnsi="Times New Roman" w:cs="Times New Roman"/>
          <w:b/>
          <w:color w:val="000000"/>
          <w:spacing w:val="1"/>
          <w:sz w:val="24"/>
          <w:szCs w:val="24"/>
          <w:lang w:val="id-ID"/>
        </w:rPr>
      </w:pPr>
      <w:r w:rsidRPr="009C1BB9">
        <w:rPr>
          <w:rFonts w:ascii="Times New Roman" w:eastAsia="Calibri" w:hAnsi="Times New Roman" w:cs="Times New Roman"/>
          <w:b/>
          <w:color w:val="000000"/>
          <w:spacing w:val="1"/>
          <w:sz w:val="24"/>
          <w:szCs w:val="24"/>
          <w:lang w:val="id-ID"/>
        </w:rPr>
        <w:t xml:space="preserve">PENYELESAIAN HUKUM </w:t>
      </w:r>
    </w:p>
    <w:p w14:paraId="1E68D44C" w14:textId="77777777" w:rsidR="00165A20" w:rsidRPr="009C1BB9" w:rsidRDefault="00165A20" w:rsidP="00165A20">
      <w:pPr>
        <w:spacing w:after="0" w:line="240" w:lineRule="auto"/>
        <w:jc w:val="center"/>
        <w:rPr>
          <w:rFonts w:ascii="Times New Roman" w:eastAsia="Calibri" w:hAnsi="Times New Roman" w:cs="Times New Roman"/>
          <w:b/>
          <w:color w:val="000000"/>
          <w:spacing w:val="1"/>
          <w:sz w:val="24"/>
          <w:szCs w:val="24"/>
          <w:lang w:val="id-ID"/>
        </w:rPr>
      </w:pPr>
      <w:r w:rsidRPr="009C1BB9">
        <w:rPr>
          <w:rFonts w:ascii="Times New Roman" w:eastAsia="Calibri" w:hAnsi="Times New Roman" w:cs="Times New Roman"/>
          <w:b/>
          <w:color w:val="000000"/>
          <w:spacing w:val="1"/>
          <w:sz w:val="24"/>
          <w:szCs w:val="24"/>
          <w:lang w:val="id-ID"/>
        </w:rPr>
        <w:t xml:space="preserve">TERHADAP TINDAK PIDANA </w:t>
      </w:r>
      <w:r w:rsidRPr="009C1BB9">
        <w:rPr>
          <w:rFonts w:ascii="Times New Roman" w:eastAsia="Calibri" w:hAnsi="Times New Roman" w:cs="Times New Roman"/>
          <w:b/>
          <w:i/>
          <w:color w:val="000000"/>
          <w:spacing w:val="1"/>
          <w:sz w:val="24"/>
          <w:szCs w:val="24"/>
          <w:lang w:val="id-ID"/>
        </w:rPr>
        <w:t>FINANCIAL TECHNOLOGY</w:t>
      </w:r>
      <w:r w:rsidRPr="009C1BB9">
        <w:rPr>
          <w:rFonts w:ascii="Times New Roman" w:eastAsia="Calibri" w:hAnsi="Times New Roman" w:cs="Times New Roman"/>
          <w:b/>
          <w:color w:val="000000"/>
          <w:spacing w:val="1"/>
          <w:sz w:val="24"/>
          <w:szCs w:val="24"/>
          <w:lang w:val="id-ID"/>
        </w:rPr>
        <w:t xml:space="preserve"> </w:t>
      </w:r>
    </w:p>
    <w:p w14:paraId="36A52F2B" w14:textId="784C6CC8" w:rsidR="00165A20" w:rsidRPr="00C00A5A" w:rsidRDefault="00165A20" w:rsidP="00165A20">
      <w:pPr>
        <w:spacing w:after="0" w:line="240" w:lineRule="auto"/>
        <w:jc w:val="center"/>
        <w:rPr>
          <w:rFonts w:ascii="Times New Roman" w:eastAsia="Calibri" w:hAnsi="Times New Roman" w:cs="Times New Roman"/>
          <w:b/>
          <w:color w:val="000000"/>
          <w:spacing w:val="1"/>
          <w:sz w:val="24"/>
          <w:szCs w:val="24"/>
          <w:lang w:val="en-US"/>
        </w:rPr>
      </w:pPr>
      <w:r w:rsidRPr="009C1BB9">
        <w:rPr>
          <w:rFonts w:ascii="Times New Roman" w:eastAsia="Calibri" w:hAnsi="Times New Roman" w:cs="Times New Roman"/>
          <w:b/>
          <w:color w:val="000000"/>
          <w:spacing w:val="1"/>
          <w:sz w:val="24"/>
          <w:szCs w:val="24"/>
          <w:lang w:val="id-ID"/>
        </w:rPr>
        <w:t>SEBAGAI UPAYA PERLINDUNGAN HUKUM BAGI KONSUMEN</w:t>
      </w:r>
      <w:r w:rsidR="00C00A5A">
        <w:rPr>
          <w:rFonts w:ascii="Times New Roman" w:eastAsia="Calibri" w:hAnsi="Times New Roman" w:cs="Times New Roman"/>
          <w:b/>
          <w:color w:val="000000"/>
          <w:spacing w:val="1"/>
          <w:sz w:val="24"/>
          <w:szCs w:val="24"/>
          <w:lang w:val="en-US"/>
        </w:rPr>
        <w:t xml:space="preserve"> </w:t>
      </w:r>
      <w:proofErr w:type="spellStart"/>
      <w:r w:rsidR="00C00A5A">
        <w:rPr>
          <w:rFonts w:ascii="Times New Roman" w:eastAsia="Calibri" w:hAnsi="Times New Roman" w:cs="Times New Roman"/>
          <w:b/>
          <w:color w:val="000000"/>
          <w:spacing w:val="1"/>
          <w:sz w:val="24"/>
          <w:szCs w:val="24"/>
          <w:lang w:val="en-US"/>
        </w:rPr>
        <w:t>PENGGUNA</w:t>
      </w:r>
      <w:proofErr w:type="spellEnd"/>
      <w:r w:rsidR="00C00A5A">
        <w:rPr>
          <w:rFonts w:ascii="Times New Roman" w:eastAsia="Calibri" w:hAnsi="Times New Roman" w:cs="Times New Roman"/>
          <w:b/>
          <w:color w:val="000000"/>
          <w:spacing w:val="1"/>
          <w:sz w:val="24"/>
          <w:szCs w:val="24"/>
          <w:lang w:val="en-US"/>
        </w:rPr>
        <w:t xml:space="preserve"> </w:t>
      </w:r>
      <w:proofErr w:type="spellStart"/>
      <w:r w:rsidR="00C00A5A">
        <w:rPr>
          <w:rFonts w:ascii="Times New Roman" w:eastAsia="Calibri" w:hAnsi="Times New Roman" w:cs="Times New Roman"/>
          <w:b/>
          <w:color w:val="000000"/>
          <w:spacing w:val="1"/>
          <w:sz w:val="24"/>
          <w:szCs w:val="24"/>
          <w:lang w:val="en-US"/>
        </w:rPr>
        <w:t>PINJAMAN</w:t>
      </w:r>
      <w:proofErr w:type="spellEnd"/>
      <w:r w:rsidR="00C00A5A">
        <w:rPr>
          <w:rFonts w:ascii="Times New Roman" w:eastAsia="Calibri" w:hAnsi="Times New Roman" w:cs="Times New Roman"/>
          <w:b/>
          <w:color w:val="000000"/>
          <w:spacing w:val="1"/>
          <w:sz w:val="24"/>
          <w:szCs w:val="24"/>
          <w:lang w:val="en-US"/>
        </w:rPr>
        <w:t xml:space="preserve"> DANA ONLINE</w:t>
      </w:r>
    </w:p>
    <w:p w14:paraId="7A0F4A00" w14:textId="77777777" w:rsidR="00165A20" w:rsidRDefault="00165A20" w:rsidP="00165A20">
      <w:pPr>
        <w:spacing w:after="0" w:line="240" w:lineRule="auto"/>
        <w:jc w:val="center"/>
        <w:rPr>
          <w:rFonts w:ascii="Times New Roman" w:eastAsia="Calibri" w:hAnsi="Times New Roman" w:cs="Times New Roman"/>
          <w:b/>
          <w:color w:val="000000"/>
          <w:spacing w:val="1"/>
          <w:sz w:val="24"/>
          <w:szCs w:val="24"/>
          <w:lang w:val="en-US"/>
        </w:rPr>
      </w:pPr>
    </w:p>
    <w:p w14:paraId="3796E9D9" w14:textId="77777777" w:rsidR="00165A20" w:rsidRPr="00932D78" w:rsidRDefault="00165A20" w:rsidP="00165A20">
      <w:pPr>
        <w:spacing w:after="0" w:line="240" w:lineRule="auto"/>
        <w:jc w:val="center"/>
        <w:rPr>
          <w:rFonts w:ascii="Times New Roman" w:eastAsia="Calibri" w:hAnsi="Times New Roman" w:cs="Times New Roman"/>
          <w:color w:val="000000"/>
          <w:spacing w:val="1"/>
          <w:sz w:val="24"/>
          <w:szCs w:val="24"/>
          <w:lang w:val="en-US"/>
        </w:rPr>
      </w:pPr>
      <w:r>
        <w:rPr>
          <w:rFonts w:ascii="Times New Roman" w:eastAsia="Calibri" w:hAnsi="Times New Roman" w:cs="Times New Roman"/>
          <w:color w:val="000000"/>
          <w:spacing w:val="1"/>
          <w:sz w:val="24"/>
          <w:szCs w:val="24"/>
          <w:lang w:val="en-US"/>
        </w:rPr>
        <w:t xml:space="preserve">Anugrah </w:t>
      </w:r>
      <w:proofErr w:type="spellStart"/>
      <w:r>
        <w:rPr>
          <w:rFonts w:ascii="Times New Roman" w:eastAsia="Calibri" w:hAnsi="Times New Roman" w:cs="Times New Roman"/>
          <w:color w:val="000000"/>
          <w:spacing w:val="1"/>
          <w:sz w:val="24"/>
          <w:szCs w:val="24"/>
          <w:lang w:val="en-US"/>
        </w:rPr>
        <w:t>Adhiguna</w:t>
      </w:r>
      <w:proofErr w:type="spellEnd"/>
      <w:r>
        <w:rPr>
          <w:rFonts w:ascii="Times New Roman" w:eastAsia="Calibri" w:hAnsi="Times New Roman" w:cs="Times New Roman"/>
          <w:color w:val="000000"/>
          <w:spacing w:val="1"/>
          <w:sz w:val="24"/>
          <w:szCs w:val="24"/>
          <w:lang w:val="en-US"/>
        </w:rPr>
        <w:t xml:space="preserve"> </w:t>
      </w:r>
      <w:proofErr w:type="spellStart"/>
      <w:r>
        <w:rPr>
          <w:rFonts w:ascii="Times New Roman" w:eastAsia="Calibri" w:hAnsi="Times New Roman" w:cs="Times New Roman"/>
          <w:color w:val="000000"/>
          <w:spacing w:val="1"/>
          <w:sz w:val="24"/>
          <w:szCs w:val="24"/>
          <w:lang w:val="en-US"/>
        </w:rPr>
        <w:t>Pangindoman</w:t>
      </w:r>
      <w:proofErr w:type="spellEnd"/>
      <w:r>
        <w:rPr>
          <w:rFonts w:ascii="Times New Roman" w:eastAsia="Calibri" w:hAnsi="Times New Roman" w:cs="Times New Roman"/>
          <w:color w:val="000000"/>
          <w:spacing w:val="1"/>
          <w:sz w:val="24"/>
          <w:szCs w:val="24"/>
          <w:lang w:val="en-US"/>
        </w:rPr>
        <w:t xml:space="preserve">* K N </w:t>
      </w:r>
      <w:proofErr w:type="spellStart"/>
      <w:r>
        <w:rPr>
          <w:rFonts w:ascii="Times New Roman" w:eastAsia="Calibri" w:hAnsi="Times New Roman" w:cs="Times New Roman"/>
          <w:color w:val="000000"/>
          <w:spacing w:val="1"/>
          <w:sz w:val="24"/>
          <w:szCs w:val="24"/>
          <w:lang w:val="en-US"/>
        </w:rPr>
        <w:t>Sofyan</w:t>
      </w:r>
      <w:proofErr w:type="spellEnd"/>
      <w:r>
        <w:rPr>
          <w:rFonts w:ascii="Times New Roman" w:eastAsia="Calibri" w:hAnsi="Times New Roman" w:cs="Times New Roman"/>
          <w:color w:val="000000"/>
          <w:spacing w:val="1"/>
          <w:sz w:val="24"/>
          <w:szCs w:val="24"/>
          <w:lang w:val="en-US"/>
        </w:rPr>
        <w:t xml:space="preserve"> Hasan.* Henny Yuningsih.*</w:t>
      </w:r>
    </w:p>
    <w:bookmarkEnd w:id="0"/>
    <w:p w14:paraId="3395E972" w14:textId="77777777" w:rsidR="00165A20" w:rsidRDefault="00165A20" w:rsidP="00165A20">
      <w:pPr>
        <w:spacing w:line="240" w:lineRule="auto"/>
        <w:jc w:val="both"/>
        <w:rPr>
          <w:rFonts w:ascii="Times New Roman" w:hAnsi="Times New Roman" w:cs="Times New Roman"/>
        </w:rPr>
      </w:pPr>
    </w:p>
    <w:p w14:paraId="19299C6C" w14:textId="01D78320" w:rsidR="00165A20" w:rsidRDefault="00824C72" w:rsidP="0002735C">
      <w:pPr>
        <w:spacing w:line="276" w:lineRule="auto"/>
        <w:jc w:val="both"/>
        <w:rPr>
          <w:rFonts w:ascii="Times New Roman" w:hAnsi="Times New Roman"/>
          <w:sz w:val="24"/>
          <w:szCs w:val="24"/>
        </w:rPr>
      </w:pPr>
      <w:r w:rsidRPr="000D380E">
        <w:rPr>
          <w:rFonts w:ascii="Times New Roman" w:hAnsi="Times New Roman" w:cs="Times New Roman"/>
          <w:b/>
          <w:bCs/>
        </w:rPr>
        <w:t>ABSTRAK:</w:t>
      </w:r>
      <w:r>
        <w:rPr>
          <w:rFonts w:ascii="Times New Roman" w:hAnsi="Times New Roman" w:cs="Times New Roman"/>
        </w:rPr>
        <w:t xml:space="preserve"> </w:t>
      </w:r>
      <w:r w:rsidR="00165A20" w:rsidRPr="00D42164">
        <w:rPr>
          <w:rFonts w:ascii="Times New Roman" w:hAnsi="Times New Roman" w:cs="Times New Roman"/>
        </w:rPr>
        <w:t>Lembaga Keuangan memegang peran penting dalam aktivitas bisnis pada zaman ini, hamp</w:t>
      </w:r>
      <w:r w:rsidR="00165A20" w:rsidRPr="00D42164">
        <w:rPr>
          <w:rFonts w:ascii="Times New Roman" w:hAnsi="Times New Roman" w:cs="Times New Roman"/>
          <w:lang w:val="id-ID"/>
        </w:rPr>
        <w:t>i</w:t>
      </w:r>
      <w:r w:rsidR="00165A20" w:rsidRPr="00D42164">
        <w:rPr>
          <w:rFonts w:ascii="Times New Roman" w:hAnsi="Times New Roman" w:cs="Times New Roman"/>
        </w:rPr>
        <w:t>r tidak ada aktvitas bisnis yang tidak membutuhkan jasa lembaga keuangan. Meningkatnya kebutuhan masy</w:t>
      </w:r>
      <w:r w:rsidR="00165A20">
        <w:rPr>
          <w:rFonts w:ascii="Times New Roman" w:hAnsi="Times New Roman" w:cs="Times New Roman"/>
        </w:rPr>
        <w:t>a</w:t>
      </w:r>
      <w:r w:rsidR="00165A20" w:rsidRPr="00D42164">
        <w:rPr>
          <w:rFonts w:ascii="Times New Roman" w:hAnsi="Times New Roman" w:cs="Times New Roman"/>
        </w:rPr>
        <w:t>rakat akan peran lembaga keuangan  dalam aktivitas bisnis memicu lahirnya lembaga</w:t>
      </w:r>
      <w:r w:rsidR="00165A20" w:rsidRPr="00D42164">
        <w:rPr>
          <w:rFonts w:ascii="Times New Roman" w:hAnsi="Times New Roman" w:cs="Times New Roman"/>
          <w:lang w:val="id-ID"/>
        </w:rPr>
        <w:t>-</w:t>
      </w:r>
      <w:r w:rsidR="00165A20" w:rsidRPr="00D42164">
        <w:rPr>
          <w:rFonts w:ascii="Times New Roman" w:hAnsi="Times New Roman" w:cs="Times New Roman"/>
        </w:rPr>
        <w:t>lembaga keuangan non bank (LKNB) yang memberikan fasilitas pembiayaan bagi masy</w:t>
      </w:r>
      <w:r w:rsidR="00165A20" w:rsidRPr="00D42164">
        <w:rPr>
          <w:rFonts w:ascii="Times New Roman" w:hAnsi="Times New Roman" w:cs="Times New Roman"/>
          <w:lang w:val="id-ID"/>
        </w:rPr>
        <w:t>a</w:t>
      </w:r>
      <w:r w:rsidR="00165A20" w:rsidRPr="00D42164">
        <w:rPr>
          <w:rFonts w:ascii="Times New Roman" w:hAnsi="Times New Roman" w:cs="Times New Roman"/>
        </w:rPr>
        <w:t>rakat melalui sistem pembayaran angsuran</w:t>
      </w:r>
      <w:r w:rsidR="00165A20">
        <w:rPr>
          <w:rFonts w:ascii="Times New Roman" w:hAnsi="Times New Roman" w:cs="Times New Roman"/>
        </w:rPr>
        <w:t>.</w:t>
      </w:r>
      <w:r w:rsidR="00165A20" w:rsidRPr="00D42164">
        <w:rPr>
          <w:rFonts w:ascii="Times New Roman" w:hAnsi="Times New Roman"/>
          <w:sz w:val="24"/>
          <w:szCs w:val="24"/>
        </w:rPr>
        <w:t xml:space="preserve"> </w:t>
      </w:r>
      <w:r w:rsidR="00165A20" w:rsidRPr="005B170E">
        <w:rPr>
          <w:rFonts w:ascii="Times New Roman" w:hAnsi="Times New Roman"/>
          <w:sz w:val="24"/>
          <w:szCs w:val="24"/>
        </w:rPr>
        <w:t xml:space="preserve">Kemajuan </w:t>
      </w:r>
      <w:r w:rsidR="00165A20" w:rsidRPr="005B170E">
        <w:rPr>
          <w:rFonts w:ascii="Times New Roman" w:hAnsi="Times New Roman"/>
          <w:i/>
          <w:sz w:val="24"/>
          <w:szCs w:val="24"/>
        </w:rPr>
        <w:t>e-finance</w:t>
      </w:r>
      <w:r w:rsidR="00165A20" w:rsidRPr="005B170E">
        <w:rPr>
          <w:rFonts w:ascii="Times New Roman" w:hAnsi="Times New Roman"/>
          <w:sz w:val="24"/>
          <w:szCs w:val="24"/>
        </w:rPr>
        <w:t xml:space="preserve"> dan teknologi </w:t>
      </w:r>
      <w:r w:rsidR="00165A20" w:rsidRPr="005B170E">
        <w:rPr>
          <w:rFonts w:ascii="Times New Roman" w:hAnsi="Times New Roman"/>
          <w:i/>
          <w:sz w:val="24"/>
          <w:szCs w:val="24"/>
        </w:rPr>
        <w:t>mobile</w:t>
      </w:r>
      <w:r w:rsidR="00165A20" w:rsidRPr="005B170E">
        <w:rPr>
          <w:rFonts w:ascii="Times New Roman" w:hAnsi="Times New Roman"/>
          <w:sz w:val="24"/>
          <w:szCs w:val="24"/>
        </w:rPr>
        <w:t xml:space="preserve"> untuk perusahaan keuangan, mendorong inovasi </w:t>
      </w:r>
      <w:r w:rsidR="00165A20" w:rsidRPr="005B170E">
        <w:rPr>
          <w:rFonts w:ascii="Times New Roman" w:hAnsi="Times New Roman"/>
          <w:i/>
          <w:sz w:val="24"/>
          <w:szCs w:val="24"/>
        </w:rPr>
        <w:t>Financial technology</w:t>
      </w:r>
      <w:r w:rsidR="00165A20">
        <w:rPr>
          <w:rFonts w:ascii="Times New Roman" w:hAnsi="Times New Roman"/>
          <w:i/>
          <w:sz w:val="24"/>
          <w:szCs w:val="24"/>
        </w:rPr>
        <w:t>.</w:t>
      </w:r>
      <w:r w:rsidR="00165A20" w:rsidRPr="00D42164">
        <w:rPr>
          <w:rFonts w:ascii="Times New Roman" w:hAnsi="Times New Roman"/>
          <w:sz w:val="24"/>
          <w:szCs w:val="24"/>
        </w:rPr>
        <w:t xml:space="preserve"> </w:t>
      </w:r>
      <w:r w:rsidR="00165A20" w:rsidRPr="005B170E">
        <w:rPr>
          <w:rFonts w:ascii="Times New Roman" w:hAnsi="Times New Roman"/>
          <w:sz w:val="24"/>
          <w:szCs w:val="24"/>
        </w:rPr>
        <w:t>Ruang lingkup penyelenggaraan Fintech yang diatur dalam Pasal 3 ayat (1) Peraturan Bank Indonesia (PBI) No. 19/12/PBI/ 2017 tentang Penyelenggaraan Fintech</w:t>
      </w:r>
      <w:r w:rsidR="00165A20">
        <w:rPr>
          <w:rFonts w:ascii="Times New Roman" w:hAnsi="Times New Roman"/>
          <w:sz w:val="24"/>
          <w:szCs w:val="24"/>
        </w:rPr>
        <w:t>. Namun Undang-Undang ini tidak memberikan jaminan bagi konsumen pengguna pinjaman dana online, demi memberikan kepastian hukum bagi para pihak yang terlibat sehingga mengakibatkan p</w:t>
      </w:r>
      <w:r w:rsidR="00165A20" w:rsidRPr="005B170E">
        <w:rPr>
          <w:rFonts w:ascii="Times New Roman" w:hAnsi="Times New Roman"/>
          <w:sz w:val="24"/>
          <w:szCs w:val="24"/>
        </w:rPr>
        <w:t>ersoalan hukum yang timbul ketika terdapat permas</w:t>
      </w:r>
      <w:proofErr w:type="spellStart"/>
      <w:r w:rsidR="00165A20" w:rsidRPr="005B170E">
        <w:rPr>
          <w:rFonts w:ascii="Times New Roman" w:hAnsi="Times New Roman"/>
          <w:sz w:val="24"/>
          <w:szCs w:val="24"/>
          <w:lang w:val="en-US"/>
        </w:rPr>
        <w:t>ala</w:t>
      </w:r>
      <w:proofErr w:type="spellEnd"/>
      <w:r w:rsidR="00165A20" w:rsidRPr="005B170E">
        <w:rPr>
          <w:rFonts w:ascii="Times New Roman" w:hAnsi="Times New Roman"/>
          <w:sz w:val="24"/>
          <w:szCs w:val="24"/>
        </w:rPr>
        <w:t>han dalam praktek pinjaman online</w:t>
      </w:r>
      <w:r w:rsidR="00165A20">
        <w:rPr>
          <w:rFonts w:ascii="Times New Roman" w:hAnsi="Times New Roman"/>
          <w:sz w:val="24"/>
          <w:szCs w:val="24"/>
        </w:rPr>
        <w:t>.</w:t>
      </w:r>
      <w:r w:rsidR="00165A20" w:rsidRPr="00621CB6">
        <w:rPr>
          <w:rFonts w:ascii="Times New Roman" w:hAnsi="Times New Roman"/>
          <w:sz w:val="24"/>
          <w:szCs w:val="24"/>
        </w:rPr>
        <w:t xml:space="preserve"> </w:t>
      </w:r>
      <w:r w:rsidR="00165A20" w:rsidRPr="005B170E">
        <w:rPr>
          <w:rFonts w:ascii="Times New Roman" w:hAnsi="Times New Roman"/>
          <w:sz w:val="24"/>
          <w:szCs w:val="24"/>
        </w:rPr>
        <w:t>Metode merupakan jalan atau cara yang ilmiah untuk mengetahui sesuatu dengan mengunakan cara-cara yang sistematis</w:t>
      </w:r>
      <w:r w:rsidR="00165A20">
        <w:rPr>
          <w:rFonts w:ascii="Times New Roman" w:hAnsi="Times New Roman"/>
          <w:sz w:val="24"/>
          <w:szCs w:val="24"/>
        </w:rPr>
        <w:t xml:space="preserve">. </w:t>
      </w:r>
      <w:r w:rsidR="00165A20">
        <w:rPr>
          <w:rFonts w:ascii="Times New Roman" w:hAnsi="Times New Roman"/>
          <w:bCs/>
          <w:iCs/>
          <w:sz w:val="24"/>
          <w:szCs w:val="24"/>
        </w:rPr>
        <w:t>Teknik penarikan</w:t>
      </w:r>
      <w:r w:rsidR="00165A20" w:rsidRPr="005B170E">
        <w:rPr>
          <w:rFonts w:ascii="Times New Roman" w:hAnsi="Times New Roman"/>
          <w:bCs/>
          <w:iCs/>
          <w:sz w:val="24"/>
          <w:szCs w:val="24"/>
        </w:rPr>
        <w:t xml:space="preserve"> kesimpulan secara deduktif, yakni proses pengambilan kesimpulan </w:t>
      </w:r>
      <w:proofErr w:type="spellStart"/>
      <w:r w:rsidR="00165A20" w:rsidRPr="005B170E">
        <w:rPr>
          <w:rFonts w:ascii="Times New Roman" w:hAnsi="Times New Roman"/>
          <w:sz w:val="24"/>
          <w:szCs w:val="24"/>
          <w:lang w:val="sv-SE"/>
        </w:rPr>
        <w:t>dari</w:t>
      </w:r>
      <w:proofErr w:type="spellEnd"/>
      <w:r w:rsidR="00165A20" w:rsidRPr="005B170E">
        <w:rPr>
          <w:rFonts w:ascii="Times New Roman" w:hAnsi="Times New Roman"/>
          <w:sz w:val="24"/>
          <w:szCs w:val="24"/>
          <w:lang w:val="sv-SE"/>
        </w:rPr>
        <w:t xml:space="preserve"> data-data yang </w:t>
      </w:r>
      <w:proofErr w:type="spellStart"/>
      <w:r w:rsidR="00165A20" w:rsidRPr="005B170E">
        <w:rPr>
          <w:rFonts w:ascii="Times New Roman" w:hAnsi="Times New Roman"/>
          <w:sz w:val="24"/>
          <w:szCs w:val="24"/>
          <w:lang w:val="sv-SE"/>
        </w:rPr>
        <w:t>bersifat</w:t>
      </w:r>
      <w:proofErr w:type="spellEnd"/>
      <w:r w:rsidR="00165A20" w:rsidRPr="005B170E">
        <w:rPr>
          <w:rFonts w:ascii="Times New Roman" w:hAnsi="Times New Roman"/>
          <w:sz w:val="24"/>
          <w:szCs w:val="24"/>
          <w:lang w:val="sv-SE"/>
        </w:rPr>
        <w:t xml:space="preserve"> </w:t>
      </w:r>
      <w:r w:rsidR="00165A20" w:rsidRPr="005B170E">
        <w:rPr>
          <w:rFonts w:ascii="Times New Roman" w:hAnsi="Times New Roman"/>
          <w:sz w:val="24"/>
          <w:szCs w:val="24"/>
        </w:rPr>
        <w:t xml:space="preserve">umum </w:t>
      </w:r>
      <w:proofErr w:type="spellStart"/>
      <w:r w:rsidR="00165A20" w:rsidRPr="005B170E">
        <w:rPr>
          <w:rFonts w:ascii="Times New Roman" w:hAnsi="Times New Roman"/>
          <w:sz w:val="24"/>
          <w:szCs w:val="24"/>
          <w:lang w:val="sv-SE"/>
        </w:rPr>
        <w:t>ke</w:t>
      </w:r>
      <w:proofErr w:type="spellEnd"/>
      <w:r w:rsidR="00165A20" w:rsidRPr="005B170E">
        <w:rPr>
          <w:rFonts w:ascii="Times New Roman" w:hAnsi="Times New Roman"/>
          <w:sz w:val="24"/>
          <w:szCs w:val="24"/>
          <w:lang w:val="sv-SE"/>
        </w:rPr>
        <w:t xml:space="preserve"> data-data yang </w:t>
      </w:r>
      <w:proofErr w:type="spellStart"/>
      <w:r w:rsidR="00165A20" w:rsidRPr="005B170E">
        <w:rPr>
          <w:rFonts w:ascii="Times New Roman" w:hAnsi="Times New Roman"/>
          <w:sz w:val="24"/>
          <w:szCs w:val="24"/>
          <w:lang w:val="sv-SE"/>
        </w:rPr>
        <w:t>bersifat</w:t>
      </w:r>
      <w:proofErr w:type="spellEnd"/>
      <w:r w:rsidR="00165A20" w:rsidRPr="005B170E">
        <w:rPr>
          <w:rFonts w:ascii="Times New Roman" w:hAnsi="Times New Roman"/>
          <w:sz w:val="24"/>
          <w:szCs w:val="24"/>
          <w:lang w:val="sv-SE"/>
        </w:rPr>
        <w:t xml:space="preserve"> </w:t>
      </w:r>
      <w:r w:rsidR="00165A20" w:rsidRPr="005B170E">
        <w:rPr>
          <w:rFonts w:ascii="Times New Roman" w:hAnsi="Times New Roman"/>
          <w:sz w:val="24"/>
          <w:szCs w:val="24"/>
        </w:rPr>
        <w:t>khusus</w:t>
      </w:r>
      <w:r w:rsidR="00165A20">
        <w:rPr>
          <w:rFonts w:ascii="Times New Roman" w:hAnsi="Times New Roman"/>
          <w:sz w:val="24"/>
          <w:szCs w:val="24"/>
        </w:rPr>
        <w:t>.</w:t>
      </w:r>
    </w:p>
    <w:p w14:paraId="6C62A530" w14:textId="77777777" w:rsidR="00165A20" w:rsidRDefault="00165A20" w:rsidP="00165A20">
      <w:pPr>
        <w:jc w:val="both"/>
        <w:rPr>
          <w:rFonts w:ascii="Times New Roman" w:hAnsi="Times New Roman"/>
          <w:sz w:val="24"/>
          <w:szCs w:val="24"/>
        </w:rPr>
      </w:pPr>
    </w:p>
    <w:p w14:paraId="1F6806FE" w14:textId="77777777" w:rsidR="00165A20" w:rsidRDefault="00165A20" w:rsidP="00165A20">
      <w:pPr>
        <w:jc w:val="both"/>
        <w:rPr>
          <w:rFonts w:ascii="Times New Roman" w:hAnsi="Times New Roman"/>
          <w:sz w:val="24"/>
          <w:szCs w:val="24"/>
        </w:rPr>
      </w:pPr>
      <w:r w:rsidRPr="008A2E1E">
        <w:rPr>
          <w:rFonts w:ascii="Times New Roman" w:hAnsi="Times New Roman"/>
          <w:b/>
          <w:bCs/>
          <w:i/>
          <w:iCs/>
          <w:sz w:val="24"/>
          <w:szCs w:val="24"/>
        </w:rPr>
        <w:t>Kata Kunci</w:t>
      </w:r>
      <w:r>
        <w:rPr>
          <w:rFonts w:ascii="Times New Roman" w:hAnsi="Times New Roman"/>
          <w:sz w:val="24"/>
          <w:szCs w:val="24"/>
        </w:rPr>
        <w:t>: Lembaga Keuangan, Financial Technology, Konsumen.</w:t>
      </w:r>
    </w:p>
    <w:p w14:paraId="74E10F1E" w14:textId="77777777" w:rsidR="00165A20" w:rsidRDefault="00165A20" w:rsidP="00165A20">
      <w:pPr>
        <w:jc w:val="both"/>
        <w:rPr>
          <w:rFonts w:ascii="Times New Roman" w:hAnsi="Times New Roman"/>
          <w:sz w:val="24"/>
          <w:szCs w:val="24"/>
        </w:rPr>
      </w:pPr>
    </w:p>
    <w:p w14:paraId="790DF1B9" w14:textId="77777777" w:rsidR="00165A20" w:rsidRDefault="00165A20" w:rsidP="00165A20">
      <w:pPr>
        <w:jc w:val="both"/>
        <w:rPr>
          <w:rFonts w:ascii="Times New Roman" w:hAnsi="Times New Roman"/>
          <w:b/>
          <w:bCs/>
          <w:sz w:val="24"/>
          <w:szCs w:val="24"/>
        </w:rPr>
        <w:sectPr w:rsidR="00165A20" w:rsidSect="00554214">
          <w:headerReference w:type="default" r:id="rId6"/>
          <w:pgSz w:w="11906" w:h="16838"/>
          <w:pgMar w:top="1440" w:right="1440" w:bottom="1440" w:left="1440" w:header="708" w:footer="708" w:gutter="0"/>
          <w:cols w:space="708"/>
          <w:docGrid w:linePitch="360"/>
        </w:sectPr>
      </w:pPr>
    </w:p>
    <w:p w14:paraId="26FF41EA" w14:textId="77777777" w:rsidR="00165A20" w:rsidRPr="00932D78" w:rsidRDefault="00165A20" w:rsidP="00165A20">
      <w:pPr>
        <w:jc w:val="both"/>
        <w:rPr>
          <w:rFonts w:ascii="Times New Roman" w:hAnsi="Times New Roman"/>
          <w:b/>
          <w:bCs/>
          <w:sz w:val="24"/>
          <w:szCs w:val="24"/>
        </w:rPr>
      </w:pPr>
      <w:r w:rsidRPr="00932D78">
        <w:rPr>
          <w:rFonts w:ascii="Times New Roman" w:hAnsi="Times New Roman"/>
          <w:b/>
          <w:bCs/>
          <w:sz w:val="24"/>
          <w:szCs w:val="24"/>
        </w:rPr>
        <w:t>PENDAHULUAN</w:t>
      </w:r>
    </w:p>
    <w:p w14:paraId="299083A7" w14:textId="77777777" w:rsidR="00165A20" w:rsidRPr="00932D78" w:rsidRDefault="00165A20" w:rsidP="00165A20">
      <w:pPr>
        <w:spacing w:line="480" w:lineRule="auto"/>
        <w:ind w:firstLine="720"/>
        <w:jc w:val="both"/>
        <w:rPr>
          <w:rFonts w:ascii="Times New Roman" w:hAnsi="Times New Roman"/>
          <w:sz w:val="24"/>
          <w:szCs w:val="24"/>
        </w:rPr>
      </w:pPr>
      <w:r w:rsidRPr="00932D78">
        <w:rPr>
          <w:rFonts w:ascii="Times New Roman" w:hAnsi="Times New Roman"/>
          <w:sz w:val="24"/>
          <w:szCs w:val="24"/>
        </w:rPr>
        <w:t xml:space="preserve">Pertumbuhan dan perkembangan ekonomi Indonesia pada umumnya tidak dapat dipisahkan dari perkembangan ilmu pengetahuan dan teknologi. Perkembangan pesat di bidang ilmu pengeathuan dan teknologi memunculkan inovasi-inovasi baru yang turut mempermudah para pelaku usaha dalam menjalankan bisnisnya. Salah satu jenis teknologi </w:t>
      </w:r>
      <w:r w:rsidRPr="00932D78">
        <w:rPr>
          <w:rFonts w:ascii="Times New Roman" w:hAnsi="Times New Roman"/>
          <w:sz w:val="24"/>
          <w:szCs w:val="24"/>
        </w:rPr>
        <w:lastRenderedPageBreak/>
        <w:t>yang saat ini berperan besar dalam pengembangan dunia usaha adalah teknologi informasi dan komunikasi.</w:t>
      </w:r>
      <w:r>
        <w:rPr>
          <w:rStyle w:val="FootnoteReference"/>
          <w:rFonts w:ascii="Times New Roman" w:hAnsi="Times New Roman"/>
          <w:sz w:val="24"/>
          <w:szCs w:val="24"/>
        </w:rPr>
        <w:footnoteReference w:id="1"/>
      </w:r>
    </w:p>
    <w:p w14:paraId="281768BF" w14:textId="77777777" w:rsidR="00165A20" w:rsidRPr="00932D78" w:rsidRDefault="00165A20" w:rsidP="00165A20">
      <w:pPr>
        <w:spacing w:line="480" w:lineRule="auto"/>
        <w:ind w:firstLine="720"/>
        <w:jc w:val="both"/>
        <w:rPr>
          <w:rFonts w:ascii="Times New Roman" w:hAnsi="Times New Roman"/>
          <w:sz w:val="24"/>
          <w:szCs w:val="24"/>
        </w:rPr>
      </w:pPr>
      <w:r w:rsidRPr="00932D78">
        <w:rPr>
          <w:rFonts w:ascii="Times New Roman" w:hAnsi="Times New Roman"/>
          <w:sz w:val="24"/>
          <w:szCs w:val="24"/>
        </w:rPr>
        <w:t>Bank merupakan lembaga keuangan yang sangat penting dalam pembangunan sektor perekonomian sebuah negara oleh karena itu diperlukan aturan di dalam menjalankan sistem perbankan tersebut agar tidak terjadi penyalahgunaan dan juga dapat memberikan perlindungan dan kepastian hukum bagi para nasabah selaku pengguna jasa di dalam kegiatan perbankan, dengan berlakunya Undang- Undang Nomor 10 Tahun 1998 tentang Perbankan yang merupakan wujud dari suatu bentuk aturan hukum perbankan.</w:t>
      </w:r>
      <w:r>
        <w:rPr>
          <w:rStyle w:val="FootnoteReference"/>
          <w:rFonts w:ascii="Times New Roman" w:hAnsi="Times New Roman"/>
          <w:sz w:val="24"/>
          <w:szCs w:val="24"/>
        </w:rPr>
        <w:footnoteReference w:id="2"/>
      </w:r>
    </w:p>
    <w:p w14:paraId="251A4161" w14:textId="77777777" w:rsidR="00165A20" w:rsidRPr="00932D78" w:rsidRDefault="00165A20" w:rsidP="00165A20">
      <w:pPr>
        <w:spacing w:line="480" w:lineRule="auto"/>
        <w:ind w:firstLine="720"/>
        <w:jc w:val="both"/>
        <w:rPr>
          <w:rFonts w:ascii="Times New Roman" w:hAnsi="Times New Roman" w:cs="Times New Roman"/>
          <w:sz w:val="24"/>
          <w:szCs w:val="24"/>
        </w:rPr>
      </w:pPr>
      <w:r w:rsidRPr="00932D78">
        <w:rPr>
          <w:rFonts w:ascii="Times New Roman" w:hAnsi="Times New Roman"/>
          <w:sz w:val="24"/>
          <w:szCs w:val="24"/>
        </w:rPr>
        <w:t xml:space="preserve">Peningkatan pendapatan masyarakat dan kemajuan dunia usaha secara tidak langsung berpengaruh terhadap kebutuhan akan dana atau sumber dana yang dapat memenuhi keinginan mereka. Selain Bank, lembaga pembiayaan dapat memenuhi semua kebutuhan masyarakat </w:t>
      </w:r>
      <w:r w:rsidRPr="00932D78">
        <w:rPr>
          <w:rFonts w:ascii="Times New Roman" w:hAnsi="Times New Roman" w:cs="Times New Roman"/>
          <w:sz w:val="24"/>
          <w:szCs w:val="24"/>
        </w:rPr>
        <w:t>akan dana. Lebih dari itu, lembaga pembiayaan ternyata dapat memberikan berbagai kemudahan dibandingkan dengan bank, kemudahan tersebut menyebabkan lembaga keuangan mengalami perkembangan yang cukup tinggi di negara kita.</w:t>
      </w:r>
      <w:r w:rsidRPr="00932D78">
        <w:rPr>
          <w:rStyle w:val="FootnoteReference"/>
          <w:rFonts w:ascii="Times New Roman" w:hAnsi="Times New Roman" w:cs="Times New Roman"/>
          <w:sz w:val="24"/>
          <w:szCs w:val="24"/>
        </w:rPr>
        <w:footnoteReference w:id="3"/>
      </w:r>
      <w:r w:rsidRPr="00932D78">
        <w:rPr>
          <w:rFonts w:ascii="Times New Roman" w:hAnsi="Times New Roman" w:cs="Times New Roman"/>
          <w:sz w:val="24"/>
          <w:szCs w:val="24"/>
        </w:rPr>
        <w:t xml:space="preserve"> </w:t>
      </w:r>
    </w:p>
    <w:p w14:paraId="7B4ADF7B" w14:textId="77777777" w:rsidR="00165A20" w:rsidRPr="00932D78" w:rsidRDefault="00165A20" w:rsidP="00165A20">
      <w:pPr>
        <w:spacing w:line="480" w:lineRule="auto"/>
        <w:ind w:firstLine="720"/>
        <w:jc w:val="both"/>
        <w:rPr>
          <w:rFonts w:ascii="Times New Roman" w:hAnsi="Times New Roman"/>
          <w:sz w:val="24"/>
          <w:szCs w:val="24"/>
        </w:rPr>
      </w:pPr>
      <w:r w:rsidRPr="00932D78">
        <w:rPr>
          <w:rFonts w:ascii="Times New Roman" w:hAnsi="Times New Roman" w:cs="Times New Roman"/>
          <w:sz w:val="24"/>
          <w:szCs w:val="24"/>
        </w:rPr>
        <w:t>Pengertian Perbankan berdasarkan Pasal 1 huruf b UU Nomor 14 Tahun 1967 tentang pokok-pokok perbankan yang definisinya adalah semua badan usaha yang melakukan kegiatannya dibidang keuangan menaruh uang dari dan menyalurkannya dalam masyarakat artinya kegiatan yang dilakukan oleh lembaga keuangan selalu berkaitan dengan bidang keuangan.</w:t>
      </w:r>
      <w:r w:rsidRPr="00932D78">
        <w:rPr>
          <w:rFonts w:ascii="Times New Roman" w:hAnsi="Times New Roman"/>
          <w:sz w:val="24"/>
          <w:szCs w:val="24"/>
        </w:rPr>
        <w:t xml:space="preserve"> Kemajuan </w:t>
      </w:r>
      <w:r w:rsidRPr="00932D78">
        <w:rPr>
          <w:rFonts w:ascii="Times New Roman" w:hAnsi="Times New Roman"/>
          <w:i/>
          <w:sz w:val="24"/>
          <w:szCs w:val="24"/>
        </w:rPr>
        <w:t>e-finance</w:t>
      </w:r>
      <w:r w:rsidRPr="00932D78">
        <w:rPr>
          <w:rFonts w:ascii="Times New Roman" w:hAnsi="Times New Roman"/>
          <w:sz w:val="24"/>
          <w:szCs w:val="24"/>
        </w:rPr>
        <w:t xml:space="preserve"> dan teknologi </w:t>
      </w:r>
      <w:r w:rsidRPr="00932D78">
        <w:rPr>
          <w:rFonts w:ascii="Times New Roman" w:hAnsi="Times New Roman"/>
          <w:i/>
          <w:sz w:val="24"/>
          <w:szCs w:val="24"/>
        </w:rPr>
        <w:t>mobile</w:t>
      </w:r>
      <w:r w:rsidRPr="00932D78">
        <w:rPr>
          <w:rFonts w:ascii="Times New Roman" w:hAnsi="Times New Roman"/>
          <w:sz w:val="24"/>
          <w:szCs w:val="24"/>
        </w:rPr>
        <w:t xml:space="preserve"> untuk perusahaan keuangan, mendorong inovasi </w:t>
      </w:r>
      <w:r w:rsidRPr="00932D78">
        <w:rPr>
          <w:rFonts w:ascii="Times New Roman" w:hAnsi="Times New Roman"/>
          <w:i/>
          <w:sz w:val="24"/>
          <w:szCs w:val="24"/>
        </w:rPr>
        <w:t>Financial technology</w:t>
      </w:r>
      <w:r w:rsidRPr="00932D78">
        <w:rPr>
          <w:rFonts w:ascii="Times New Roman" w:hAnsi="Times New Roman"/>
          <w:sz w:val="24"/>
          <w:szCs w:val="24"/>
        </w:rPr>
        <w:t xml:space="preserve"> muncul setelah krisis keuangan global di tahun 2008 dengan menggabungkan </w:t>
      </w:r>
      <w:r w:rsidRPr="00932D78">
        <w:rPr>
          <w:rFonts w:ascii="Times New Roman" w:hAnsi="Times New Roman"/>
          <w:i/>
          <w:sz w:val="24"/>
          <w:szCs w:val="24"/>
        </w:rPr>
        <w:t>e-finance</w:t>
      </w:r>
      <w:r w:rsidRPr="00932D78">
        <w:rPr>
          <w:rFonts w:ascii="Times New Roman" w:hAnsi="Times New Roman"/>
          <w:sz w:val="24"/>
          <w:szCs w:val="24"/>
        </w:rPr>
        <w:t xml:space="preserve">, teknologi internet, layanan jejaring sosial, media sosial, </w:t>
      </w:r>
      <w:r w:rsidRPr="00932D78">
        <w:rPr>
          <w:rFonts w:ascii="Times New Roman" w:hAnsi="Times New Roman"/>
          <w:sz w:val="24"/>
          <w:szCs w:val="24"/>
        </w:rPr>
        <w:lastRenderedPageBreak/>
        <w:t xml:space="preserve">kecerdasan buatan, dan analitik Big Data. Jenis </w:t>
      </w:r>
      <w:r w:rsidRPr="00932D78">
        <w:rPr>
          <w:rFonts w:ascii="Times New Roman" w:hAnsi="Times New Roman"/>
          <w:i/>
          <w:sz w:val="24"/>
          <w:szCs w:val="24"/>
        </w:rPr>
        <w:t>startup</w:t>
      </w:r>
      <w:r w:rsidRPr="00932D78">
        <w:rPr>
          <w:rFonts w:ascii="Times New Roman" w:hAnsi="Times New Roman"/>
          <w:sz w:val="24"/>
          <w:szCs w:val="24"/>
        </w:rPr>
        <w:t xml:space="preserve"> dibedakan menjadi dua, yaitu </w:t>
      </w:r>
      <w:r w:rsidRPr="00932D78">
        <w:rPr>
          <w:rFonts w:ascii="Times New Roman" w:hAnsi="Times New Roman"/>
          <w:i/>
          <w:sz w:val="24"/>
          <w:szCs w:val="24"/>
        </w:rPr>
        <w:t>ecommerce</w:t>
      </w:r>
      <w:r w:rsidRPr="00932D78">
        <w:rPr>
          <w:rFonts w:ascii="Times New Roman" w:hAnsi="Times New Roman"/>
          <w:sz w:val="24"/>
          <w:szCs w:val="24"/>
        </w:rPr>
        <w:t xml:space="preserve"> dan </w:t>
      </w:r>
      <w:r w:rsidRPr="00932D78">
        <w:rPr>
          <w:rFonts w:ascii="Times New Roman" w:hAnsi="Times New Roman"/>
          <w:i/>
          <w:sz w:val="24"/>
          <w:szCs w:val="24"/>
        </w:rPr>
        <w:t>financial technology (fintech).</w:t>
      </w:r>
      <w:r w:rsidRPr="00932D78">
        <w:rPr>
          <w:rFonts w:ascii="Times New Roman" w:hAnsi="Times New Roman"/>
          <w:sz w:val="24"/>
          <w:szCs w:val="24"/>
        </w:rPr>
        <w:t xml:space="preserve"> Istilah </w:t>
      </w:r>
      <w:r w:rsidRPr="00932D78">
        <w:rPr>
          <w:rFonts w:ascii="Times New Roman" w:hAnsi="Times New Roman"/>
          <w:i/>
          <w:sz w:val="24"/>
          <w:szCs w:val="24"/>
        </w:rPr>
        <w:t>Fintech</w:t>
      </w:r>
      <w:r w:rsidRPr="00932D78">
        <w:rPr>
          <w:rFonts w:ascii="Times New Roman" w:hAnsi="Times New Roman"/>
          <w:sz w:val="24"/>
          <w:szCs w:val="24"/>
        </w:rPr>
        <w:t xml:space="preserve"> sendiri, dapat diartikan sebagai penerapan TI di bidang keuangan, inovasi keuangan dan digital, maupun </w:t>
      </w:r>
      <w:r w:rsidRPr="00932D78">
        <w:rPr>
          <w:rFonts w:ascii="Times New Roman" w:hAnsi="Times New Roman"/>
          <w:i/>
          <w:sz w:val="24"/>
          <w:szCs w:val="24"/>
        </w:rPr>
        <w:t>startup</w:t>
      </w:r>
      <w:r w:rsidRPr="00932D78">
        <w:rPr>
          <w:rFonts w:ascii="Times New Roman" w:hAnsi="Times New Roman"/>
          <w:sz w:val="24"/>
          <w:szCs w:val="24"/>
        </w:rPr>
        <w:t xml:space="preserve"> (industri keuangan selain Bank atau layanan jasa keuangan). Untuk memahami lebih lanjut tentang isu dan inovasi </w:t>
      </w:r>
      <w:r w:rsidRPr="00932D78">
        <w:rPr>
          <w:rFonts w:ascii="Times New Roman" w:hAnsi="Times New Roman"/>
          <w:i/>
          <w:sz w:val="24"/>
          <w:szCs w:val="24"/>
        </w:rPr>
        <w:t>Fintech</w:t>
      </w:r>
      <w:r w:rsidRPr="00932D78">
        <w:rPr>
          <w:rFonts w:ascii="Times New Roman" w:hAnsi="Times New Roman"/>
          <w:sz w:val="24"/>
          <w:szCs w:val="24"/>
        </w:rPr>
        <w:t xml:space="preserve">, kita perlu melakukan analisis terhadap ekosistem </w:t>
      </w:r>
      <w:r w:rsidRPr="00932D78">
        <w:rPr>
          <w:rFonts w:ascii="Times New Roman" w:hAnsi="Times New Roman"/>
          <w:i/>
          <w:sz w:val="24"/>
          <w:szCs w:val="24"/>
        </w:rPr>
        <w:t>Fintech.</w:t>
      </w:r>
      <w:r w:rsidRPr="00932D78">
        <w:rPr>
          <w:rStyle w:val="FootnoteReference"/>
          <w:rFonts w:ascii="Times New Roman" w:hAnsi="Times New Roman"/>
          <w:i/>
          <w:sz w:val="24"/>
          <w:szCs w:val="24"/>
        </w:rPr>
        <w:footnoteReference w:id="4"/>
      </w:r>
    </w:p>
    <w:p w14:paraId="026C6933" w14:textId="77777777" w:rsidR="00165A20" w:rsidRPr="00932D78" w:rsidRDefault="00165A20" w:rsidP="00165A20">
      <w:pPr>
        <w:spacing w:line="480" w:lineRule="auto"/>
        <w:ind w:firstLine="720"/>
        <w:jc w:val="both"/>
        <w:rPr>
          <w:rFonts w:ascii="Times New Roman" w:hAnsi="Times New Roman"/>
          <w:sz w:val="24"/>
          <w:szCs w:val="24"/>
        </w:rPr>
      </w:pPr>
      <w:r w:rsidRPr="00932D78">
        <w:rPr>
          <w:rFonts w:ascii="Times New Roman" w:hAnsi="Times New Roman"/>
          <w:sz w:val="24"/>
          <w:szCs w:val="24"/>
        </w:rPr>
        <w:t xml:space="preserve">Pesatnya pertumbuhan perusahaan </w:t>
      </w:r>
      <w:r w:rsidRPr="00932D78">
        <w:rPr>
          <w:rFonts w:ascii="Times New Roman" w:hAnsi="Times New Roman"/>
          <w:i/>
          <w:sz w:val="24"/>
          <w:szCs w:val="24"/>
        </w:rPr>
        <w:t xml:space="preserve">Fintech </w:t>
      </w:r>
      <w:r w:rsidRPr="00932D78">
        <w:rPr>
          <w:rFonts w:ascii="Times New Roman" w:hAnsi="Times New Roman"/>
          <w:sz w:val="24"/>
          <w:szCs w:val="24"/>
        </w:rPr>
        <w:t>dikarenakan dalam pelaksanaannya perusahaan mampu menawarkan beragam layanan keuangan yang sangat membantu  masyarakat dalam menjalankan roda perekonomian menjadi lebih efektif dan efisien khususnya sektor keuangan. Saat ini, produk dari Lembaga pembiayaan yang menyediakan jasa keuangan dengan sistem mudah dan birokrasi yang cukup singkat adalah pinjaman dana online, yakni sistem pembiayaan berbasis daring, dimana penyedia jasa pinjaman dana menyediakan pembiayaan atau peminjaman dana melalui aplikasi online yang dapat diakses oleh tiap masyarakat melalui handphonenya sendiri.</w:t>
      </w:r>
      <w:r w:rsidRPr="00932D78">
        <w:rPr>
          <w:rStyle w:val="FootnoteReference"/>
          <w:rFonts w:ascii="Times New Roman" w:hAnsi="Times New Roman"/>
          <w:sz w:val="24"/>
          <w:szCs w:val="24"/>
        </w:rPr>
        <w:footnoteReference w:id="5"/>
      </w:r>
      <w:r w:rsidRPr="00932D78">
        <w:rPr>
          <w:rFonts w:ascii="Times New Roman" w:hAnsi="Times New Roman"/>
          <w:sz w:val="24"/>
          <w:szCs w:val="24"/>
        </w:rPr>
        <w:t xml:space="preserve"> Pengaturan bisnis Fintech di Indonesia pertama kali dikeluarkan oleh OJK melalui Peraturan Otoritas Jasa Keuangan (POJK) No. 77/POJK.01/2016 tentang Layanan Pinjam Meminjam Uang Berbasis Teknologi Informasi. Pinjam meminjam uang berbasis teknologi informasi yang artinya startup yang menyediakan platform pinjaman secara online atau penyelenggaraan layanan jasa keuangan untuk mempertemukan pemberi dengan penerima pinjaman dalam rangka melakukan perjanjian pinjam meminjam dalam mata uang rupiah secara langsung melalui sistem elektronik dengan menggunakan jaringan internet.</w:t>
      </w:r>
      <w:r w:rsidRPr="00932D78">
        <w:rPr>
          <w:rStyle w:val="FootnoteReference"/>
          <w:rFonts w:ascii="Times New Roman" w:hAnsi="Times New Roman"/>
          <w:sz w:val="24"/>
          <w:szCs w:val="24"/>
        </w:rPr>
        <w:footnoteReference w:id="6"/>
      </w:r>
      <w:r w:rsidRPr="00932D78">
        <w:rPr>
          <w:rFonts w:ascii="Times New Roman" w:hAnsi="Times New Roman"/>
          <w:sz w:val="24"/>
          <w:szCs w:val="24"/>
        </w:rPr>
        <w:t xml:space="preserve"> Dalam pelaksanaan pinjaman dana online, perusahaan penyedia jasa fasliitas pinjaman dana online memberikan kemudahan bagi masyarakat untuk mengajukan pinjaman dana dengan mekanisme pengembalian yang sudah disepakati diawal </w:t>
      </w:r>
      <w:r w:rsidRPr="00932D78">
        <w:rPr>
          <w:rFonts w:ascii="Times New Roman" w:hAnsi="Times New Roman"/>
          <w:sz w:val="24"/>
          <w:szCs w:val="24"/>
        </w:rPr>
        <w:lastRenderedPageBreak/>
        <w:t xml:space="preserve">antara pengguna dengan perusahaan penyedia fasilitas pinjaman dana online. Pinjaman dana online cukup mudah diajukan, setelah melakukan pengisian data secara online, pengguna fasilitas aplikasi pinjaman dana online selanjutnya mengupload kartu identitas diri serta mengirimkan swafoto secara jelas untuk proses administrasi, dan kemudian pengguna aplikasi diminta untuk menyetujui </w:t>
      </w:r>
      <w:r w:rsidRPr="00932D78">
        <w:rPr>
          <w:rFonts w:ascii="Times New Roman" w:hAnsi="Times New Roman"/>
          <w:i/>
          <w:sz w:val="24"/>
          <w:szCs w:val="24"/>
        </w:rPr>
        <w:t>terms and condition</w:t>
      </w:r>
      <w:r w:rsidRPr="00932D78">
        <w:rPr>
          <w:rFonts w:ascii="Times New Roman" w:hAnsi="Times New Roman"/>
          <w:sz w:val="24"/>
          <w:szCs w:val="24"/>
        </w:rPr>
        <w:t xml:space="preserve"> yang tersedia dalam aplikasi sebagai bentuk persetujuan dalam proses pembiayaan.</w:t>
      </w:r>
      <w:r w:rsidRPr="00932D78">
        <w:rPr>
          <w:rStyle w:val="FootnoteReference"/>
          <w:rFonts w:ascii="Times New Roman" w:hAnsi="Times New Roman"/>
          <w:sz w:val="24"/>
          <w:szCs w:val="24"/>
        </w:rPr>
        <w:footnoteReference w:id="7"/>
      </w:r>
    </w:p>
    <w:p w14:paraId="140C7237" w14:textId="77777777" w:rsidR="00165A20" w:rsidRPr="00932D78" w:rsidRDefault="00165A20" w:rsidP="00165A20">
      <w:pPr>
        <w:spacing w:line="480" w:lineRule="auto"/>
        <w:ind w:firstLine="720"/>
        <w:jc w:val="both"/>
        <w:rPr>
          <w:rFonts w:ascii="Times New Roman" w:hAnsi="Times New Roman"/>
          <w:sz w:val="24"/>
          <w:szCs w:val="24"/>
        </w:rPr>
      </w:pPr>
      <w:r w:rsidRPr="00932D78">
        <w:rPr>
          <w:rFonts w:ascii="Times New Roman" w:eastAsia="Calibri" w:hAnsi="Times New Roman" w:cs="Times New Roman"/>
          <w:sz w:val="24"/>
          <w:szCs w:val="24"/>
          <w:lang w:val="id-ID"/>
        </w:rPr>
        <w:t xml:space="preserve">Kemudahan dalam meminjam dana melalui sarana online menjadi salah satu kelebihan layanan jasa keuangan ini dibandingkan perbankan. Namun dari sekian banyak manfaat yang di tawarkan dari </w:t>
      </w:r>
      <w:r w:rsidRPr="00932D78">
        <w:rPr>
          <w:rFonts w:ascii="Times New Roman" w:eastAsia="Calibri" w:hAnsi="Times New Roman" w:cs="Times New Roman"/>
          <w:i/>
          <w:sz w:val="24"/>
          <w:szCs w:val="24"/>
          <w:lang w:val="id-ID"/>
        </w:rPr>
        <w:t xml:space="preserve">fintech </w:t>
      </w:r>
      <w:r w:rsidRPr="00932D78">
        <w:rPr>
          <w:rFonts w:ascii="Times New Roman" w:eastAsia="Calibri" w:hAnsi="Times New Roman" w:cs="Times New Roman"/>
          <w:sz w:val="24"/>
          <w:szCs w:val="24"/>
          <w:lang w:val="id-ID"/>
        </w:rPr>
        <w:t>melalui aplikasi pinjaman dana online, terdapat beberapa hal negatif yang dapat menjadi persoalan hukum karena berpotensi menimbulkan kerugian bagi pihak-pihak lain yang terlibat didalamnya terutama jika perusahaan penyedia jasa pinjaman dana online tidak terdaftar secara jelas legalitasnya pada Otoritas Jasa Keuangan.</w:t>
      </w:r>
      <w:r w:rsidRPr="00932D78">
        <w:rPr>
          <w:rFonts w:ascii="Times New Roman" w:eastAsia="Calibri" w:hAnsi="Times New Roman" w:cs="Times New Roman"/>
          <w:sz w:val="24"/>
          <w:szCs w:val="24"/>
          <w:lang w:val="en-US"/>
        </w:rPr>
        <w:t xml:space="preserve"> </w:t>
      </w:r>
      <w:r w:rsidRPr="00932D78">
        <w:rPr>
          <w:rFonts w:ascii="Times New Roman" w:hAnsi="Times New Roman"/>
          <w:sz w:val="24"/>
          <w:szCs w:val="24"/>
        </w:rPr>
        <w:t>Persoalan hukum yang timbul ketika terdapat permas</w:t>
      </w:r>
      <w:proofErr w:type="spellStart"/>
      <w:r w:rsidRPr="00932D78">
        <w:rPr>
          <w:rFonts w:ascii="Times New Roman" w:hAnsi="Times New Roman"/>
          <w:sz w:val="24"/>
          <w:szCs w:val="24"/>
          <w:lang w:val="en-US"/>
        </w:rPr>
        <w:t>ala</w:t>
      </w:r>
      <w:proofErr w:type="spellEnd"/>
      <w:r w:rsidRPr="00932D78">
        <w:rPr>
          <w:rFonts w:ascii="Times New Roman" w:hAnsi="Times New Roman"/>
          <w:sz w:val="24"/>
          <w:szCs w:val="24"/>
        </w:rPr>
        <w:t xml:space="preserve">han dalam praktek pinjaman online adalah penyalahgunaan data milik konsumen peminjam tanpa izin oleh pihak platform dengan cara mengakses data pada perangkat telepon seluler sebagai cara melakukan penagihan utang kepada debitor. Pelanggaraan yang terjadi pada konsumen peminjam atas penyalahgunaan data pribadi pada jaringan seluler oleh peerusahan penyedia platform diantarnaya penagihan intimidatif dengan cara mengirimkan </w:t>
      </w:r>
      <w:r w:rsidRPr="00932D78">
        <w:rPr>
          <w:rFonts w:ascii="Times New Roman" w:hAnsi="Times New Roman"/>
          <w:i/>
          <w:sz w:val="24"/>
          <w:szCs w:val="24"/>
        </w:rPr>
        <w:t>sms blast</w:t>
      </w:r>
      <w:r w:rsidRPr="00932D78">
        <w:rPr>
          <w:rFonts w:ascii="Times New Roman" w:hAnsi="Times New Roman"/>
          <w:sz w:val="24"/>
          <w:szCs w:val="24"/>
        </w:rPr>
        <w:t xml:space="preserve"> secara acak kepada kontak yang ada pada handphone pengguna jasa pinjaman online dengan menyebarkan berita bahwa pengguna aplikasi pinjaman online memiliki hutang, upaya ini dilakukan oleh pihak perusahaan untuk membuat malu dan menekan pengguna aplikasi, penyebaran data pribadi </w:t>
      </w:r>
      <w:r w:rsidRPr="00932D78">
        <w:rPr>
          <w:rFonts w:ascii="Times New Roman" w:hAnsi="Times New Roman"/>
          <w:sz w:val="24"/>
          <w:szCs w:val="24"/>
        </w:rPr>
        <w:lastRenderedPageBreak/>
        <w:t>pada kontak yang ada di nomer milik konsumen hingga pelecehan seksual dan yang paling parah adalah tindakan mengancam untuk dibunuh.</w:t>
      </w:r>
      <w:r w:rsidRPr="00932D78">
        <w:rPr>
          <w:rStyle w:val="FootnoteReference"/>
          <w:rFonts w:ascii="Times New Roman" w:hAnsi="Times New Roman"/>
          <w:sz w:val="24"/>
          <w:szCs w:val="24"/>
        </w:rPr>
        <w:footnoteReference w:id="8"/>
      </w:r>
      <w:r w:rsidRPr="00932D78">
        <w:rPr>
          <w:rFonts w:ascii="Times New Roman" w:hAnsi="Times New Roman"/>
          <w:sz w:val="24"/>
          <w:szCs w:val="24"/>
        </w:rPr>
        <w:t xml:space="preserve"> </w:t>
      </w:r>
    </w:p>
    <w:p w14:paraId="3C8673A9"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 xml:space="preserve">Dalam proses peminjaman dana secara online, yang berurusan langsung adalah pengguna aplikasi dan perusahaan penyedia fasilitas peminjaman dana. Pada saat proses pengisian administrasi, dalam </w:t>
      </w:r>
      <w:r w:rsidRPr="00932D78">
        <w:rPr>
          <w:rFonts w:ascii="Times New Roman" w:hAnsi="Times New Roman"/>
          <w:i/>
          <w:sz w:val="24"/>
          <w:szCs w:val="24"/>
        </w:rPr>
        <w:t>terms and condition</w:t>
      </w:r>
      <w:r w:rsidRPr="00932D78">
        <w:rPr>
          <w:rFonts w:ascii="Times New Roman" w:hAnsi="Times New Roman"/>
          <w:sz w:val="24"/>
          <w:szCs w:val="24"/>
        </w:rPr>
        <w:t xml:space="preserve"> yang disetujui oleh pengguna aplikasi terdapat kesepakatan bahwa perusahaan penyedia jasa pinjaman online melalui aplikasinya dapat mengakses dan masuk pada perangkat handphone milik pengguna dan mengambil data yang ada pada perangkat tersebut. Isu hukum yang menjadi permasalahan dalam praktek pinjaman online adalah penyalahgunaan data milik konsumen peminjam tanpa izin oleh pihak platform dengan cara mengakses data pada perangkat telepon seleuler sebagai cara melakukan penagihan utang kepada debitor.</w:t>
      </w:r>
      <w:r w:rsidRPr="00932D78">
        <w:rPr>
          <w:rStyle w:val="FootnoteReference"/>
          <w:rFonts w:ascii="Times New Roman" w:hAnsi="Times New Roman"/>
          <w:sz w:val="24"/>
          <w:szCs w:val="24"/>
        </w:rPr>
        <w:footnoteReference w:id="9"/>
      </w:r>
    </w:p>
    <w:p w14:paraId="0D0FF669"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 xml:space="preserve">Perbuatan perusahaan terhadap pengguna jasa aplikasi pinjaman online sudah termasuk dalam ketegori tindak pidana karena </w:t>
      </w:r>
      <w:r w:rsidRPr="00932D78">
        <w:rPr>
          <w:rFonts w:ascii="Times New Roman" w:hAnsi="Times New Roman"/>
          <w:sz w:val="24"/>
          <w:szCs w:val="24"/>
          <w:shd w:val="clear" w:color="auto" w:fill="FFFFFF"/>
        </w:rPr>
        <w:t xml:space="preserve">bagi perusahaan </w:t>
      </w:r>
      <w:r w:rsidRPr="00932D78">
        <w:rPr>
          <w:rFonts w:ascii="Times New Roman" w:hAnsi="Times New Roman"/>
          <w:i/>
          <w:sz w:val="24"/>
          <w:szCs w:val="24"/>
          <w:shd w:val="clear" w:color="auto" w:fill="FFFFFF"/>
        </w:rPr>
        <w:t>fintech</w:t>
      </w:r>
      <w:r w:rsidRPr="00932D78">
        <w:rPr>
          <w:rFonts w:ascii="Times New Roman" w:hAnsi="Times New Roman"/>
          <w:sz w:val="24"/>
          <w:szCs w:val="24"/>
          <w:shd w:val="clear" w:color="auto" w:fill="FFFFFF"/>
        </w:rPr>
        <w:t xml:space="preserve"> yang melakukan pelanggaran berupa penyebaran data pribadi dapat dikenakan Pasal 32 </w:t>
      </w:r>
      <w:r w:rsidRPr="00932D78">
        <w:rPr>
          <w:rFonts w:ascii="Times New Roman" w:hAnsi="Times New Roman"/>
          <w:i/>
          <w:sz w:val="24"/>
          <w:szCs w:val="24"/>
          <w:shd w:val="clear" w:color="auto" w:fill="FFFFFF"/>
        </w:rPr>
        <w:t>juncto (jo)</w:t>
      </w:r>
      <w:r w:rsidRPr="00932D78">
        <w:rPr>
          <w:rFonts w:ascii="Times New Roman" w:hAnsi="Times New Roman"/>
          <w:sz w:val="24"/>
          <w:szCs w:val="24"/>
          <w:shd w:val="clear" w:color="auto" w:fill="FFFFFF"/>
        </w:rPr>
        <w:t xml:space="preserve"> Pasal 48 UU No. 11 Tahun 2008 </w:t>
      </w:r>
      <w:r w:rsidRPr="00932D78">
        <w:rPr>
          <w:rFonts w:ascii="Times New Roman" w:hAnsi="Times New Roman"/>
          <w:i/>
          <w:sz w:val="24"/>
          <w:szCs w:val="24"/>
          <w:shd w:val="clear" w:color="auto" w:fill="FFFFFF"/>
        </w:rPr>
        <w:t>Juncto</w:t>
      </w:r>
      <w:r w:rsidRPr="00932D78">
        <w:rPr>
          <w:rFonts w:ascii="Times New Roman" w:hAnsi="Times New Roman"/>
          <w:sz w:val="24"/>
          <w:szCs w:val="24"/>
          <w:shd w:val="clear" w:color="auto" w:fill="FFFFFF"/>
        </w:rPr>
        <w:t xml:space="preserve"> Undang-Undang Nomor 19 Tahun 2016 tentang Informasi dan Transaksi Elektronik (ITE). Kemudian, tindakan berupa pengancaman yang dilakukan oleh perusahaan </w:t>
      </w:r>
      <w:r w:rsidRPr="00932D78">
        <w:rPr>
          <w:rFonts w:ascii="Times New Roman" w:hAnsi="Times New Roman"/>
          <w:i/>
          <w:sz w:val="24"/>
          <w:szCs w:val="24"/>
          <w:shd w:val="clear" w:color="auto" w:fill="FFFFFF"/>
        </w:rPr>
        <w:t>fintech</w:t>
      </w:r>
      <w:r w:rsidRPr="00932D78">
        <w:rPr>
          <w:rFonts w:ascii="Times New Roman" w:hAnsi="Times New Roman"/>
          <w:sz w:val="24"/>
          <w:szCs w:val="24"/>
          <w:shd w:val="clear" w:color="auto" w:fill="FFFFFF"/>
        </w:rPr>
        <w:t xml:space="preserve"> terhadap nasabah guna menagih hutang yang seharusnya dibayarkan dapat dijerat dengan Pasal 368 Kitab Undang-Undang Hukum Pidana </w:t>
      </w:r>
      <w:r w:rsidRPr="00932D78">
        <w:rPr>
          <w:rFonts w:ascii="Times New Roman" w:hAnsi="Times New Roman"/>
          <w:sz w:val="24"/>
          <w:szCs w:val="24"/>
        </w:rPr>
        <w:t>(KUHP)</w:t>
      </w:r>
      <w:r w:rsidRPr="00932D78">
        <w:rPr>
          <w:rFonts w:ascii="Times New Roman" w:hAnsi="Times New Roman"/>
          <w:sz w:val="24"/>
          <w:szCs w:val="24"/>
          <w:shd w:val="clear" w:color="auto" w:fill="FFFFFF"/>
        </w:rPr>
        <w:t> dan Pasal 29 jo Pasal 45B UU ITE.</w:t>
      </w:r>
      <w:r w:rsidRPr="00932D78">
        <w:rPr>
          <w:rStyle w:val="FootnoteReference"/>
          <w:rFonts w:ascii="Times New Roman" w:hAnsi="Times New Roman"/>
          <w:sz w:val="24"/>
          <w:szCs w:val="24"/>
          <w:shd w:val="clear" w:color="auto" w:fill="FFFFFF"/>
        </w:rPr>
        <w:footnoteReference w:id="10"/>
      </w:r>
      <w:r w:rsidRPr="00932D78">
        <w:rPr>
          <w:rFonts w:ascii="Times New Roman" w:hAnsi="Times New Roman"/>
          <w:sz w:val="24"/>
          <w:szCs w:val="24"/>
        </w:rPr>
        <w:t xml:space="preserve"> Perbuatan-perbuatan sepihak yang dilakukan oleh perusahaan </w:t>
      </w:r>
      <w:r w:rsidRPr="00932D78">
        <w:rPr>
          <w:rFonts w:ascii="Times New Roman" w:hAnsi="Times New Roman"/>
          <w:i/>
          <w:sz w:val="24"/>
          <w:szCs w:val="24"/>
        </w:rPr>
        <w:t>fintech</w:t>
      </w:r>
      <w:r w:rsidRPr="00932D78">
        <w:rPr>
          <w:rFonts w:ascii="Times New Roman" w:hAnsi="Times New Roman"/>
          <w:sz w:val="24"/>
          <w:szCs w:val="24"/>
        </w:rPr>
        <w:t xml:space="preserve"> sebagai upaya untuk menghimpun dana dari nasabah sudah tergolong dalam tindak pidana, fenomena ini menjadi menarik untuk dibahas karena sejatinya pengguna fasilitas pinjaman </w:t>
      </w:r>
      <w:r w:rsidRPr="00932D78">
        <w:rPr>
          <w:rFonts w:ascii="Times New Roman" w:hAnsi="Times New Roman"/>
          <w:sz w:val="24"/>
          <w:szCs w:val="24"/>
        </w:rPr>
        <w:lastRenderedPageBreak/>
        <w:t xml:space="preserve">dana online dilindungi oleh undang-undang perlindungan konsumen dan penyelesaian tindak pidana yang melibatkan perusahaan </w:t>
      </w:r>
      <w:r w:rsidRPr="00932D78">
        <w:rPr>
          <w:rFonts w:ascii="Times New Roman" w:hAnsi="Times New Roman"/>
          <w:i/>
          <w:sz w:val="24"/>
          <w:szCs w:val="24"/>
        </w:rPr>
        <w:t>fintech</w:t>
      </w:r>
      <w:r w:rsidRPr="00932D78">
        <w:rPr>
          <w:rFonts w:ascii="Times New Roman" w:hAnsi="Times New Roman"/>
          <w:sz w:val="24"/>
          <w:szCs w:val="24"/>
        </w:rPr>
        <w:t xml:space="preserve"> ini harus segera diselesaikan </w:t>
      </w:r>
      <w:r w:rsidRPr="00932D78">
        <w:rPr>
          <w:rFonts w:ascii="Times New Roman" w:hAnsi="Times New Roman" w:cs="Times New Roman"/>
          <w:sz w:val="24"/>
          <w:szCs w:val="24"/>
        </w:rPr>
        <w:t xml:space="preserve">dengan membentuk suatu ketentuan peraturan baru yang tegas dan mengikat. Atas dasar pemikiran yang beranjak dari pemahaman penulis maka Permasalahan yang akan dibahas dalam penulisan jurnal ini adalah bagaimana </w:t>
      </w:r>
      <w:r w:rsidRPr="00932D78">
        <w:rPr>
          <w:rFonts w:ascii="Times New Roman" w:hAnsi="Times New Roman"/>
          <w:sz w:val="24"/>
          <w:szCs w:val="24"/>
        </w:rPr>
        <w:t>memberikan kepastian hukum bagi para pihak yang terlibat sehingga mengakibatkan persoalan hukum yang timbul ketika terdapat permas</w:t>
      </w:r>
      <w:proofErr w:type="spellStart"/>
      <w:r w:rsidRPr="00932D78">
        <w:rPr>
          <w:rFonts w:ascii="Times New Roman" w:hAnsi="Times New Roman"/>
          <w:sz w:val="24"/>
          <w:szCs w:val="24"/>
          <w:lang w:val="en-US"/>
        </w:rPr>
        <w:t>ala</w:t>
      </w:r>
      <w:proofErr w:type="spellEnd"/>
      <w:r w:rsidRPr="00932D78">
        <w:rPr>
          <w:rFonts w:ascii="Times New Roman" w:hAnsi="Times New Roman"/>
          <w:sz w:val="24"/>
          <w:szCs w:val="24"/>
        </w:rPr>
        <w:t>han dalam praktek pinjaman online?</w:t>
      </w:r>
    </w:p>
    <w:p w14:paraId="386CCFB8" w14:textId="77777777" w:rsidR="00165A20" w:rsidRPr="00932D78" w:rsidRDefault="00165A20" w:rsidP="00165A20">
      <w:pPr>
        <w:tabs>
          <w:tab w:val="left" w:pos="851"/>
        </w:tabs>
        <w:spacing w:after="0" w:line="480" w:lineRule="auto"/>
        <w:jc w:val="both"/>
        <w:rPr>
          <w:rFonts w:ascii="Times New Roman" w:hAnsi="Times New Roman"/>
          <w:sz w:val="24"/>
          <w:szCs w:val="24"/>
        </w:rPr>
      </w:pPr>
    </w:p>
    <w:p w14:paraId="41699AD0" w14:textId="77777777" w:rsidR="00165A20" w:rsidRPr="00932D78" w:rsidRDefault="00165A20" w:rsidP="00165A20">
      <w:pPr>
        <w:tabs>
          <w:tab w:val="left" w:pos="851"/>
        </w:tabs>
        <w:spacing w:after="0" w:line="480" w:lineRule="auto"/>
        <w:jc w:val="both"/>
        <w:rPr>
          <w:rFonts w:ascii="Times New Roman" w:hAnsi="Times New Roman"/>
          <w:b/>
          <w:bCs/>
          <w:sz w:val="24"/>
          <w:szCs w:val="24"/>
        </w:rPr>
      </w:pPr>
      <w:r w:rsidRPr="00932D78">
        <w:rPr>
          <w:rFonts w:ascii="Times New Roman" w:hAnsi="Times New Roman"/>
          <w:b/>
          <w:bCs/>
          <w:sz w:val="24"/>
          <w:szCs w:val="24"/>
        </w:rPr>
        <w:t>METODE PENELITIAN</w:t>
      </w:r>
    </w:p>
    <w:p w14:paraId="0B64F6A8"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Metode merupakan jalan atau cara yang ilmiah untuk mengetahui sesuatu dengan mengunakan cara-cara yang sistematis, di mana metode tersebut menyangkut cara kerja untuk memahami objek yang menjadi sasaran ilmu yang bersangkutan. Menurut kebiasaan, metode dapat dirumuskan sebagai suatu tipe kemungkinan yang digunakan dakam penelitian dan penilaian, suatu tehnik umum bagi ilmu pengetahuan dan suatu cara tertentu untuk melaksanakan suatu prosedur. Metode pada hakekatnya memberikan pedoman, tentang cara-cara seseorang ilmuwan mempelajari, menganalisa dan memahami persoalan yang dihadapinya.</w:t>
      </w:r>
      <w:r w:rsidRPr="00932D78">
        <w:rPr>
          <w:rStyle w:val="FootnoteReference"/>
          <w:rFonts w:ascii="Times New Roman" w:hAnsi="Times New Roman"/>
          <w:sz w:val="24"/>
          <w:szCs w:val="24"/>
        </w:rPr>
        <w:footnoteReference w:id="11"/>
      </w:r>
    </w:p>
    <w:p w14:paraId="3B573D62" w14:textId="77777777" w:rsidR="00165A20" w:rsidRPr="00932D78" w:rsidRDefault="00165A20" w:rsidP="00165A20">
      <w:pPr>
        <w:tabs>
          <w:tab w:val="left" w:pos="851"/>
        </w:tabs>
        <w:spacing w:after="0" w:line="480" w:lineRule="auto"/>
        <w:jc w:val="both"/>
        <w:rPr>
          <w:rFonts w:ascii="Times New Roman" w:hAnsi="Times New Roman"/>
          <w:sz w:val="24"/>
          <w:szCs w:val="24"/>
        </w:rPr>
      </w:pPr>
    </w:p>
    <w:p w14:paraId="1CDAB4D7" w14:textId="77777777" w:rsidR="00165A20" w:rsidRPr="00932D78" w:rsidRDefault="00165A20" w:rsidP="00165A20">
      <w:pPr>
        <w:tabs>
          <w:tab w:val="left" w:pos="851"/>
        </w:tabs>
        <w:spacing w:after="0" w:line="480" w:lineRule="auto"/>
        <w:jc w:val="both"/>
        <w:rPr>
          <w:rFonts w:ascii="Times New Roman" w:hAnsi="Times New Roman"/>
          <w:b/>
          <w:bCs/>
          <w:sz w:val="24"/>
          <w:szCs w:val="24"/>
        </w:rPr>
      </w:pPr>
      <w:r w:rsidRPr="00932D78">
        <w:rPr>
          <w:rFonts w:ascii="Times New Roman" w:hAnsi="Times New Roman"/>
          <w:b/>
          <w:bCs/>
          <w:sz w:val="24"/>
          <w:szCs w:val="24"/>
        </w:rPr>
        <w:t>PEMBAHASAN</w:t>
      </w:r>
    </w:p>
    <w:p w14:paraId="0D586696"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 xml:space="preserve">Era globalisasi membawa banyak dampak bagi kehidupan masyarakat baik itu dampak positif maupun dampak negatif, salah satunya perkembangan teknologi dan informasi dalam kehidupan sehari-hari kini semakin pesat, ditambah dengan keberadaan dan kemudahan dalam mengakses internet juga mendorong kemajuan masyarakat dalam bidang teknologi baik dalam mengakses informasi atau dalam berbagai kebutuhan dalam </w:t>
      </w:r>
      <w:r w:rsidRPr="00932D78">
        <w:rPr>
          <w:rFonts w:ascii="Times New Roman" w:hAnsi="Times New Roman"/>
          <w:sz w:val="24"/>
          <w:szCs w:val="24"/>
        </w:rPr>
        <w:lastRenderedPageBreak/>
        <w:t>menjalankan sebuah bisnis yang berbasis online. Kegiatan jual beli online menjadi salah satu kegiatan yang sering dilakukan oleh masyarakat sebagai dampak dari perkembangan arus globalisasi.</w:t>
      </w:r>
      <w:r w:rsidRPr="00932D78">
        <w:rPr>
          <w:rStyle w:val="FootnoteReference"/>
          <w:rFonts w:ascii="Times New Roman" w:hAnsi="Times New Roman"/>
          <w:sz w:val="24"/>
          <w:szCs w:val="24"/>
        </w:rPr>
        <w:footnoteReference w:id="12"/>
      </w:r>
    </w:p>
    <w:p w14:paraId="1364511A"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Globalisasi kini juga menjadi salah satu penyebab timbulnya berbagai kecurangan dalam transaksi perbankang khusunya yang melalui media elektronik. Kini dengan pesatnya perkembangan teknologi ditengah masyarakat mampu merubah pola pikir masyarakat secara global, baik dalam hal positif maupun negatif karena peran teknologi sangat andil dalam menetukan kesejahteraan masyarakat dan dalam memicu terjadinya perbuatan yang melawan hukum. Dinilai dari bagaimana masyarakat itu sendiri dalam menyikapi keberadaan teknologi saat ini, dan tidak sedikit juga masyarakat yang mampu merespon dengan baik dengan menciptakan hal-hal yang bermanfaat dengan media teknologi itu sendiri.</w:t>
      </w:r>
      <w:r w:rsidRPr="00932D78">
        <w:rPr>
          <w:rStyle w:val="FootnoteReference"/>
          <w:rFonts w:ascii="Times New Roman" w:hAnsi="Times New Roman"/>
          <w:sz w:val="24"/>
          <w:szCs w:val="24"/>
        </w:rPr>
        <w:footnoteReference w:id="13"/>
      </w:r>
    </w:p>
    <w:p w14:paraId="0A88064D"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Pada kegiatan kredit melalui media online seluruh perjanjian yang dibuat antara debitur dan keditur tertuang di dalam kontrak elektronik. Pengaturan terkait dengan kontrak elektronik tercantum dalam Pasal 1 angka 17 Undang-Undang Informasi dan Transaksi Elektronik (ITE) yang menyatakan bahwa: “Kontrak Elektronik adalah perjanjian para pihak yang dibuat melalui Sistem Elektronik”. Kekuatan hukum kontrak elektronik dapat dilihat di dalam Pasal 18 ayat (1) Undang-Undang ITE yang menyatakan bahwa, “Transaksi Elektronik yang dituangkan ke dalam Kontrak Elektronik mengikat para pihak.”</w:t>
      </w:r>
    </w:p>
    <w:p w14:paraId="1F665FC3"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 xml:space="preserve">Kegiatan kredit yang dilakukan melalui perusahaan fintech PTP sah atau tidaknya didasari pada sahnya suatu perjanjian kredit tersebut. Sahnya perjanjian menurut KUH Perdata wajib memenuhi segala unsur pada Pasal 1320 KUH Perdata. Pasal 1320 KUH Perdata, menentukan syarat-syarat subyek (orang-orangnya) maupun obyek Untuk </w:t>
      </w:r>
      <w:r w:rsidRPr="00932D78">
        <w:rPr>
          <w:rFonts w:ascii="Times New Roman" w:hAnsi="Times New Roman"/>
          <w:sz w:val="24"/>
          <w:szCs w:val="24"/>
        </w:rPr>
        <w:lastRenderedPageBreak/>
        <w:t>menyatakan keabsahan suatu perjanjian dibutuhkan empat syarat, yaitu: 1. Sepakat; 2. Cakap; 3. Suatu hal tertentu Sesuatu hal tertentu; 4. Suatu sebab yang halal.</w:t>
      </w:r>
      <w:r w:rsidRPr="00932D78">
        <w:rPr>
          <w:rStyle w:val="FootnoteReference"/>
          <w:rFonts w:ascii="Times New Roman" w:hAnsi="Times New Roman"/>
          <w:sz w:val="24"/>
          <w:szCs w:val="24"/>
        </w:rPr>
        <w:footnoteReference w:id="14"/>
      </w:r>
    </w:p>
    <w:p w14:paraId="357480A0"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Semakin berkembang zaman, maka semakin beragam pula variasi fenomena mengenai perbuatan pidana yang akan muncul, dalam kaitannya dengan pinjaman dana online, sejatinya sudah dibuat berbagai regulasi yang cukup namun memang karena pertumbuhan perusahaan yang kian pesat dan kebutuhan masyarakat akan dana instan yang terus meningkat membuat berbagai regulasi dan upaya hukum yang dilakukan pemerintah untuk mengurangi angka tindak pidana di bidang financial technology sulit untuk di turunkan.</w:t>
      </w:r>
      <w:r w:rsidRPr="00932D78">
        <w:rPr>
          <w:rStyle w:val="FootnoteReference"/>
          <w:rFonts w:ascii="Times New Roman" w:hAnsi="Times New Roman"/>
          <w:sz w:val="24"/>
          <w:szCs w:val="24"/>
        </w:rPr>
        <w:footnoteReference w:id="15"/>
      </w:r>
    </w:p>
    <w:p w14:paraId="51774A39"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Jasa Keuangan. Peraturan-peraturan tersebut diciptakan guna tercapainya kepastian hukum terkait ruang lingkup, tata cara kelola, dan pengawasan akan kinerja mauapun kegiatan yang dilakukan oleh finansial teknologi, akan tetapi seiring perkembangan zaman, banyak sekali bermunculan start-up finansial teknologi yang berkembang, persyaratan yang berat untuk menjadi finansial teknologi yang legal menjadikan banyaknya bermunculan finansial teknologi ilegal, mudahnya membuat aplikasi dan minimnya sanksi menyebabkan banyaknya bermunculan finansial teknologi illegal.</w:t>
      </w:r>
      <w:r w:rsidRPr="00932D78">
        <w:rPr>
          <w:rStyle w:val="FootnoteReference"/>
          <w:rFonts w:ascii="Times New Roman" w:hAnsi="Times New Roman"/>
          <w:sz w:val="24"/>
          <w:szCs w:val="24"/>
        </w:rPr>
        <w:footnoteReference w:id="16"/>
      </w:r>
    </w:p>
    <w:p w14:paraId="68674D36"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 xml:space="preserve">Sistem keuangan pada dasarnya adalah tatanan dalam perekonomian suatu negara yang memiliki peran, terutama dalam menyediakan fasilitas jasa-jasa di bidang keuangan oleh lembaga-lembaga keuangan dan lembaga-lembaga penunjang lainnya. Sistem keuangan berfungsi sebagai fasilitator perdagangan domestik dan internasional, mobilisasi simpanan menjadi berbagai instrumen investasi dan menjadi perantara antara penabung dengan pemberi pinjaman. Stabilitas dan pengembangan sistem keuangan sangat penting agar masyarakat </w:t>
      </w:r>
      <w:r w:rsidRPr="00932D78">
        <w:rPr>
          <w:rFonts w:ascii="Times New Roman" w:hAnsi="Times New Roman"/>
          <w:sz w:val="24"/>
          <w:szCs w:val="24"/>
        </w:rPr>
        <w:lastRenderedPageBreak/>
        <w:t>meyakini bahwa sistem keuangan Indonesia aman, stabil, dan dapat memenuhi kebutuhan pengguna jasa keuangan.</w:t>
      </w:r>
      <w:r w:rsidRPr="00932D78">
        <w:rPr>
          <w:rStyle w:val="FootnoteReference"/>
          <w:rFonts w:ascii="Times New Roman" w:hAnsi="Times New Roman"/>
          <w:sz w:val="24"/>
          <w:szCs w:val="24"/>
        </w:rPr>
        <w:footnoteReference w:id="17"/>
      </w:r>
    </w:p>
    <w:p w14:paraId="5E0A0F05"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Lembaga keuangan merupakan suatu institusi atau suatu badan usaha yang bergerak di bidang keuangan, yang mempunyai kegiatan berupa menghimpun aset dalam bentuk dana yang kemudian dana tersebut disalurkan kembali untuk pendanaan kegiatan-kegiatan ekonomi dan pembangunan, selain itu lembaga keuangan juga berperan sebagai perantara bagi para pemilik modal kepada pihak yang membutuhkan dana dengan harapan hal ini dapat membantu mengembangkan modal menjadi lebih besar dengan kata lain kegiatan ini dapat juga disebut dengan investasi. Keuntungan yang di dapat oleh lembaga keuangan didapat berasal dari bunga pinjaman atas dana yang disalurkan tersebut.</w:t>
      </w:r>
      <w:r w:rsidRPr="00932D78">
        <w:rPr>
          <w:rStyle w:val="FootnoteReference"/>
          <w:rFonts w:ascii="Times New Roman" w:hAnsi="Times New Roman"/>
          <w:sz w:val="24"/>
          <w:szCs w:val="24"/>
        </w:rPr>
        <w:footnoteReference w:id="18"/>
      </w:r>
    </w:p>
    <w:p w14:paraId="42EF1D11" w14:textId="77777777" w:rsidR="00165A20" w:rsidRPr="00932D78" w:rsidRDefault="00165A20" w:rsidP="00165A20">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ab/>
        <w:t>Lembaga keuangan, sebagaimana halnya suatu lembaga atau institusi pada hakikatnya berada dan ada di tengah-tengah masyarakat. Lembaga yang merupakan organ masyarakat merupakan “sesuatu” yang keberadaannya adalah untuk memenuhi tugas sosial dan kebutuhan khusus bagi masyarakat. Berbagai jenis lembaga ada dan dikenal masyarakat yang masing-masing mempunyai maksud dan tujuan dari tiap lembaga yang bersangkutan.</w:t>
      </w:r>
      <w:r w:rsidRPr="00932D78">
        <w:rPr>
          <w:rStyle w:val="FootnoteReference"/>
          <w:rFonts w:ascii="Times New Roman" w:hAnsi="Times New Roman"/>
          <w:sz w:val="24"/>
          <w:szCs w:val="24"/>
        </w:rPr>
        <w:footnoteReference w:id="19"/>
      </w:r>
    </w:p>
    <w:p w14:paraId="50EE2626" w14:textId="5564C435" w:rsidR="00BB24DF" w:rsidRPr="00932D78" w:rsidRDefault="00165A20" w:rsidP="00BB24DF">
      <w:pPr>
        <w:tabs>
          <w:tab w:val="left" w:pos="851"/>
        </w:tabs>
        <w:spacing w:after="0" w:line="480" w:lineRule="auto"/>
        <w:jc w:val="both"/>
        <w:rPr>
          <w:rFonts w:ascii="Times New Roman" w:hAnsi="Times New Roman"/>
          <w:sz w:val="24"/>
          <w:szCs w:val="24"/>
        </w:rPr>
      </w:pPr>
      <w:r w:rsidRPr="00932D78">
        <w:rPr>
          <w:rFonts w:ascii="Times New Roman" w:hAnsi="Times New Roman"/>
          <w:sz w:val="24"/>
          <w:szCs w:val="24"/>
        </w:rPr>
        <w:t xml:space="preserve">Perkembangan gejala fenomena dimasyarakat harus berbanding lurus dengan peraturan hukum yang membawa konsekuensi kepada masyarakat untuk senantiasa mentaatinya, oleh karena hukum itu bersifat melindungi sekaligus memaksa bagi setiap manusia. Perlindungan hukum merupakan suatu bentuk perlindungan yang diberikan kepada subyek hukum baik orang maupun badan hukum, perlindungan hukum yang diberikan dapat bersifat prefentif maupun perlindungan hukum yang bersifat represif, baik yang tertulis maupun tidak tertulis. Perlindungan hukum bertujuan untuk mengayomi hak asasi manusia atas perbuatan merugikan yang dilakukan orang lain terhadap dirinya, perlindungan diberikan kepada </w:t>
      </w:r>
      <w:r w:rsidRPr="00932D78">
        <w:rPr>
          <w:rFonts w:ascii="Times New Roman" w:hAnsi="Times New Roman"/>
          <w:sz w:val="24"/>
          <w:szCs w:val="24"/>
        </w:rPr>
        <w:lastRenderedPageBreak/>
        <w:t>masyarakat agar masyarakat dapat menikmati hak-hak yang diberikan oleh hukum dengan kata lain perlindungan hukum merupakan bentuk dari berbagai upaya hukum yang diberikan oleh aparat penegak hukum yang bertujuan memberikan rasa aman secar</w:t>
      </w:r>
      <w:r w:rsidR="00BB24DF">
        <w:rPr>
          <w:rFonts w:ascii="Times New Roman" w:hAnsi="Times New Roman"/>
          <w:sz w:val="24"/>
          <w:szCs w:val="24"/>
        </w:rPr>
        <w:t>a</w:t>
      </w:r>
      <w:r w:rsidR="00BB24DF" w:rsidRPr="00BB24DF">
        <w:rPr>
          <w:rFonts w:ascii="Times New Roman" w:hAnsi="Times New Roman"/>
          <w:sz w:val="24"/>
          <w:szCs w:val="24"/>
        </w:rPr>
        <w:t xml:space="preserve"> </w:t>
      </w:r>
      <w:r w:rsidR="00BB24DF" w:rsidRPr="00932D78">
        <w:rPr>
          <w:rFonts w:ascii="Times New Roman" w:hAnsi="Times New Roman"/>
          <w:sz w:val="24"/>
          <w:szCs w:val="24"/>
        </w:rPr>
        <w:t>pikiran dan fisik terhadap gangguan</w:t>
      </w:r>
      <w:r w:rsidR="00BB24DF">
        <w:rPr>
          <w:rFonts w:ascii="Times New Roman" w:hAnsi="Times New Roman"/>
          <w:sz w:val="24"/>
          <w:szCs w:val="24"/>
        </w:rPr>
        <w:t xml:space="preserve"> </w:t>
      </w:r>
      <w:r w:rsidR="00BB24DF" w:rsidRPr="00932D78">
        <w:rPr>
          <w:rFonts w:ascii="Times New Roman" w:hAnsi="Times New Roman"/>
          <w:sz w:val="24"/>
          <w:szCs w:val="24"/>
        </w:rPr>
        <w:t>maupun ancaman dari pihak manapun.</w:t>
      </w:r>
      <w:r w:rsidR="00BB24DF" w:rsidRPr="00932D78">
        <w:rPr>
          <w:rStyle w:val="FootnoteReference"/>
          <w:rFonts w:ascii="Times New Roman" w:hAnsi="Times New Roman"/>
          <w:sz w:val="24"/>
          <w:szCs w:val="24"/>
        </w:rPr>
        <w:footnoteReference w:id="20"/>
      </w:r>
    </w:p>
    <w:p w14:paraId="389CDED6" w14:textId="19C5288F" w:rsidR="006211CA" w:rsidRDefault="006211CA" w:rsidP="00165A20">
      <w:pPr>
        <w:tabs>
          <w:tab w:val="left" w:pos="851"/>
        </w:tabs>
        <w:spacing w:after="0" w:line="480" w:lineRule="auto"/>
        <w:jc w:val="both"/>
        <w:rPr>
          <w:rFonts w:ascii="Times New Roman" w:hAnsi="Times New Roman"/>
          <w:sz w:val="24"/>
          <w:szCs w:val="24"/>
        </w:rPr>
      </w:pPr>
    </w:p>
    <w:p w14:paraId="3BB1C23A" w14:textId="2D750177" w:rsidR="00CC4AE7" w:rsidRDefault="00CC4AE7" w:rsidP="00165A20">
      <w:pPr>
        <w:tabs>
          <w:tab w:val="left" w:pos="851"/>
        </w:tabs>
        <w:spacing w:after="0" w:line="480" w:lineRule="auto"/>
        <w:jc w:val="both"/>
        <w:rPr>
          <w:rFonts w:ascii="Times New Roman" w:hAnsi="Times New Roman"/>
          <w:sz w:val="24"/>
          <w:szCs w:val="24"/>
        </w:rPr>
      </w:pPr>
    </w:p>
    <w:p w14:paraId="7CC5F643" w14:textId="518565D8" w:rsidR="00CC4AE7" w:rsidRDefault="00CC4AE7" w:rsidP="00165A20">
      <w:pPr>
        <w:tabs>
          <w:tab w:val="left" w:pos="851"/>
        </w:tabs>
        <w:spacing w:after="0" w:line="480" w:lineRule="auto"/>
        <w:jc w:val="both"/>
        <w:rPr>
          <w:rFonts w:ascii="Times New Roman" w:hAnsi="Times New Roman"/>
          <w:sz w:val="24"/>
          <w:szCs w:val="24"/>
        </w:rPr>
      </w:pPr>
    </w:p>
    <w:p w14:paraId="05A0F2E7" w14:textId="0A933CD2" w:rsidR="00CC4AE7" w:rsidRDefault="00CC4AE7" w:rsidP="00165A20">
      <w:pPr>
        <w:tabs>
          <w:tab w:val="left" w:pos="851"/>
        </w:tabs>
        <w:spacing w:after="0" w:line="480" w:lineRule="auto"/>
        <w:jc w:val="both"/>
        <w:rPr>
          <w:rFonts w:ascii="Times New Roman" w:hAnsi="Times New Roman"/>
          <w:sz w:val="24"/>
          <w:szCs w:val="24"/>
        </w:rPr>
      </w:pPr>
    </w:p>
    <w:p w14:paraId="4D9100E8" w14:textId="4EDC9C19" w:rsidR="00CC4AE7" w:rsidRDefault="00CC4AE7" w:rsidP="00165A20">
      <w:pPr>
        <w:tabs>
          <w:tab w:val="left" w:pos="851"/>
        </w:tabs>
        <w:spacing w:after="0" w:line="480" w:lineRule="auto"/>
        <w:jc w:val="both"/>
        <w:rPr>
          <w:rFonts w:ascii="Times New Roman" w:hAnsi="Times New Roman"/>
          <w:sz w:val="24"/>
          <w:szCs w:val="24"/>
        </w:rPr>
      </w:pPr>
    </w:p>
    <w:p w14:paraId="005D406E" w14:textId="147D6B2B" w:rsidR="00CC4AE7" w:rsidRDefault="00CC4AE7" w:rsidP="00165A20">
      <w:pPr>
        <w:tabs>
          <w:tab w:val="left" w:pos="851"/>
        </w:tabs>
        <w:spacing w:after="0" w:line="480" w:lineRule="auto"/>
        <w:jc w:val="both"/>
        <w:rPr>
          <w:rFonts w:ascii="Times New Roman" w:hAnsi="Times New Roman"/>
          <w:sz w:val="24"/>
          <w:szCs w:val="24"/>
        </w:rPr>
      </w:pPr>
    </w:p>
    <w:p w14:paraId="2A8514BC" w14:textId="4E793669" w:rsidR="00CC4AE7" w:rsidRDefault="00CC4AE7" w:rsidP="00165A20">
      <w:pPr>
        <w:tabs>
          <w:tab w:val="left" w:pos="851"/>
        </w:tabs>
        <w:spacing w:after="0" w:line="480" w:lineRule="auto"/>
        <w:jc w:val="both"/>
        <w:rPr>
          <w:rFonts w:ascii="Times New Roman" w:hAnsi="Times New Roman"/>
          <w:sz w:val="24"/>
          <w:szCs w:val="24"/>
        </w:rPr>
      </w:pPr>
    </w:p>
    <w:p w14:paraId="1B293C74" w14:textId="1800ED9C" w:rsidR="00CC4AE7" w:rsidRDefault="00CC4AE7" w:rsidP="00165A20">
      <w:pPr>
        <w:tabs>
          <w:tab w:val="left" w:pos="851"/>
        </w:tabs>
        <w:spacing w:after="0" w:line="480" w:lineRule="auto"/>
        <w:jc w:val="both"/>
        <w:rPr>
          <w:rFonts w:ascii="Times New Roman" w:hAnsi="Times New Roman"/>
          <w:sz w:val="24"/>
          <w:szCs w:val="24"/>
        </w:rPr>
      </w:pPr>
    </w:p>
    <w:p w14:paraId="76A82760" w14:textId="2BFB8670" w:rsidR="00CC4AE7" w:rsidRDefault="00CC4AE7" w:rsidP="00165A20">
      <w:pPr>
        <w:tabs>
          <w:tab w:val="left" w:pos="851"/>
        </w:tabs>
        <w:spacing w:after="0" w:line="480" w:lineRule="auto"/>
        <w:jc w:val="both"/>
        <w:rPr>
          <w:rFonts w:ascii="Times New Roman" w:hAnsi="Times New Roman"/>
          <w:sz w:val="24"/>
          <w:szCs w:val="24"/>
        </w:rPr>
      </w:pPr>
    </w:p>
    <w:p w14:paraId="6B613434" w14:textId="0B1C8D9B" w:rsidR="00CC4AE7" w:rsidRDefault="00CC4AE7" w:rsidP="00165A20">
      <w:pPr>
        <w:tabs>
          <w:tab w:val="left" w:pos="851"/>
        </w:tabs>
        <w:spacing w:after="0" w:line="480" w:lineRule="auto"/>
        <w:jc w:val="both"/>
        <w:rPr>
          <w:rFonts w:ascii="Times New Roman" w:hAnsi="Times New Roman"/>
          <w:sz w:val="24"/>
          <w:szCs w:val="24"/>
        </w:rPr>
      </w:pPr>
    </w:p>
    <w:p w14:paraId="61711733" w14:textId="4A93D997" w:rsidR="00CC4AE7" w:rsidRDefault="00CC4AE7" w:rsidP="00165A20">
      <w:pPr>
        <w:tabs>
          <w:tab w:val="left" w:pos="851"/>
        </w:tabs>
        <w:spacing w:after="0" w:line="480" w:lineRule="auto"/>
        <w:jc w:val="both"/>
        <w:rPr>
          <w:rFonts w:ascii="Times New Roman" w:hAnsi="Times New Roman"/>
          <w:sz w:val="24"/>
          <w:szCs w:val="24"/>
        </w:rPr>
      </w:pPr>
    </w:p>
    <w:p w14:paraId="250F5C6F" w14:textId="5959DB59" w:rsidR="00CC4AE7" w:rsidRDefault="00CC4AE7" w:rsidP="00165A20">
      <w:pPr>
        <w:tabs>
          <w:tab w:val="left" w:pos="851"/>
        </w:tabs>
        <w:spacing w:after="0" w:line="480" w:lineRule="auto"/>
        <w:jc w:val="both"/>
        <w:rPr>
          <w:rFonts w:ascii="Times New Roman" w:hAnsi="Times New Roman"/>
          <w:sz w:val="24"/>
          <w:szCs w:val="24"/>
        </w:rPr>
      </w:pPr>
    </w:p>
    <w:p w14:paraId="6740DB0B" w14:textId="3E201C8C" w:rsidR="00CC4AE7" w:rsidRDefault="00CC4AE7" w:rsidP="00165A20">
      <w:pPr>
        <w:tabs>
          <w:tab w:val="left" w:pos="851"/>
        </w:tabs>
        <w:spacing w:after="0" w:line="480" w:lineRule="auto"/>
        <w:jc w:val="both"/>
        <w:rPr>
          <w:rFonts w:ascii="Times New Roman" w:hAnsi="Times New Roman"/>
          <w:sz w:val="24"/>
          <w:szCs w:val="24"/>
        </w:rPr>
      </w:pPr>
    </w:p>
    <w:p w14:paraId="70F401BF" w14:textId="6AF2C6B1" w:rsidR="00CC4AE7" w:rsidRDefault="00CC4AE7" w:rsidP="00165A20">
      <w:pPr>
        <w:tabs>
          <w:tab w:val="left" w:pos="851"/>
        </w:tabs>
        <w:spacing w:after="0" w:line="480" w:lineRule="auto"/>
        <w:jc w:val="both"/>
        <w:rPr>
          <w:rFonts w:ascii="Times New Roman" w:hAnsi="Times New Roman"/>
          <w:sz w:val="24"/>
          <w:szCs w:val="24"/>
        </w:rPr>
      </w:pPr>
    </w:p>
    <w:p w14:paraId="7EBD7373" w14:textId="45030C6C" w:rsidR="001F69A0" w:rsidRDefault="001F69A0" w:rsidP="00165A20">
      <w:pPr>
        <w:tabs>
          <w:tab w:val="left" w:pos="851"/>
        </w:tabs>
        <w:spacing w:after="0" w:line="480" w:lineRule="auto"/>
        <w:jc w:val="both"/>
        <w:rPr>
          <w:rFonts w:ascii="Times New Roman" w:hAnsi="Times New Roman"/>
          <w:sz w:val="24"/>
          <w:szCs w:val="24"/>
        </w:rPr>
      </w:pPr>
    </w:p>
    <w:p w14:paraId="210058A3" w14:textId="77777777" w:rsidR="001F69A0" w:rsidRDefault="001F69A0" w:rsidP="00165A20">
      <w:pPr>
        <w:tabs>
          <w:tab w:val="left" w:pos="851"/>
        </w:tabs>
        <w:spacing w:after="0" w:line="480" w:lineRule="auto"/>
        <w:jc w:val="both"/>
        <w:rPr>
          <w:rFonts w:ascii="Times New Roman" w:hAnsi="Times New Roman"/>
          <w:sz w:val="24"/>
          <w:szCs w:val="24"/>
        </w:rPr>
      </w:pPr>
    </w:p>
    <w:p w14:paraId="36540AE3" w14:textId="513279EF" w:rsidR="00CC4AE7" w:rsidRDefault="00CC4AE7" w:rsidP="00165A20">
      <w:pPr>
        <w:tabs>
          <w:tab w:val="left" w:pos="851"/>
        </w:tabs>
        <w:spacing w:after="0" w:line="480" w:lineRule="auto"/>
        <w:jc w:val="both"/>
        <w:rPr>
          <w:rFonts w:ascii="Times New Roman" w:hAnsi="Times New Roman"/>
          <w:sz w:val="24"/>
          <w:szCs w:val="24"/>
        </w:rPr>
      </w:pPr>
    </w:p>
    <w:p w14:paraId="187CAD01" w14:textId="0205B76A" w:rsidR="00CC4AE7" w:rsidRDefault="00CC4AE7" w:rsidP="00165A20">
      <w:pPr>
        <w:tabs>
          <w:tab w:val="left" w:pos="851"/>
        </w:tabs>
        <w:spacing w:after="0" w:line="480" w:lineRule="auto"/>
        <w:jc w:val="both"/>
        <w:rPr>
          <w:rFonts w:ascii="Times New Roman" w:hAnsi="Times New Roman"/>
          <w:sz w:val="24"/>
          <w:szCs w:val="24"/>
        </w:rPr>
      </w:pPr>
    </w:p>
    <w:p w14:paraId="305A0BE4" w14:textId="0986EE05" w:rsidR="00CC4AE7" w:rsidRDefault="00CC4AE7" w:rsidP="00165A20">
      <w:pPr>
        <w:tabs>
          <w:tab w:val="left" w:pos="851"/>
        </w:tabs>
        <w:spacing w:after="0" w:line="480" w:lineRule="auto"/>
        <w:jc w:val="both"/>
        <w:rPr>
          <w:rFonts w:ascii="Times New Roman" w:hAnsi="Times New Roman"/>
          <w:sz w:val="24"/>
          <w:szCs w:val="24"/>
        </w:rPr>
      </w:pPr>
    </w:p>
    <w:p w14:paraId="0FE957C7" w14:textId="77777777" w:rsidR="00CC4AE7" w:rsidRDefault="00CC4AE7" w:rsidP="00165A20">
      <w:pPr>
        <w:tabs>
          <w:tab w:val="left" w:pos="851"/>
        </w:tabs>
        <w:spacing w:after="0" w:line="480" w:lineRule="auto"/>
        <w:jc w:val="both"/>
        <w:rPr>
          <w:rFonts w:ascii="Times New Roman" w:hAnsi="Times New Roman"/>
          <w:sz w:val="24"/>
          <w:szCs w:val="24"/>
        </w:rPr>
      </w:pPr>
    </w:p>
    <w:p w14:paraId="3C28BF7A" w14:textId="02468144" w:rsidR="00C12623" w:rsidRPr="00BB24DF" w:rsidRDefault="00BB24DF" w:rsidP="00165A20">
      <w:pPr>
        <w:tabs>
          <w:tab w:val="left" w:pos="851"/>
        </w:tabs>
        <w:spacing w:after="0" w:line="480" w:lineRule="auto"/>
        <w:jc w:val="both"/>
        <w:rPr>
          <w:rFonts w:ascii="Times New Roman" w:hAnsi="Times New Roman"/>
          <w:b/>
          <w:bCs/>
          <w:sz w:val="24"/>
          <w:szCs w:val="24"/>
        </w:rPr>
      </w:pPr>
      <w:r w:rsidRPr="00BB24DF">
        <w:rPr>
          <w:rFonts w:ascii="Times New Roman" w:hAnsi="Times New Roman"/>
          <w:b/>
          <w:bCs/>
          <w:sz w:val="24"/>
          <w:szCs w:val="24"/>
        </w:rPr>
        <w:lastRenderedPageBreak/>
        <w:t>DAFTAR PUSTAKA</w:t>
      </w:r>
    </w:p>
    <w:p w14:paraId="255E0847" w14:textId="02591354" w:rsidR="00F62C17" w:rsidRDefault="00BB24DF" w:rsidP="00602ACC">
      <w:pPr>
        <w:pStyle w:val="FootnoteText"/>
        <w:ind w:left="131" w:hanging="131"/>
        <w:jc w:val="both"/>
        <w:rPr>
          <w:rFonts w:ascii="Times New Roman" w:hAnsi="Times New Roman"/>
          <w:sz w:val="24"/>
          <w:szCs w:val="24"/>
        </w:rPr>
      </w:pPr>
      <w:r w:rsidRPr="00BB24DF">
        <w:rPr>
          <w:rFonts w:ascii="Times New Roman" w:hAnsi="Times New Roman"/>
          <w:sz w:val="24"/>
          <w:szCs w:val="24"/>
        </w:rPr>
        <w:t>Djoni S. Gazali, Rachmadi Usman,</w:t>
      </w:r>
      <w:r w:rsidR="00EC4DCD" w:rsidRPr="00EC4DCD">
        <w:rPr>
          <w:rFonts w:ascii="Times New Roman" w:hAnsi="Times New Roman"/>
          <w:sz w:val="24"/>
          <w:szCs w:val="24"/>
        </w:rPr>
        <w:t xml:space="preserve"> </w:t>
      </w:r>
      <w:r w:rsidR="00EC4DCD" w:rsidRPr="00BB24DF">
        <w:rPr>
          <w:rFonts w:ascii="Times New Roman" w:hAnsi="Times New Roman"/>
          <w:sz w:val="24"/>
          <w:szCs w:val="24"/>
        </w:rPr>
        <w:t>2016</w:t>
      </w:r>
      <w:r w:rsidR="00EC4DCD">
        <w:rPr>
          <w:rFonts w:ascii="Times New Roman" w:hAnsi="Times New Roman"/>
          <w:sz w:val="24"/>
          <w:szCs w:val="24"/>
        </w:rPr>
        <w:t>,</w:t>
      </w:r>
      <w:r w:rsidRPr="00BB24DF">
        <w:rPr>
          <w:rFonts w:ascii="Times New Roman" w:hAnsi="Times New Roman"/>
          <w:sz w:val="24"/>
          <w:szCs w:val="24"/>
        </w:rPr>
        <w:t xml:space="preserve"> </w:t>
      </w:r>
      <w:r w:rsidRPr="00D967EC">
        <w:rPr>
          <w:rFonts w:ascii="Times New Roman" w:hAnsi="Times New Roman"/>
          <w:b/>
          <w:bCs/>
          <w:i/>
          <w:iCs/>
          <w:sz w:val="24"/>
          <w:szCs w:val="24"/>
        </w:rPr>
        <w:t>Hukum Perbankan</w:t>
      </w:r>
      <w:r w:rsidRPr="00BB24DF">
        <w:rPr>
          <w:rFonts w:ascii="Times New Roman" w:hAnsi="Times New Roman"/>
          <w:sz w:val="24"/>
          <w:szCs w:val="24"/>
        </w:rPr>
        <w:t>, Sinar Grafika, Jakarta</w:t>
      </w:r>
      <w:r w:rsidR="00C47DFB">
        <w:rPr>
          <w:rFonts w:ascii="Times New Roman" w:hAnsi="Times New Roman"/>
          <w:sz w:val="24"/>
          <w:szCs w:val="24"/>
        </w:rPr>
        <w:t>.</w:t>
      </w:r>
    </w:p>
    <w:p w14:paraId="7FAE6DDE" w14:textId="2A5F4EC8" w:rsidR="00BB24DF" w:rsidRPr="00BB24DF" w:rsidRDefault="00BB24DF" w:rsidP="00602ACC">
      <w:pPr>
        <w:pStyle w:val="FootnoteText"/>
        <w:ind w:left="851" w:firstLine="720"/>
        <w:jc w:val="both"/>
        <w:rPr>
          <w:rFonts w:ascii="Times New Roman" w:hAnsi="Times New Roman"/>
          <w:sz w:val="24"/>
          <w:szCs w:val="24"/>
        </w:rPr>
      </w:pPr>
      <w:r w:rsidRPr="00BB24DF">
        <w:rPr>
          <w:rFonts w:ascii="Times New Roman" w:hAnsi="Times New Roman"/>
          <w:sz w:val="24"/>
          <w:szCs w:val="24"/>
        </w:rPr>
        <w:t xml:space="preserve">  </w:t>
      </w:r>
    </w:p>
    <w:p w14:paraId="5C6159AE" w14:textId="5EB7B6EB" w:rsidR="00BB24DF" w:rsidRPr="00BB24DF" w:rsidRDefault="00BB24DF" w:rsidP="00602ACC">
      <w:pPr>
        <w:pStyle w:val="FootnoteText"/>
        <w:ind w:left="720" w:hanging="720"/>
        <w:jc w:val="both"/>
        <w:rPr>
          <w:rFonts w:ascii="Times New Roman" w:hAnsi="Times New Roman"/>
          <w:sz w:val="24"/>
          <w:szCs w:val="24"/>
        </w:rPr>
      </w:pPr>
      <w:r w:rsidRPr="00BB24DF">
        <w:rPr>
          <w:rFonts w:ascii="Times New Roman" w:hAnsi="Times New Roman"/>
          <w:sz w:val="24"/>
          <w:szCs w:val="24"/>
        </w:rPr>
        <w:t>Farah Margaretha,</w:t>
      </w:r>
      <w:r w:rsidR="00B631C9" w:rsidRPr="00B631C9">
        <w:rPr>
          <w:rFonts w:ascii="Times New Roman" w:hAnsi="Times New Roman"/>
          <w:sz w:val="24"/>
          <w:szCs w:val="24"/>
        </w:rPr>
        <w:t xml:space="preserve"> </w:t>
      </w:r>
      <w:r w:rsidR="00B631C9" w:rsidRPr="00BB24DF">
        <w:rPr>
          <w:rFonts w:ascii="Times New Roman" w:hAnsi="Times New Roman"/>
          <w:sz w:val="24"/>
          <w:szCs w:val="24"/>
        </w:rPr>
        <w:t>2015</w:t>
      </w:r>
      <w:r w:rsidR="00B631C9">
        <w:rPr>
          <w:rFonts w:ascii="Times New Roman" w:hAnsi="Times New Roman"/>
          <w:sz w:val="24"/>
          <w:szCs w:val="24"/>
        </w:rPr>
        <w:t>,</w:t>
      </w:r>
      <w:r w:rsidRPr="00BB24DF">
        <w:rPr>
          <w:rFonts w:ascii="Times New Roman" w:hAnsi="Times New Roman"/>
          <w:sz w:val="24"/>
          <w:szCs w:val="24"/>
        </w:rPr>
        <w:t xml:space="preserve"> ‘</w:t>
      </w:r>
      <w:r w:rsidRPr="00322429">
        <w:rPr>
          <w:rFonts w:ascii="Times New Roman" w:hAnsi="Times New Roman"/>
          <w:b/>
          <w:bCs/>
          <w:i/>
          <w:sz w:val="24"/>
          <w:szCs w:val="24"/>
        </w:rPr>
        <w:t xml:space="preserve">Dampak Elektronik Banking Terhadap Kinerja Perbankan </w:t>
      </w:r>
      <w:r w:rsidR="008506CF" w:rsidRPr="00322429">
        <w:rPr>
          <w:rFonts w:ascii="Times New Roman" w:hAnsi="Times New Roman"/>
          <w:b/>
          <w:bCs/>
          <w:i/>
          <w:sz w:val="24"/>
          <w:szCs w:val="24"/>
        </w:rPr>
        <w:t xml:space="preserve"> </w:t>
      </w:r>
      <w:r w:rsidRPr="00322429">
        <w:rPr>
          <w:rFonts w:ascii="Times New Roman" w:hAnsi="Times New Roman"/>
          <w:b/>
          <w:bCs/>
          <w:i/>
          <w:sz w:val="24"/>
          <w:szCs w:val="24"/>
        </w:rPr>
        <w:t>Indonesia</w:t>
      </w:r>
      <w:r w:rsidR="00AF42A1">
        <w:rPr>
          <w:rFonts w:ascii="Times New Roman" w:hAnsi="Times New Roman"/>
          <w:i/>
          <w:sz w:val="24"/>
          <w:szCs w:val="24"/>
        </w:rPr>
        <w:t>’.</w:t>
      </w:r>
    </w:p>
    <w:p w14:paraId="1DBA47F9" w14:textId="77777777" w:rsidR="00BB24DF" w:rsidRPr="00BB24DF" w:rsidRDefault="00BB24DF" w:rsidP="00602ACC">
      <w:pPr>
        <w:pStyle w:val="FootnoteText"/>
        <w:ind w:left="851" w:firstLine="720"/>
        <w:jc w:val="both"/>
        <w:rPr>
          <w:sz w:val="24"/>
          <w:szCs w:val="24"/>
          <w:lang w:val="en-US"/>
        </w:rPr>
      </w:pPr>
    </w:p>
    <w:p w14:paraId="4489E497" w14:textId="1094BBBE" w:rsidR="00BB24DF" w:rsidRDefault="00BB24DF" w:rsidP="00602ACC">
      <w:pPr>
        <w:tabs>
          <w:tab w:val="left" w:pos="851"/>
        </w:tabs>
        <w:spacing w:after="0" w:line="240" w:lineRule="auto"/>
        <w:ind w:left="851" w:hanging="851"/>
        <w:jc w:val="both"/>
        <w:rPr>
          <w:rFonts w:ascii="Times New Roman" w:hAnsi="Times New Roman"/>
          <w:sz w:val="24"/>
          <w:szCs w:val="24"/>
        </w:rPr>
      </w:pPr>
      <w:r w:rsidRPr="00BB24DF">
        <w:rPr>
          <w:rFonts w:ascii="Times New Roman" w:hAnsi="Times New Roman"/>
          <w:sz w:val="24"/>
          <w:szCs w:val="24"/>
        </w:rPr>
        <w:t>Ferry Hendro Basuki &amp; Hartina Hussein,</w:t>
      </w:r>
      <w:r w:rsidR="00B631C9">
        <w:rPr>
          <w:rFonts w:ascii="Times New Roman" w:hAnsi="Times New Roman"/>
          <w:sz w:val="24"/>
          <w:szCs w:val="24"/>
        </w:rPr>
        <w:t xml:space="preserve"> </w:t>
      </w:r>
      <w:r w:rsidR="00B631C9" w:rsidRPr="00BB24DF">
        <w:rPr>
          <w:rFonts w:ascii="Times New Roman" w:hAnsi="Times New Roman"/>
          <w:sz w:val="24"/>
          <w:szCs w:val="24"/>
        </w:rPr>
        <w:t>2018</w:t>
      </w:r>
      <w:r w:rsidR="00B631C9">
        <w:rPr>
          <w:rFonts w:ascii="Times New Roman" w:hAnsi="Times New Roman"/>
          <w:sz w:val="24"/>
          <w:szCs w:val="24"/>
        </w:rPr>
        <w:t>,</w:t>
      </w:r>
      <w:r w:rsidRPr="00BB24DF">
        <w:rPr>
          <w:rFonts w:ascii="Times New Roman" w:hAnsi="Times New Roman"/>
          <w:sz w:val="24"/>
          <w:szCs w:val="24"/>
        </w:rPr>
        <w:t xml:space="preserve"> ‘</w:t>
      </w:r>
      <w:r w:rsidRPr="00322429">
        <w:rPr>
          <w:rFonts w:ascii="Times New Roman" w:hAnsi="Times New Roman"/>
          <w:b/>
          <w:bCs/>
          <w:i/>
          <w:sz w:val="24"/>
          <w:szCs w:val="24"/>
        </w:rPr>
        <w:t>Analisis SWOT Financial Technology Pada Dunia Perbankan Di Kota Ambon (Survey Pada Bank di Kota Amb</w:t>
      </w:r>
      <w:r w:rsidRPr="00153E74">
        <w:rPr>
          <w:rFonts w:ascii="Times New Roman" w:hAnsi="Times New Roman"/>
          <w:b/>
          <w:bCs/>
          <w:i/>
          <w:sz w:val="24"/>
          <w:szCs w:val="24"/>
        </w:rPr>
        <w:t>on)</w:t>
      </w:r>
      <w:r w:rsidR="00B631C9">
        <w:rPr>
          <w:rFonts w:ascii="Times New Roman" w:hAnsi="Times New Roman"/>
          <w:i/>
          <w:sz w:val="24"/>
          <w:szCs w:val="24"/>
        </w:rPr>
        <w:t>.</w:t>
      </w:r>
    </w:p>
    <w:p w14:paraId="1631E1D1" w14:textId="77777777" w:rsidR="00A73410" w:rsidRPr="00BB24DF" w:rsidRDefault="00A73410" w:rsidP="00602ACC">
      <w:pPr>
        <w:tabs>
          <w:tab w:val="left" w:pos="851"/>
        </w:tabs>
        <w:spacing w:after="0" w:line="240" w:lineRule="auto"/>
        <w:ind w:left="851" w:hanging="851"/>
        <w:jc w:val="both"/>
        <w:rPr>
          <w:rFonts w:ascii="Times New Roman" w:hAnsi="Times New Roman"/>
          <w:sz w:val="24"/>
          <w:szCs w:val="24"/>
        </w:rPr>
      </w:pPr>
    </w:p>
    <w:p w14:paraId="097187EA" w14:textId="5B1389A8" w:rsidR="00BB24DF" w:rsidRPr="007A4005" w:rsidRDefault="00BB24DF" w:rsidP="00602ACC">
      <w:pPr>
        <w:pStyle w:val="FootnoteText"/>
        <w:ind w:left="851" w:hanging="851"/>
        <w:jc w:val="both"/>
        <w:rPr>
          <w:rFonts w:ascii="Times New Roman" w:eastAsia="Calibri" w:hAnsi="Times New Roman" w:cs="Times New Roman"/>
          <w:sz w:val="24"/>
          <w:szCs w:val="24"/>
          <w:lang w:val="en-US"/>
        </w:rPr>
      </w:pPr>
      <w:r w:rsidRPr="00BB24DF">
        <w:rPr>
          <w:rFonts w:ascii="Times New Roman" w:eastAsia="Calibri" w:hAnsi="Times New Roman" w:cs="Times New Roman"/>
          <w:sz w:val="24"/>
          <w:szCs w:val="24"/>
          <w:lang w:val="id-ID"/>
        </w:rPr>
        <w:t xml:space="preserve">Kornelius Benuf, </w:t>
      </w:r>
      <w:r w:rsidRPr="00BB24DF">
        <w:rPr>
          <w:rFonts w:ascii="Times New Roman" w:eastAsia="Calibri" w:hAnsi="Times New Roman" w:cs="Times New Roman"/>
          <w:i/>
          <w:sz w:val="24"/>
          <w:szCs w:val="24"/>
          <w:lang w:val="id-ID"/>
        </w:rPr>
        <w:t xml:space="preserve">et.all, </w:t>
      </w:r>
      <w:r w:rsidRPr="00153E74">
        <w:rPr>
          <w:rFonts w:ascii="Times New Roman" w:eastAsia="Calibri" w:hAnsi="Times New Roman" w:cs="Times New Roman"/>
          <w:b/>
          <w:bCs/>
          <w:i/>
          <w:sz w:val="24"/>
          <w:szCs w:val="24"/>
          <w:lang w:val="id-ID"/>
        </w:rPr>
        <w:t>Perlindungan Hukum Terhadap Keamanan Data Konsumen Financial Technology di Indonesi</w:t>
      </w:r>
      <w:r w:rsidR="007A4005" w:rsidRPr="00153E74">
        <w:rPr>
          <w:rFonts w:ascii="Times New Roman" w:eastAsia="Calibri" w:hAnsi="Times New Roman" w:cs="Times New Roman"/>
          <w:b/>
          <w:bCs/>
          <w:i/>
          <w:sz w:val="24"/>
          <w:szCs w:val="24"/>
          <w:lang w:val="en-US"/>
        </w:rPr>
        <w:t>a</w:t>
      </w:r>
      <w:r w:rsidR="007A4005">
        <w:rPr>
          <w:rFonts w:ascii="Times New Roman" w:eastAsia="Calibri" w:hAnsi="Times New Roman" w:cs="Times New Roman"/>
          <w:i/>
          <w:sz w:val="24"/>
          <w:szCs w:val="24"/>
          <w:lang w:val="en-US"/>
        </w:rPr>
        <w:t>.</w:t>
      </w:r>
    </w:p>
    <w:p w14:paraId="2E2779C3" w14:textId="77777777" w:rsidR="00BB24DF" w:rsidRDefault="00BB24DF" w:rsidP="006B57FF">
      <w:pPr>
        <w:pStyle w:val="FootnoteText"/>
        <w:jc w:val="both"/>
        <w:rPr>
          <w:rFonts w:ascii="Times New Roman" w:eastAsia="Calibri" w:hAnsi="Times New Roman" w:cs="Times New Roman"/>
          <w:sz w:val="24"/>
          <w:szCs w:val="24"/>
          <w:lang w:val="id-ID"/>
        </w:rPr>
      </w:pPr>
    </w:p>
    <w:p w14:paraId="2472A0B6" w14:textId="22EC763F" w:rsidR="006B57FF" w:rsidRDefault="006B57FF" w:rsidP="00602ACC">
      <w:pPr>
        <w:pStyle w:val="FootnoteText"/>
        <w:ind w:left="851" w:hanging="851"/>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Lex lata, Perlindungan Hukum Bagi Nasabah PT Bank Mandiri (Persero) TBK Sebagai Pengguna Fasilitas Pengguna Layanan Mandiri Online, Surya Candra, Joni Emirzon, Annalisa Y</w:t>
      </w:r>
      <w:r w:rsidRPr="006B57FF">
        <w:rPr>
          <w:rFonts w:ascii="Times New Roman" w:eastAsia="Calibri" w:hAnsi="Times New Roman" w:cs="Times New Roman"/>
          <w:sz w:val="24"/>
          <w:szCs w:val="24"/>
          <w:lang w:val="id-ID"/>
        </w:rPr>
        <w:t>ahanan</w:t>
      </w:r>
      <w:r>
        <w:rPr>
          <w:rFonts w:ascii="Times New Roman" w:eastAsia="Calibri" w:hAnsi="Times New Roman" w:cs="Times New Roman"/>
          <w:sz w:val="24"/>
          <w:szCs w:val="24"/>
          <w:lang w:val="id-ID"/>
        </w:rPr>
        <w:t>.</w:t>
      </w:r>
    </w:p>
    <w:p w14:paraId="076759CB" w14:textId="77777777" w:rsidR="006B57FF" w:rsidRPr="00BB24DF" w:rsidRDefault="006B57FF" w:rsidP="00602ACC">
      <w:pPr>
        <w:pStyle w:val="FootnoteText"/>
        <w:ind w:left="851" w:hanging="851"/>
        <w:jc w:val="both"/>
        <w:rPr>
          <w:rFonts w:ascii="Times New Roman" w:eastAsia="Calibri" w:hAnsi="Times New Roman" w:cs="Times New Roman"/>
          <w:sz w:val="24"/>
          <w:szCs w:val="24"/>
          <w:lang w:val="id-ID"/>
        </w:rPr>
      </w:pPr>
    </w:p>
    <w:p w14:paraId="55D86125" w14:textId="77777777" w:rsidR="00BB24DF" w:rsidRPr="00BB24DF" w:rsidRDefault="00BB24DF" w:rsidP="006B57FF">
      <w:pPr>
        <w:pStyle w:val="FootnoteText"/>
        <w:ind w:left="851" w:hanging="851"/>
        <w:jc w:val="both"/>
        <w:rPr>
          <w:rFonts w:ascii="Times New Roman" w:hAnsi="Times New Roman" w:cs="Times New Roman"/>
          <w:sz w:val="24"/>
          <w:szCs w:val="24"/>
        </w:rPr>
      </w:pPr>
      <w:r w:rsidRPr="00BB24DF">
        <w:rPr>
          <w:rFonts w:ascii="Times New Roman" w:hAnsi="Times New Roman" w:cs="Times New Roman"/>
          <w:sz w:val="24"/>
          <w:szCs w:val="24"/>
        </w:rPr>
        <w:t xml:space="preserve">Lex Lata, </w:t>
      </w:r>
      <w:r w:rsidRPr="000E694A">
        <w:rPr>
          <w:rFonts w:ascii="Times New Roman" w:hAnsi="Times New Roman" w:cs="Times New Roman"/>
          <w:b/>
          <w:bCs/>
          <w:i/>
          <w:sz w:val="24"/>
          <w:szCs w:val="24"/>
        </w:rPr>
        <w:t>Perlindungan Hukum Terhadap Pengemudi Taksi Online Pada PT. Grab Indonesia</w:t>
      </w:r>
      <w:r w:rsidRPr="00BB24DF">
        <w:rPr>
          <w:rFonts w:ascii="Times New Roman" w:hAnsi="Times New Roman" w:cs="Times New Roman"/>
          <w:sz w:val="24"/>
          <w:szCs w:val="24"/>
        </w:rPr>
        <w:t>, Yoci Ayunita, Annalisa Yahanan &amp; Muhammad Syaifuddin</w:t>
      </w:r>
    </w:p>
    <w:p w14:paraId="31149807" w14:textId="77777777" w:rsidR="00BB24DF" w:rsidRPr="00BB24DF" w:rsidRDefault="00BB24DF" w:rsidP="00602ACC">
      <w:pPr>
        <w:pStyle w:val="FootnoteText"/>
        <w:ind w:left="851" w:hanging="851"/>
        <w:rPr>
          <w:rFonts w:ascii="Times New Roman" w:hAnsi="Times New Roman" w:cs="Times New Roman"/>
          <w:sz w:val="24"/>
          <w:szCs w:val="24"/>
        </w:rPr>
      </w:pPr>
    </w:p>
    <w:p w14:paraId="11B59330" w14:textId="6913A101" w:rsidR="00BB24DF" w:rsidRPr="00BB24DF" w:rsidRDefault="00BB24DF" w:rsidP="00602ACC">
      <w:pPr>
        <w:pStyle w:val="FootnoteText"/>
        <w:ind w:left="851" w:hanging="851"/>
        <w:rPr>
          <w:rFonts w:ascii="Times New Roman" w:hAnsi="Times New Roman" w:cs="Times New Roman"/>
          <w:sz w:val="24"/>
          <w:szCs w:val="24"/>
          <w:lang w:val="en-US"/>
        </w:rPr>
        <w:sectPr w:rsidR="00BB24DF" w:rsidRPr="00BB24DF" w:rsidSect="006211CA">
          <w:headerReference w:type="default" r:id="rId7"/>
          <w:type w:val="continuous"/>
          <w:pgSz w:w="11906" w:h="16838"/>
          <w:pgMar w:top="1440" w:right="1440" w:bottom="1440" w:left="1440" w:header="708" w:footer="708" w:gutter="0"/>
          <w:cols w:space="708"/>
          <w:docGrid w:linePitch="360"/>
        </w:sectPr>
      </w:pPr>
    </w:p>
    <w:p w14:paraId="0DAFF4AC" w14:textId="34F31FD9" w:rsidR="00BB24DF" w:rsidRPr="00BB24DF" w:rsidRDefault="00BB24DF" w:rsidP="00602ACC">
      <w:pPr>
        <w:tabs>
          <w:tab w:val="left" w:pos="851"/>
        </w:tabs>
        <w:spacing w:after="0" w:line="240" w:lineRule="auto"/>
        <w:ind w:left="851" w:hanging="851"/>
        <w:jc w:val="both"/>
        <w:rPr>
          <w:rFonts w:ascii="Times New Roman" w:hAnsi="Times New Roman"/>
          <w:sz w:val="24"/>
          <w:szCs w:val="24"/>
        </w:rPr>
      </w:pPr>
      <w:r w:rsidRPr="00BB24DF">
        <w:rPr>
          <w:rFonts w:ascii="Times New Roman" w:hAnsi="Times New Roman"/>
          <w:sz w:val="24"/>
          <w:szCs w:val="24"/>
        </w:rPr>
        <w:t xml:space="preserve">Ni Kadek Ariati, I Wayan suarbha , 2016, </w:t>
      </w:r>
      <w:r w:rsidRPr="000E694A">
        <w:rPr>
          <w:rFonts w:ascii="Times New Roman" w:hAnsi="Times New Roman"/>
          <w:b/>
          <w:bCs/>
          <w:i/>
          <w:iCs/>
          <w:sz w:val="24"/>
          <w:szCs w:val="24"/>
        </w:rPr>
        <w:t>Perlindungan Hukum Konsumen Dalam Melakukan Transaksi Online</w:t>
      </w:r>
      <w:r w:rsidRPr="00BB24DF">
        <w:rPr>
          <w:rFonts w:ascii="Times New Roman" w:hAnsi="Times New Roman"/>
          <w:sz w:val="24"/>
          <w:szCs w:val="24"/>
        </w:rPr>
        <w:t>, Kertha Semaya</w:t>
      </w:r>
      <w:r w:rsidR="0013004F">
        <w:rPr>
          <w:rFonts w:ascii="Times New Roman" w:hAnsi="Times New Roman"/>
          <w:sz w:val="24"/>
          <w:szCs w:val="24"/>
        </w:rPr>
        <w:t>.</w:t>
      </w:r>
    </w:p>
    <w:p w14:paraId="55DE801F" w14:textId="77777777" w:rsidR="00BB24DF" w:rsidRPr="00BB24DF" w:rsidRDefault="00BB24DF" w:rsidP="00602ACC">
      <w:pPr>
        <w:tabs>
          <w:tab w:val="left" w:pos="851"/>
        </w:tabs>
        <w:spacing w:after="0" w:line="240" w:lineRule="auto"/>
        <w:ind w:left="851" w:hanging="851"/>
        <w:jc w:val="both"/>
        <w:rPr>
          <w:rFonts w:ascii="Times New Roman" w:hAnsi="Times New Roman"/>
          <w:sz w:val="24"/>
          <w:szCs w:val="24"/>
        </w:rPr>
      </w:pPr>
    </w:p>
    <w:p w14:paraId="65C8B075" w14:textId="40937F6F" w:rsidR="00BB24DF" w:rsidRPr="00BB24DF" w:rsidRDefault="00BB24DF" w:rsidP="00602ACC">
      <w:pPr>
        <w:pStyle w:val="FootnoteText"/>
        <w:ind w:left="851" w:hanging="851"/>
        <w:jc w:val="both"/>
        <w:rPr>
          <w:rFonts w:ascii="Times New Roman" w:hAnsi="Times New Roman"/>
          <w:sz w:val="24"/>
          <w:szCs w:val="24"/>
        </w:rPr>
      </w:pPr>
      <w:r w:rsidRPr="00BB24DF">
        <w:rPr>
          <w:rFonts w:ascii="Times New Roman" w:hAnsi="Times New Roman"/>
          <w:sz w:val="24"/>
          <w:szCs w:val="24"/>
        </w:rPr>
        <w:t>Ratna Hartanto dan Juliyani Purnama Ramli,</w:t>
      </w:r>
      <w:r w:rsidR="00171743" w:rsidRPr="00171743">
        <w:rPr>
          <w:rFonts w:ascii="Times New Roman" w:hAnsi="Times New Roman"/>
          <w:sz w:val="24"/>
          <w:szCs w:val="24"/>
        </w:rPr>
        <w:t xml:space="preserve"> </w:t>
      </w:r>
      <w:r w:rsidR="00171743" w:rsidRPr="00BB24DF">
        <w:rPr>
          <w:rFonts w:ascii="Times New Roman" w:hAnsi="Times New Roman"/>
          <w:sz w:val="24"/>
          <w:szCs w:val="24"/>
        </w:rPr>
        <w:t>2018</w:t>
      </w:r>
      <w:r w:rsidR="00171743">
        <w:rPr>
          <w:rFonts w:ascii="Times New Roman" w:hAnsi="Times New Roman"/>
          <w:sz w:val="24"/>
          <w:szCs w:val="24"/>
        </w:rPr>
        <w:t>,</w:t>
      </w:r>
      <w:r w:rsidRPr="00BB24DF">
        <w:rPr>
          <w:rFonts w:ascii="Times New Roman" w:hAnsi="Times New Roman"/>
          <w:sz w:val="24"/>
          <w:szCs w:val="24"/>
        </w:rPr>
        <w:t xml:space="preserve"> ‘Jurnal Hukum IUS QUIA IUSTUM’, </w:t>
      </w:r>
      <w:r w:rsidRPr="003874F5">
        <w:rPr>
          <w:rFonts w:ascii="Times New Roman" w:hAnsi="Times New Roman"/>
          <w:b/>
          <w:bCs/>
          <w:i/>
          <w:iCs/>
          <w:sz w:val="24"/>
          <w:szCs w:val="24"/>
        </w:rPr>
        <w:t>Hubungan Hukum Para Pihak Dalam Peer to Peer Lending</w:t>
      </w:r>
      <w:r w:rsidRPr="00BB24DF">
        <w:rPr>
          <w:rFonts w:ascii="Times New Roman" w:hAnsi="Times New Roman"/>
          <w:sz w:val="24"/>
          <w:szCs w:val="24"/>
        </w:rPr>
        <w:t>, No.2 Vol.2.Fakultas Hukum Universitas Islam Indonesia</w:t>
      </w:r>
      <w:r w:rsidR="00171743">
        <w:rPr>
          <w:rFonts w:ascii="Times New Roman" w:hAnsi="Times New Roman"/>
          <w:sz w:val="24"/>
          <w:szCs w:val="24"/>
        </w:rPr>
        <w:t>.</w:t>
      </w:r>
      <w:r w:rsidRPr="00BB24DF">
        <w:rPr>
          <w:rFonts w:ascii="Times New Roman" w:hAnsi="Times New Roman"/>
          <w:sz w:val="24"/>
          <w:szCs w:val="24"/>
        </w:rPr>
        <w:t xml:space="preserve"> </w:t>
      </w:r>
    </w:p>
    <w:p w14:paraId="612B3259" w14:textId="77777777" w:rsidR="00BB24DF" w:rsidRPr="00BB24DF" w:rsidRDefault="00BB24DF" w:rsidP="00602ACC">
      <w:pPr>
        <w:pStyle w:val="FootnoteText"/>
        <w:ind w:left="851" w:hanging="851"/>
        <w:jc w:val="both"/>
        <w:rPr>
          <w:rFonts w:ascii="Times New Roman" w:hAnsi="Times New Roman"/>
          <w:sz w:val="24"/>
          <w:szCs w:val="24"/>
        </w:rPr>
      </w:pPr>
    </w:p>
    <w:p w14:paraId="0390A924" w14:textId="6401EE91" w:rsidR="00BB24DF" w:rsidRDefault="00BB24DF" w:rsidP="00602ACC">
      <w:pPr>
        <w:pStyle w:val="FootnoteText"/>
        <w:ind w:left="851" w:hanging="851"/>
        <w:jc w:val="both"/>
        <w:rPr>
          <w:rFonts w:ascii="Times New Roman" w:hAnsi="Times New Roman"/>
          <w:sz w:val="24"/>
          <w:szCs w:val="24"/>
        </w:rPr>
      </w:pPr>
      <w:r w:rsidRPr="00BB24DF">
        <w:rPr>
          <w:rFonts w:ascii="Times New Roman" w:hAnsi="Times New Roman"/>
          <w:sz w:val="24"/>
          <w:szCs w:val="24"/>
        </w:rPr>
        <w:t>Raden Ani Eko Wahyuni &amp; Bambang Eko Turisno,</w:t>
      </w:r>
      <w:r w:rsidR="0079020A" w:rsidRPr="0079020A">
        <w:rPr>
          <w:rFonts w:ascii="Times New Roman" w:hAnsi="Times New Roman"/>
          <w:sz w:val="24"/>
          <w:szCs w:val="24"/>
        </w:rPr>
        <w:t xml:space="preserve"> </w:t>
      </w:r>
      <w:r w:rsidR="0079020A" w:rsidRPr="00BB24DF">
        <w:rPr>
          <w:rFonts w:ascii="Times New Roman" w:hAnsi="Times New Roman"/>
          <w:sz w:val="24"/>
          <w:szCs w:val="24"/>
        </w:rPr>
        <w:t>201</w:t>
      </w:r>
      <w:r w:rsidR="0079020A">
        <w:rPr>
          <w:rFonts w:ascii="Times New Roman" w:hAnsi="Times New Roman"/>
          <w:sz w:val="24"/>
          <w:szCs w:val="24"/>
        </w:rPr>
        <w:t xml:space="preserve">9, </w:t>
      </w:r>
      <w:r w:rsidRPr="00BB24DF">
        <w:rPr>
          <w:rFonts w:ascii="Times New Roman" w:hAnsi="Times New Roman"/>
          <w:sz w:val="24"/>
          <w:szCs w:val="24"/>
        </w:rPr>
        <w:t xml:space="preserve"> </w:t>
      </w:r>
      <w:r w:rsidRPr="00404903">
        <w:rPr>
          <w:rFonts w:ascii="Times New Roman" w:hAnsi="Times New Roman"/>
          <w:b/>
          <w:bCs/>
          <w:i/>
          <w:sz w:val="24"/>
          <w:szCs w:val="24"/>
        </w:rPr>
        <w:t>Praktik Finansial Tekhnologi Ilegal Dalam Bentuk Pinjaman Online Ditinjau Dari Etika Bisnis</w:t>
      </w:r>
      <w:r w:rsidRPr="00BB24DF">
        <w:rPr>
          <w:rFonts w:ascii="Times New Roman" w:hAnsi="Times New Roman"/>
          <w:i/>
          <w:sz w:val="24"/>
          <w:szCs w:val="24"/>
        </w:rPr>
        <w:t xml:space="preserve">, </w:t>
      </w:r>
      <w:r w:rsidRPr="00BB24DF">
        <w:rPr>
          <w:rFonts w:ascii="Times New Roman" w:hAnsi="Times New Roman"/>
          <w:sz w:val="24"/>
          <w:szCs w:val="24"/>
        </w:rPr>
        <w:t>Jurnal Pembangunan Hukum Indonesia</w:t>
      </w:r>
      <w:r w:rsidR="0079020A">
        <w:rPr>
          <w:rFonts w:ascii="Times New Roman" w:hAnsi="Times New Roman"/>
          <w:sz w:val="24"/>
          <w:szCs w:val="24"/>
        </w:rPr>
        <w:t>.</w:t>
      </w:r>
    </w:p>
    <w:p w14:paraId="4ADDBC55" w14:textId="77777777" w:rsidR="005500B8" w:rsidRPr="00BB24DF" w:rsidRDefault="005500B8" w:rsidP="00602ACC">
      <w:pPr>
        <w:pStyle w:val="FootnoteText"/>
        <w:ind w:left="851" w:hanging="851"/>
        <w:jc w:val="both"/>
        <w:rPr>
          <w:sz w:val="24"/>
          <w:szCs w:val="24"/>
          <w:lang w:val="en-US"/>
        </w:rPr>
      </w:pPr>
    </w:p>
    <w:p w14:paraId="0949659C" w14:textId="6E1987AB" w:rsidR="00BB24DF" w:rsidRPr="0079020A" w:rsidRDefault="00BB24DF" w:rsidP="00602ACC">
      <w:pPr>
        <w:tabs>
          <w:tab w:val="left" w:pos="851"/>
        </w:tabs>
        <w:spacing w:after="0" w:line="240" w:lineRule="auto"/>
        <w:ind w:left="851" w:hanging="851"/>
        <w:jc w:val="both"/>
        <w:rPr>
          <w:rFonts w:ascii="Times New Roman" w:hAnsi="Times New Roman"/>
          <w:sz w:val="24"/>
          <w:szCs w:val="24"/>
          <w:lang w:val="en-US"/>
        </w:rPr>
      </w:pPr>
      <w:r w:rsidRPr="00BB24DF">
        <w:rPr>
          <w:rFonts w:ascii="Times New Roman" w:eastAsia="Calibri" w:hAnsi="Times New Roman" w:cs="Times New Roman"/>
          <w:sz w:val="24"/>
          <w:szCs w:val="24"/>
          <w:lang w:val="id-ID"/>
        </w:rPr>
        <w:t xml:space="preserve">Romli Asmasasmita, 2014, </w:t>
      </w:r>
      <w:r w:rsidRPr="00404903">
        <w:rPr>
          <w:rFonts w:ascii="Times New Roman" w:eastAsia="Calibri" w:hAnsi="Times New Roman" w:cs="Times New Roman"/>
          <w:b/>
          <w:bCs/>
          <w:i/>
          <w:iCs/>
          <w:sz w:val="24"/>
          <w:szCs w:val="24"/>
          <w:lang w:val="id-ID"/>
        </w:rPr>
        <w:t>Hukum dan Kejahatan Bisnis Teori dan Praktek di Era Globalisasi</w:t>
      </w:r>
      <w:r w:rsidRPr="00BB24DF">
        <w:rPr>
          <w:rFonts w:ascii="Times New Roman" w:eastAsia="Calibri" w:hAnsi="Times New Roman" w:cs="Times New Roman"/>
          <w:sz w:val="24"/>
          <w:szCs w:val="24"/>
          <w:lang w:val="id-ID"/>
        </w:rPr>
        <w:t>, Prenamedia Group:Jakarta</w:t>
      </w:r>
      <w:r w:rsidR="0079020A">
        <w:rPr>
          <w:rFonts w:ascii="Times New Roman" w:eastAsia="Calibri" w:hAnsi="Times New Roman" w:cs="Times New Roman"/>
          <w:sz w:val="24"/>
          <w:szCs w:val="24"/>
          <w:lang w:val="en-US"/>
        </w:rPr>
        <w:t>.</w:t>
      </w:r>
    </w:p>
    <w:p w14:paraId="507E6563" w14:textId="77777777" w:rsidR="00BB24DF" w:rsidRDefault="00BB24DF" w:rsidP="00602ACC">
      <w:pPr>
        <w:pStyle w:val="FootnoteText"/>
        <w:ind w:left="851" w:hanging="851"/>
        <w:rPr>
          <w:rFonts w:ascii="Times New Roman" w:hAnsi="Times New Roman" w:cs="Times New Roman"/>
          <w:sz w:val="24"/>
          <w:szCs w:val="24"/>
          <w:lang w:val="en-US"/>
        </w:rPr>
      </w:pPr>
      <w:bookmarkStart w:id="6" w:name="_Hlk72240507"/>
    </w:p>
    <w:p w14:paraId="5EB9E595" w14:textId="56B74928" w:rsidR="00637DEF" w:rsidRPr="00BB24DF" w:rsidRDefault="00637DEF" w:rsidP="00602ACC">
      <w:pPr>
        <w:pStyle w:val="FootnoteText"/>
        <w:ind w:left="851" w:hanging="851"/>
        <w:rPr>
          <w:rFonts w:ascii="Times New Roman" w:hAnsi="Times New Roman" w:cs="Times New Roman"/>
          <w:sz w:val="24"/>
          <w:szCs w:val="24"/>
          <w:lang w:val="en-US"/>
        </w:rPr>
        <w:sectPr w:rsidR="00637DEF" w:rsidRPr="00BB24DF" w:rsidSect="006211CA">
          <w:type w:val="continuous"/>
          <w:pgSz w:w="11906" w:h="16838"/>
          <w:pgMar w:top="1440" w:right="1440" w:bottom="1440" w:left="1440" w:header="708" w:footer="708" w:gutter="0"/>
          <w:cols w:space="708"/>
          <w:docGrid w:linePitch="360"/>
        </w:sectPr>
      </w:pPr>
    </w:p>
    <w:bookmarkEnd w:id="6"/>
    <w:p w14:paraId="05A42DD4" w14:textId="05A19BCE" w:rsidR="000A6443" w:rsidRPr="00BB24DF" w:rsidRDefault="00BB24DF" w:rsidP="00602ACC">
      <w:pPr>
        <w:ind w:left="851" w:hanging="851"/>
        <w:rPr>
          <w:rFonts w:ascii="Times New Roman" w:hAnsi="Times New Roman"/>
          <w:sz w:val="24"/>
          <w:szCs w:val="24"/>
        </w:rPr>
      </w:pPr>
      <w:r w:rsidRPr="00BB24DF">
        <w:rPr>
          <w:rFonts w:ascii="Times New Roman" w:hAnsi="Times New Roman"/>
          <w:sz w:val="24"/>
          <w:szCs w:val="24"/>
        </w:rPr>
        <w:t>Salim.H.S.,</w:t>
      </w:r>
      <w:r w:rsidR="0079020A" w:rsidRPr="0079020A">
        <w:rPr>
          <w:rFonts w:ascii="Times New Roman" w:hAnsi="Times New Roman"/>
          <w:sz w:val="24"/>
          <w:szCs w:val="24"/>
        </w:rPr>
        <w:t xml:space="preserve"> </w:t>
      </w:r>
      <w:r w:rsidR="0079020A" w:rsidRPr="00BB24DF">
        <w:rPr>
          <w:rFonts w:ascii="Times New Roman" w:hAnsi="Times New Roman"/>
          <w:sz w:val="24"/>
          <w:szCs w:val="24"/>
        </w:rPr>
        <w:t>2005</w:t>
      </w:r>
      <w:r w:rsidR="0079020A">
        <w:rPr>
          <w:rFonts w:ascii="Times New Roman" w:hAnsi="Times New Roman"/>
          <w:sz w:val="24"/>
          <w:szCs w:val="24"/>
        </w:rPr>
        <w:t>,</w:t>
      </w:r>
      <w:r w:rsidRPr="00BB24DF">
        <w:rPr>
          <w:rFonts w:ascii="Times New Roman" w:hAnsi="Times New Roman"/>
          <w:sz w:val="24"/>
          <w:szCs w:val="24"/>
        </w:rPr>
        <w:t xml:space="preserve"> </w:t>
      </w:r>
      <w:r w:rsidRPr="00404903">
        <w:rPr>
          <w:rFonts w:ascii="Times New Roman" w:hAnsi="Times New Roman"/>
          <w:b/>
          <w:bCs/>
          <w:i/>
          <w:iCs/>
          <w:sz w:val="24"/>
          <w:szCs w:val="24"/>
        </w:rPr>
        <w:t>Hukum Kontrak</w:t>
      </w:r>
      <w:r w:rsidRPr="00BB24DF">
        <w:rPr>
          <w:rFonts w:ascii="Times New Roman" w:hAnsi="Times New Roman"/>
          <w:sz w:val="24"/>
          <w:szCs w:val="24"/>
        </w:rPr>
        <w:t>, PT. Citra Aditya Bakti, Bandung</w:t>
      </w:r>
      <w:r w:rsidR="0079020A">
        <w:rPr>
          <w:rFonts w:ascii="Times New Roman" w:hAnsi="Times New Roman"/>
          <w:sz w:val="24"/>
          <w:szCs w:val="24"/>
        </w:rPr>
        <w:t>.</w:t>
      </w:r>
    </w:p>
    <w:p w14:paraId="42793676" w14:textId="56446AE1" w:rsidR="00BB24DF" w:rsidRPr="00CC4AE7" w:rsidRDefault="00BB24DF" w:rsidP="00CC4AE7">
      <w:pPr>
        <w:ind w:left="851" w:hanging="851"/>
        <w:rPr>
          <w:rFonts w:ascii="Times New Roman" w:hAnsi="Times New Roman"/>
          <w:sz w:val="24"/>
          <w:szCs w:val="24"/>
        </w:rPr>
      </w:pPr>
      <w:r w:rsidRPr="00BB24DF">
        <w:rPr>
          <w:rFonts w:ascii="Times New Roman" w:hAnsi="Times New Roman"/>
          <w:color w:val="000000"/>
          <w:sz w:val="24"/>
          <w:szCs w:val="24"/>
        </w:rPr>
        <w:t>Soerjono Soekanto,</w:t>
      </w:r>
      <w:r w:rsidR="001272AF" w:rsidRPr="001272AF">
        <w:rPr>
          <w:rFonts w:ascii="Times New Roman" w:hAnsi="Times New Roman"/>
          <w:color w:val="000000"/>
          <w:sz w:val="24"/>
          <w:szCs w:val="24"/>
        </w:rPr>
        <w:t xml:space="preserve"> </w:t>
      </w:r>
      <w:r w:rsidR="001272AF" w:rsidRPr="00BB24DF">
        <w:rPr>
          <w:rFonts w:ascii="Times New Roman" w:hAnsi="Times New Roman"/>
          <w:color w:val="000000"/>
          <w:sz w:val="24"/>
          <w:szCs w:val="24"/>
        </w:rPr>
        <w:t>1986</w:t>
      </w:r>
      <w:r w:rsidR="001272AF">
        <w:rPr>
          <w:rFonts w:ascii="Times New Roman" w:hAnsi="Times New Roman"/>
          <w:color w:val="000000"/>
          <w:sz w:val="24"/>
          <w:szCs w:val="24"/>
        </w:rPr>
        <w:t>,</w:t>
      </w:r>
      <w:r w:rsidRPr="00BB24DF">
        <w:rPr>
          <w:rFonts w:ascii="Times New Roman" w:hAnsi="Times New Roman"/>
          <w:color w:val="000000"/>
          <w:sz w:val="24"/>
          <w:szCs w:val="24"/>
        </w:rPr>
        <w:t xml:space="preserve"> </w:t>
      </w:r>
      <w:r w:rsidRPr="00404903">
        <w:rPr>
          <w:rFonts w:ascii="Times New Roman" w:hAnsi="Times New Roman"/>
          <w:b/>
          <w:bCs/>
          <w:i/>
          <w:color w:val="000000"/>
          <w:sz w:val="24"/>
          <w:szCs w:val="24"/>
        </w:rPr>
        <w:t>Pengantar Penelitian Hukum</w:t>
      </w:r>
      <w:r w:rsidRPr="00BB24DF">
        <w:rPr>
          <w:rFonts w:ascii="Times New Roman" w:hAnsi="Times New Roman"/>
          <w:i/>
          <w:color w:val="000000"/>
          <w:sz w:val="24"/>
          <w:szCs w:val="24"/>
        </w:rPr>
        <w:t xml:space="preserve">, </w:t>
      </w:r>
      <w:r w:rsidRPr="00BB24DF">
        <w:rPr>
          <w:rFonts w:ascii="Times New Roman" w:hAnsi="Times New Roman"/>
          <w:color w:val="000000"/>
          <w:sz w:val="24"/>
          <w:szCs w:val="24"/>
        </w:rPr>
        <w:t>Jakarta, Penerbit Universitas Indonesia</w:t>
      </w:r>
      <w:r w:rsidR="001272AF">
        <w:rPr>
          <w:rFonts w:ascii="Times New Roman" w:hAnsi="Times New Roman"/>
          <w:color w:val="000000"/>
          <w:sz w:val="24"/>
          <w:szCs w:val="24"/>
        </w:rPr>
        <w:t>.</w:t>
      </w:r>
    </w:p>
    <w:sectPr w:rsidR="00BB24DF" w:rsidRPr="00CC4AE7" w:rsidSect="00BB24D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808A1" w14:textId="77777777" w:rsidR="00237C24" w:rsidRDefault="00237C24" w:rsidP="00165A20">
      <w:pPr>
        <w:spacing w:after="0" w:line="240" w:lineRule="auto"/>
      </w:pPr>
      <w:r>
        <w:separator/>
      </w:r>
    </w:p>
  </w:endnote>
  <w:endnote w:type="continuationSeparator" w:id="0">
    <w:p w14:paraId="4A5035B4" w14:textId="77777777" w:rsidR="00237C24" w:rsidRDefault="00237C24" w:rsidP="0016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D69F3" w14:textId="77777777" w:rsidR="00237C24" w:rsidRDefault="00237C24" w:rsidP="00165A20">
      <w:pPr>
        <w:spacing w:after="0" w:line="240" w:lineRule="auto"/>
      </w:pPr>
      <w:r>
        <w:separator/>
      </w:r>
    </w:p>
  </w:footnote>
  <w:footnote w:type="continuationSeparator" w:id="0">
    <w:p w14:paraId="348C174F" w14:textId="77777777" w:rsidR="00237C24" w:rsidRDefault="00237C24" w:rsidP="00165A20">
      <w:pPr>
        <w:spacing w:after="0" w:line="240" w:lineRule="auto"/>
      </w:pPr>
      <w:r>
        <w:continuationSeparator/>
      </w:r>
    </w:p>
  </w:footnote>
  <w:footnote w:id="1">
    <w:p w14:paraId="6F721AD5" w14:textId="77777777" w:rsidR="00165A20" w:rsidRPr="00932D78" w:rsidRDefault="00165A20" w:rsidP="00165A20">
      <w:pPr>
        <w:pStyle w:val="FootnoteText"/>
        <w:ind w:firstLine="720"/>
        <w:rPr>
          <w:rFonts w:ascii="Times New Roman" w:hAnsi="Times New Roman" w:cs="Times New Roman"/>
          <w:lang w:val="en-US"/>
        </w:rPr>
      </w:pPr>
      <w:bookmarkStart w:id="1" w:name="_Hlk72240258"/>
      <w:r>
        <w:rPr>
          <w:rStyle w:val="FootnoteReference"/>
        </w:rPr>
        <w:footnoteRef/>
      </w:r>
      <w:r>
        <w:t xml:space="preserve"> </w:t>
      </w:r>
      <w:r w:rsidRPr="00932D78">
        <w:rPr>
          <w:rFonts w:ascii="Times New Roman" w:hAnsi="Times New Roman" w:cs="Times New Roman"/>
        </w:rPr>
        <w:t xml:space="preserve">Lex Lata, </w:t>
      </w:r>
      <w:r w:rsidRPr="00932D78">
        <w:rPr>
          <w:rFonts w:ascii="Times New Roman" w:hAnsi="Times New Roman" w:cs="Times New Roman"/>
          <w:i/>
        </w:rPr>
        <w:t>Perlindungan Hukum Terhadap Pengemudi Taksi Online Pada PT. Grab Indonesia</w:t>
      </w:r>
      <w:r w:rsidRPr="00932D78">
        <w:rPr>
          <w:rFonts w:ascii="Times New Roman" w:hAnsi="Times New Roman" w:cs="Times New Roman"/>
        </w:rPr>
        <w:t>, Yoci Ayunita, Annalisa Yahanan &amp; Muhammad Syaifuddin, Hal.1</w:t>
      </w:r>
    </w:p>
    <w:bookmarkEnd w:id="1"/>
  </w:footnote>
  <w:footnote w:id="2">
    <w:p w14:paraId="077C574B" w14:textId="77777777" w:rsidR="00165A20" w:rsidRPr="00932D78" w:rsidRDefault="00165A20" w:rsidP="00165A20">
      <w:pPr>
        <w:pStyle w:val="FootnoteText"/>
        <w:ind w:firstLine="720"/>
        <w:jc w:val="both"/>
        <w:rPr>
          <w:lang w:val="en-US"/>
        </w:rPr>
      </w:pPr>
      <w:r>
        <w:rPr>
          <w:rStyle w:val="FootnoteReference"/>
        </w:rPr>
        <w:footnoteRef/>
      </w:r>
      <w:r>
        <w:t xml:space="preserve"> </w:t>
      </w:r>
      <w:r w:rsidRPr="00932D78">
        <w:rPr>
          <w:rFonts w:ascii="Times New Roman" w:hAnsi="Times New Roman" w:cs="Times New Roman"/>
        </w:rPr>
        <w:t>Lex Lata</w:t>
      </w:r>
      <w:r w:rsidRPr="00932D78">
        <w:rPr>
          <w:rFonts w:ascii="Times New Roman" w:hAnsi="Times New Roman" w:cs="Times New Roman"/>
          <w:i/>
        </w:rPr>
        <w:t>, Perlindungan Hukum Bagi Nasabah PT. Bank Mandiri (Persero) Tbk Sebagai Pengguna Fasilitas Layanan Mandiri Online</w:t>
      </w:r>
      <w:r w:rsidRPr="00932D78">
        <w:rPr>
          <w:rFonts w:ascii="Times New Roman" w:hAnsi="Times New Roman" w:cs="Times New Roman"/>
        </w:rPr>
        <w:t>, Surya Candra, Joni Emirzon, Annalisa Yahanan, Hal.1</w:t>
      </w:r>
    </w:p>
  </w:footnote>
  <w:footnote w:id="3">
    <w:p w14:paraId="482D79BD" w14:textId="77777777" w:rsidR="00165A20" w:rsidRPr="008A2E1E"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 xml:space="preserve">Ade Arthesa &amp; Edia Handiman. </w:t>
      </w:r>
      <w:r w:rsidRPr="005B170E">
        <w:rPr>
          <w:rFonts w:ascii="Times New Roman" w:hAnsi="Times New Roman"/>
          <w:i/>
        </w:rPr>
        <w:t>Bank dan Lembaga Keuangan Bukan Bank</w:t>
      </w:r>
      <w:r w:rsidRPr="005B170E">
        <w:rPr>
          <w:rFonts w:ascii="Times New Roman" w:hAnsi="Times New Roman"/>
        </w:rPr>
        <w:t>. (Jakarta: Indeks, 2006) hlm. 247</w:t>
      </w:r>
    </w:p>
  </w:footnote>
  <w:footnote w:id="4">
    <w:p w14:paraId="13A428EC" w14:textId="77777777" w:rsidR="00165A20" w:rsidRPr="00A13B6A"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 xml:space="preserve">Ryan Randy Suryono, </w:t>
      </w:r>
      <w:r w:rsidRPr="005B170E">
        <w:rPr>
          <w:rFonts w:ascii="Times New Roman" w:hAnsi="Times New Roman"/>
          <w:i/>
        </w:rPr>
        <w:t xml:space="preserve">Financial Technology dalam Perspektif Aksiologi, </w:t>
      </w:r>
      <w:r w:rsidRPr="005B170E">
        <w:rPr>
          <w:rFonts w:ascii="Times New Roman" w:hAnsi="Times New Roman"/>
        </w:rPr>
        <w:t>Jurnal Masyarakat Telematika dan Informasi Volume: 10 No. 1 (Januari – September 2019), hlm. 52</w:t>
      </w:r>
    </w:p>
  </w:footnote>
  <w:footnote w:id="5">
    <w:p w14:paraId="1BC2905F" w14:textId="77777777" w:rsidR="00165A20" w:rsidRPr="00A13B6A"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Farah Margaretha, ‘</w:t>
      </w:r>
      <w:r w:rsidRPr="005B170E">
        <w:rPr>
          <w:rFonts w:ascii="Times New Roman" w:hAnsi="Times New Roman"/>
          <w:i/>
        </w:rPr>
        <w:t>Dampak Elektronik Banking Terhadap Kinerja Perbankan Indonesia’</w:t>
      </w:r>
      <w:r w:rsidRPr="005B170E">
        <w:rPr>
          <w:rFonts w:ascii="Times New Roman" w:hAnsi="Times New Roman"/>
        </w:rPr>
        <w:t xml:space="preserve"> (2015) 19 Jurnal Keuangan dan Perbankan, hlm. 516</w:t>
      </w:r>
    </w:p>
  </w:footnote>
  <w:footnote w:id="6">
    <w:p w14:paraId="12294D8D" w14:textId="77777777" w:rsidR="00165A20" w:rsidRPr="005B0426" w:rsidRDefault="00165A20" w:rsidP="00165A20">
      <w:pPr>
        <w:pStyle w:val="FootnoteText"/>
        <w:ind w:firstLine="720"/>
        <w:rPr>
          <w:lang w:val="en-US"/>
        </w:rPr>
      </w:pPr>
      <w:r>
        <w:rPr>
          <w:rStyle w:val="FootnoteReference"/>
        </w:rPr>
        <w:footnoteRef/>
      </w:r>
      <w:r>
        <w:t xml:space="preserve">  </w:t>
      </w:r>
      <w:r w:rsidRPr="005B170E">
        <w:rPr>
          <w:rFonts w:ascii="Times New Roman" w:hAnsi="Times New Roman"/>
        </w:rPr>
        <w:t>Ferry Hendro Basuki &amp; Hartina Hussein, ‘</w:t>
      </w:r>
      <w:r w:rsidRPr="005B170E">
        <w:rPr>
          <w:rFonts w:ascii="Times New Roman" w:hAnsi="Times New Roman"/>
          <w:i/>
        </w:rPr>
        <w:t>Analisis SWOT Financial Technology Pada Dunia Perbankan Di Kota Ambon (Survey Pada Bank di Kota Ambon)’</w:t>
      </w:r>
      <w:r w:rsidRPr="005B170E">
        <w:rPr>
          <w:rFonts w:ascii="Times New Roman" w:hAnsi="Times New Roman"/>
        </w:rPr>
        <w:t xml:space="preserve"> (2018) 2 Jurnal Manajemen dan Bisnis 60, hlm. 66.  </w:t>
      </w:r>
    </w:p>
  </w:footnote>
  <w:footnote w:id="7">
    <w:p w14:paraId="5590E72C" w14:textId="77777777" w:rsidR="00165A20" w:rsidRPr="005B0426"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 xml:space="preserve">Kornelius Benuf, </w:t>
      </w:r>
      <w:r w:rsidRPr="005B170E">
        <w:rPr>
          <w:rFonts w:ascii="Times New Roman" w:hAnsi="Times New Roman"/>
          <w:i/>
        </w:rPr>
        <w:t xml:space="preserve">et.all, Perlindungan Hukum Terhadap Keamanan Data Konsumen Financial Technology di Indonesia, </w:t>
      </w:r>
      <w:r w:rsidRPr="005B170E">
        <w:rPr>
          <w:rFonts w:ascii="Times New Roman" w:hAnsi="Times New Roman"/>
        </w:rPr>
        <w:t>Jurnal Ilmu Hukum, Refleksi Hukum, p-ISSN 2541-4984 | e-ISSN 2541-5417 Volume 3 Nomor 2, April, hlm. 149</w:t>
      </w:r>
    </w:p>
  </w:footnote>
  <w:footnote w:id="8">
    <w:p w14:paraId="330171BB" w14:textId="77777777" w:rsidR="00165A20" w:rsidRPr="003E5D5C"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 xml:space="preserve">Raden Ani Eko Wahyuni &amp; Bambang Eko Turisno, </w:t>
      </w:r>
      <w:r w:rsidRPr="005B170E">
        <w:rPr>
          <w:rFonts w:ascii="Times New Roman" w:hAnsi="Times New Roman"/>
          <w:i/>
        </w:rPr>
        <w:t xml:space="preserve">Praktik Finansial Tekhnologi Ilegal Dalam Bentuk Pinjaman Online Ditinjau Dari Etika Bisnis, </w:t>
      </w:r>
      <w:r w:rsidRPr="005B170E">
        <w:rPr>
          <w:rFonts w:ascii="Times New Roman" w:hAnsi="Times New Roman"/>
        </w:rPr>
        <w:t>Jurnal Pembangunan Hukum Indonesia, Volume 1, Nomor 3, Tahun 2019, hlm. 383</w:t>
      </w:r>
    </w:p>
  </w:footnote>
  <w:footnote w:id="9">
    <w:p w14:paraId="5974D83E" w14:textId="77777777" w:rsidR="00165A20" w:rsidRPr="003E5D5C" w:rsidRDefault="00165A20" w:rsidP="00165A20">
      <w:pPr>
        <w:pStyle w:val="FootnoteText"/>
        <w:ind w:firstLine="720"/>
        <w:jc w:val="both"/>
        <w:rPr>
          <w:lang w:val="en-US"/>
        </w:rPr>
      </w:pPr>
      <w:r>
        <w:rPr>
          <w:rStyle w:val="FootnoteReference"/>
        </w:rPr>
        <w:footnoteRef/>
      </w:r>
      <w:r w:rsidRPr="005B170E">
        <w:rPr>
          <w:rFonts w:ascii="Times New Roman" w:hAnsi="Times New Roman"/>
        </w:rPr>
        <w:t xml:space="preserve"> Raden Ani Eko Wahyuni &amp; Bambang Eko Turisno, </w:t>
      </w:r>
      <w:r w:rsidRPr="005B170E">
        <w:rPr>
          <w:rFonts w:ascii="Times New Roman" w:hAnsi="Times New Roman"/>
          <w:i/>
        </w:rPr>
        <w:t xml:space="preserve">Praktik Finansial Tekhnologi Ilegal Dalam Bentuk Pinjaman Online Ditinjau Dari Etika Bisnis, </w:t>
      </w:r>
      <w:r w:rsidRPr="005B170E">
        <w:rPr>
          <w:rFonts w:ascii="Times New Roman" w:hAnsi="Times New Roman"/>
        </w:rPr>
        <w:t>Jurnal Pembangunan Hukum Indonesia, Volume 1, Nomor 3, Tahun 2019, hlm. 383</w:t>
      </w:r>
    </w:p>
  </w:footnote>
  <w:footnote w:id="10">
    <w:p w14:paraId="72989D09" w14:textId="77777777" w:rsidR="00165A20" w:rsidRPr="00652032" w:rsidRDefault="00165A20" w:rsidP="00165A20">
      <w:pPr>
        <w:pStyle w:val="FootnoteText"/>
        <w:ind w:firstLine="720"/>
        <w:jc w:val="both"/>
        <w:rPr>
          <w:rFonts w:ascii="Times New Roman" w:eastAsia="Calibri" w:hAnsi="Times New Roman" w:cs="Times New Roman"/>
          <w:lang w:val="id-ID"/>
        </w:rPr>
      </w:pPr>
      <w:r>
        <w:rPr>
          <w:rStyle w:val="FootnoteReference"/>
        </w:rPr>
        <w:footnoteRef/>
      </w:r>
      <w:r>
        <w:t xml:space="preserve"> </w:t>
      </w:r>
      <w:r w:rsidRPr="00652032">
        <w:rPr>
          <w:rFonts w:ascii="Times New Roman" w:eastAsia="Calibri" w:hAnsi="Times New Roman" w:cs="Times New Roman"/>
          <w:lang w:val="id-ID"/>
        </w:rPr>
        <w:t xml:space="preserve">Kornelius Benuf, </w:t>
      </w:r>
      <w:r w:rsidRPr="00652032">
        <w:rPr>
          <w:rFonts w:ascii="Times New Roman" w:eastAsia="Calibri" w:hAnsi="Times New Roman" w:cs="Times New Roman"/>
          <w:i/>
          <w:lang w:val="id-ID"/>
        </w:rPr>
        <w:t xml:space="preserve">et.all, Perlindungan Hukum Terhadap Keamanan Data Konsumen Financial Technology di Indonesia, Op.Cit, </w:t>
      </w:r>
      <w:r w:rsidRPr="00652032">
        <w:rPr>
          <w:rFonts w:ascii="Times New Roman" w:eastAsia="Calibri" w:hAnsi="Times New Roman" w:cs="Times New Roman"/>
          <w:lang w:val="id-ID"/>
        </w:rPr>
        <w:t>hlm. 151</w:t>
      </w:r>
    </w:p>
    <w:p w14:paraId="63CD4C4B" w14:textId="77777777" w:rsidR="00165A20" w:rsidRPr="00652032" w:rsidRDefault="00165A20" w:rsidP="00165A20">
      <w:pPr>
        <w:pStyle w:val="FootnoteText"/>
        <w:ind w:firstLine="720"/>
        <w:rPr>
          <w:lang w:val="en-US"/>
        </w:rPr>
      </w:pPr>
    </w:p>
  </w:footnote>
  <w:footnote w:id="11">
    <w:p w14:paraId="55F4B3FC" w14:textId="77777777" w:rsidR="00165A20" w:rsidRPr="00FB25D5" w:rsidRDefault="00165A20" w:rsidP="00165A20">
      <w:pPr>
        <w:pStyle w:val="FootnoteText"/>
        <w:ind w:firstLine="720"/>
        <w:jc w:val="both"/>
        <w:rPr>
          <w:lang w:val="en-US"/>
        </w:rPr>
      </w:pPr>
      <w:r>
        <w:rPr>
          <w:rStyle w:val="FootnoteReference"/>
        </w:rPr>
        <w:footnoteRef/>
      </w:r>
      <w:r>
        <w:t xml:space="preserve"> </w:t>
      </w:r>
      <w:bookmarkStart w:id="2" w:name="_Hlk72240634"/>
      <w:r w:rsidRPr="005B170E">
        <w:rPr>
          <w:rFonts w:ascii="Times New Roman" w:hAnsi="Times New Roman"/>
          <w:color w:val="000000"/>
        </w:rPr>
        <w:t xml:space="preserve">Soerjono Soekanto, </w:t>
      </w:r>
      <w:r w:rsidRPr="005B170E">
        <w:rPr>
          <w:rFonts w:ascii="Times New Roman" w:hAnsi="Times New Roman"/>
          <w:i/>
          <w:color w:val="000000"/>
        </w:rPr>
        <w:t xml:space="preserve">Pengantar Penelitian Hukum, </w:t>
      </w:r>
      <w:r w:rsidRPr="005B170E">
        <w:rPr>
          <w:rFonts w:ascii="Times New Roman" w:hAnsi="Times New Roman"/>
          <w:color w:val="000000"/>
        </w:rPr>
        <w:t>Jakarta, Penerbit Universitas Indonesia, 1986</w:t>
      </w:r>
      <w:bookmarkEnd w:id="2"/>
      <w:r w:rsidRPr="005B170E">
        <w:rPr>
          <w:rFonts w:ascii="Times New Roman" w:hAnsi="Times New Roman"/>
          <w:color w:val="000000"/>
        </w:rPr>
        <w:t>, hlm. 5-6</w:t>
      </w:r>
      <w:r>
        <w:rPr>
          <w:rFonts w:ascii="Times New Roman" w:hAnsi="Times New Roman"/>
          <w:color w:val="000000"/>
        </w:rPr>
        <w:t>.</w:t>
      </w:r>
    </w:p>
  </w:footnote>
  <w:footnote w:id="12">
    <w:p w14:paraId="27A9A31D" w14:textId="77777777" w:rsidR="00165A20" w:rsidRPr="00FB25D5" w:rsidRDefault="00165A20" w:rsidP="00165A20">
      <w:pPr>
        <w:pStyle w:val="FootnoteText"/>
        <w:ind w:firstLine="720"/>
        <w:jc w:val="both"/>
        <w:rPr>
          <w:lang w:val="en-US"/>
        </w:rPr>
      </w:pPr>
      <w:r>
        <w:rPr>
          <w:rStyle w:val="FootnoteReference"/>
        </w:rPr>
        <w:footnoteRef/>
      </w:r>
      <w:r>
        <w:t xml:space="preserve"> </w:t>
      </w:r>
      <w:bookmarkStart w:id="3" w:name="_Hlk72240613"/>
      <w:r w:rsidRPr="005B170E">
        <w:rPr>
          <w:rFonts w:ascii="Times New Roman" w:hAnsi="Times New Roman"/>
        </w:rPr>
        <w:t>Ni Kadek Ariati, I Wayan suarbha , 2016, Perlindungan Hukum Konsumen Dalam Melakukan Transaksi Online, Kertha Semaya, Vol.04, NO. 02, Februari 2016</w:t>
      </w:r>
      <w:bookmarkEnd w:id="3"/>
      <w:r w:rsidRPr="005B170E">
        <w:rPr>
          <w:rFonts w:ascii="Times New Roman" w:hAnsi="Times New Roman"/>
        </w:rPr>
        <w:t>, hlm. 3</w:t>
      </w:r>
    </w:p>
  </w:footnote>
  <w:footnote w:id="13">
    <w:p w14:paraId="31E35DD6" w14:textId="77777777" w:rsidR="00165A20" w:rsidRPr="000A7E8C" w:rsidRDefault="00165A20" w:rsidP="00165A20">
      <w:pPr>
        <w:pStyle w:val="FootnoteText"/>
        <w:ind w:firstLine="720"/>
        <w:jc w:val="both"/>
        <w:rPr>
          <w:rFonts w:ascii="Times New Roman" w:eastAsia="Calibri" w:hAnsi="Times New Roman" w:cs="Times New Roman"/>
          <w:lang w:val="id-ID"/>
        </w:rPr>
      </w:pPr>
      <w:r>
        <w:rPr>
          <w:rStyle w:val="FootnoteReference"/>
        </w:rPr>
        <w:footnoteRef/>
      </w:r>
      <w:r>
        <w:t xml:space="preserve"> </w:t>
      </w:r>
      <w:bookmarkStart w:id="4" w:name="_Hlk72240446"/>
      <w:r w:rsidRPr="000A7E8C">
        <w:rPr>
          <w:rFonts w:ascii="Times New Roman" w:eastAsia="Calibri" w:hAnsi="Times New Roman" w:cs="Times New Roman"/>
          <w:lang w:val="id-ID"/>
        </w:rPr>
        <w:t xml:space="preserve">Romli Asmasasmita, 2014, Hukum dan Kejahatan Bisnis Teori dan Praktek di Era Globalisasi, Prenamedia Group:Jakarta, hlm.34 </w:t>
      </w:r>
      <w:bookmarkEnd w:id="4"/>
    </w:p>
  </w:footnote>
  <w:footnote w:id="14">
    <w:p w14:paraId="7A93AD76" w14:textId="77777777" w:rsidR="00165A20" w:rsidRPr="000A7E8C" w:rsidRDefault="00165A20" w:rsidP="00165A20">
      <w:pPr>
        <w:pStyle w:val="FootnoteText"/>
        <w:ind w:firstLine="720"/>
        <w:jc w:val="both"/>
        <w:rPr>
          <w:lang w:val="en-US"/>
        </w:rPr>
      </w:pPr>
      <w:r>
        <w:rPr>
          <w:rStyle w:val="FootnoteReference"/>
        </w:rPr>
        <w:footnoteRef/>
      </w:r>
      <w:r>
        <w:t xml:space="preserve"> </w:t>
      </w:r>
      <w:bookmarkStart w:id="5" w:name="_Hlk72240564"/>
      <w:r w:rsidRPr="005B170E">
        <w:rPr>
          <w:rFonts w:ascii="Times New Roman" w:hAnsi="Times New Roman"/>
        </w:rPr>
        <w:t>Salim.H.S., Hukum Kontrak, 2005, PT. Citra Aditya Bakti, Bandung</w:t>
      </w:r>
      <w:bookmarkEnd w:id="5"/>
      <w:r w:rsidRPr="005B170E">
        <w:rPr>
          <w:rFonts w:ascii="Times New Roman" w:hAnsi="Times New Roman"/>
        </w:rPr>
        <w:t>, hlm.33</w:t>
      </w:r>
    </w:p>
  </w:footnote>
  <w:footnote w:id="15">
    <w:p w14:paraId="0E727617" w14:textId="77777777" w:rsidR="00165A20" w:rsidRPr="000A7E8C"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 xml:space="preserve">Ratna Hartanto dan Juliyani Purnama Ramli, ‘Jurnal Hukum IUS QUIA IUSTUM’, Hubungan Hukum Para Pihak Dalam Peer to Peer Lending, No.2 Vol.2.Fakultas Hukum Universitas Islam Indonesia (2018), hlm. 23  </w:t>
      </w:r>
    </w:p>
  </w:footnote>
  <w:footnote w:id="16">
    <w:p w14:paraId="58290B53" w14:textId="77777777" w:rsidR="00165A20" w:rsidRPr="008E442D" w:rsidRDefault="00165A20" w:rsidP="00165A20">
      <w:pPr>
        <w:pStyle w:val="FootnoteText"/>
        <w:ind w:firstLine="720"/>
        <w:jc w:val="both"/>
        <w:rPr>
          <w:rFonts w:ascii="Times New Roman" w:eastAsia="Calibri" w:hAnsi="Times New Roman" w:cs="Times New Roman"/>
          <w:lang w:val="id-ID"/>
        </w:rPr>
      </w:pPr>
      <w:r>
        <w:rPr>
          <w:rStyle w:val="FootnoteReference"/>
        </w:rPr>
        <w:footnoteRef/>
      </w:r>
      <w:r>
        <w:t xml:space="preserve"> </w:t>
      </w:r>
      <w:r w:rsidRPr="008E442D">
        <w:rPr>
          <w:rFonts w:ascii="Times New Roman" w:eastAsia="Calibri" w:hAnsi="Times New Roman" w:cs="Times New Roman"/>
          <w:i/>
          <w:lang w:val="id-ID"/>
        </w:rPr>
        <w:t>Ibid</w:t>
      </w:r>
      <w:r w:rsidRPr="008E442D">
        <w:rPr>
          <w:rFonts w:ascii="Times New Roman" w:eastAsia="Calibri" w:hAnsi="Times New Roman" w:cs="Times New Roman"/>
          <w:lang w:val="id-ID"/>
        </w:rPr>
        <w:t xml:space="preserve"> </w:t>
      </w:r>
    </w:p>
  </w:footnote>
  <w:footnote w:id="17">
    <w:p w14:paraId="39A4471E" w14:textId="77777777" w:rsidR="00165A20" w:rsidRPr="008E442D"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 xml:space="preserve">Djoni S. Gazali, Rachmadi Usman, Hukum Perbankan, Sinar Grafika, Jakarta, 2016  </w:t>
      </w:r>
    </w:p>
  </w:footnote>
  <w:footnote w:id="18">
    <w:p w14:paraId="6E492D2D" w14:textId="77777777" w:rsidR="00165A20" w:rsidRPr="008E442D" w:rsidRDefault="00165A20" w:rsidP="00165A20">
      <w:pPr>
        <w:pStyle w:val="FootnoteText"/>
        <w:ind w:firstLine="720"/>
        <w:jc w:val="both"/>
        <w:rPr>
          <w:lang w:val="en-US"/>
        </w:rPr>
      </w:pPr>
      <w:r>
        <w:rPr>
          <w:rStyle w:val="FootnoteReference"/>
        </w:rPr>
        <w:footnoteRef/>
      </w:r>
      <w:r>
        <w:t xml:space="preserve"> </w:t>
      </w:r>
      <w:r w:rsidRPr="005B170E">
        <w:rPr>
          <w:rFonts w:ascii="Times New Roman" w:hAnsi="Times New Roman"/>
        </w:rPr>
        <w:t>Rudy Bahrudin, Bank Dan Lembaga Keuangan Lainnya, cet ke-1 (Jogyakarta: STIE YKPN, 1997), hlm 12</w:t>
      </w:r>
    </w:p>
  </w:footnote>
  <w:footnote w:id="19">
    <w:p w14:paraId="08570B0A" w14:textId="77777777" w:rsidR="00165A20" w:rsidRPr="008E442D" w:rsidRDefault="00165A20" w:rsidP="00165A20">
      <w:pPr>
        <w:pStyle w:val="FootnoteText"/>
        <w:ind w:firstLine="720"/>
        <w:rPr>
          <w:lang w:val="en-US"/>
        </w:rPr>
      </w:pPr>
      <w:r>
        <w:rPr>
          <w:rStyle w:val="FootnoteReference"/>
        </w:rPr>
        <w:footnoteRef/>
      </w:r>
      <w:r>
        <w:t xml:space="preserve"> </w:t>
      </w:r>
      <w:r w:rsidRPr="005B170E">
        <w:rPr>
          <w:rFonts w:ascii="Times New Roman" w:hAnsi="Times New Roman"/>
        </w:rPr>
        <w:t xml:space="preserve">Neni Sri Imaniyati, Pengantar Hukum Perbankan di Indonesia, Reika Aditama, Bandung, 2010, hlm. 2.  </w:t>
      </w:r>
    </w:p>
  </w:footnote>
  <w:footnote w:id="20">
    <w:p w14:paraId="67B08A92" w14:textId="77777777" w:rsidR="00BB24DF" w:rsidRPr="008E442D" w:rsidRDefault="00BB24DF" w:rsidP="00BB24DF">
      <w:pPr>
        <w:pStyle w:val="FootnoteText"/>
        <w:ind w:firstLine="720"/>
        <w:jc w:val="both"/>
        <w:rPr>
          <w:rFonts w:ascii="Times New Roman" w:eastAsia="Calibri" w:hAnsi="Times New Roman" w:cs="Times New Roman"/>
          <w:lang w:val="id-ID"/>
        </w:rPr>
      </w:pPr>
      <w:r>
        <w:rPr>
          <w:rStyle w:val="FootnoteReference"/>
        </w:rPr>
        <w:footnoteRef/>
      </w:r>
      <w:r>
        <w:t xml:space="preserve"> </w:t>
      </w:r>
      <w:r w:rsidRPr="008E442D">
        <w:rPr>
          <w:rFonts w:ascii="Times New Roman" w:eastAsia="Calibri" w:hAnsi="Times New Roman" w:cs="Times New Roman"/>
          <w:lang w:val="id-ID"/>
        </w:rPr>
        <w:t xml:space="preserve">Satjipto Raharjo, ‘Penyelenggaraan Keadilan Dalam Masyarakat Yang Sedang Berubah’, Jurnal Masalah Hukum, 1993, hlm. 44 </w:t>
      </w:r>
    </w:p>
    <w:p w14:paraId="7AC0E6D7" w14:textId="77777777" w:rsidR="00BB24DF" w:rsidRPr="008E442D" w:rsidRDefault="00BB24DF" w:rsidP="00BB24DF">
      <w:pPr>
        <w:pStyle w:val="FootnoteText"/>
        <w:ind w:firstLine="720"/>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9188A" w14:textId="1248E97D" w:rsidR="00554214" w:rsidRDefault="00764A98">
    <w:pPr>
      <w:pStyle w:val="Header"/>
      <w:jc w:val="right"/>
    </w:pPr>
    <w:r>
      <w:rPr>
        <w:noProof/>
        <w:lang w:val="id-ID" w:eastAsia="id-ID"/>
      </w:rPr>
      <w:drawing>
        <wp:anchor distT="0" distB="0" distL="114300" distR="114300" simplePos="0" relativeHeight="251659264" behindDoc="0" locked="0" layoutInCell="1" allowOverlap="1" wp14:anchorId="1149BDCC" wp14:editId="203C7C4B">
          <wp:simplePos x="0" y="0"/>
          <wp:positionH relativeFrom="column">
            <wp:posOffset>0</wp:posOffset>
          </wp:positionH>
          <wp:positionV relativeFrom="paragraph">
            <wp:posOffset>17847</wp:posOffset>
          </wp:positionV>
          <wp:extent cx="5731510" cy="20504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2050415"/>
                  </a:xfrm>
                  <a:prstGeom prst="rect">
                    <a:avLst/>
                  </a:prstGeom>
                </pic:spPr>
              </pic:pic>
            </a:graphicData>
          </a:graphic>
        </wp:anchor>
      </w:drawing>
    </w:r>
  </w:p>
  <w:p w14:paraId="785548BF" w14:textId="43042D41" w:rsidR="005B06F4" w:rsidRDefault="005B0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7115356"/>
      <w:docPartObj>
        <w:docPartGallery w:val="Page Numbers (Top of Page)"/>
        <w:docPartUnique/>
      </w:docPartObj>
    </w:sdtPr>
    <w:sdtEndPr>
      <w:rPr>
        <w:noProof/>
      </w:rPr>
    </w:sdtEndPr>
    <w:sdtContent>
      <w:p w14:paraId="17D41D73" w14:textId="59EDF591" w:rsidR="00554214" w:rsidRDefault="00554214">
        <w:pPr>
          <w:pStyle w:val="Header"/>
          <w:jc w:val="right"/>
        </w:pPr>
        <w:r>
          <w:fldChar w:fldCharType="begin"/>
        </w:r>
        <w:r>
          <w:instrText xml:space="preserve"> PAGE   \* MERGEFORMAT </w:instrText>
        </w:r>
        <w:r>
          <w:fldChar w:fldCharType="separate"/>
        </w:r>
        <w:r w:rsidR="006B57FF">
          <w:rPr>
            <w:noProof/>
          </w:rPr>
          <w:t>2</w:t>
        </w:r>
        <w:r>
          <w:rPr>
            <w:noProof/>
          </w:rPr>
          <w:fldChar w:fldCharType="end"/>
        </w:r>
      </w:p>
    </w:sdtContent>
  </w:sdt>
  <w:p w14:paraId="79465687" w14:textId="42575566" w:rsidR="00554214" w:rsidRDefault="005542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A20"/>
    <w:rsid w:val="000141A2"/>
    <w:rsid w:val="0002735C"/>
    <w:rsid w:val="00030F7D"/>
    <w:rsid w:val="00092943"/>
    <w:rsid w:val="000A6443"/>
    <w:rsid w:val="000B3483"/>
    <w:rsid w:val="000D380E"/>
    <w:rsid w:val="000E62BB"/>
    <w:rsid w:val="000E694A"/>
    <w:rsid w:val="000F6A71"/>
    <w:rsid w:val="00105C4A"/>
    <w:rsid w:val="001272AF"/>
    <w:rsid w:val="0013004F"/>
    <w:rsid w:val="00143691"/>
    <w:rsid w:val="00153E74"/>
    <w:rsid w:val="00165A20"/>
    <w:rsid w:val="00171743"/>
    <w:rsid w:val="00175575"/>
    <w:rsid w:val="0018130F"/>
    <w:rsid w:val="001E04A1"/>
    <w:rsid w:val="001F69A0"/>
    <w:rsid w:val="00237C24"/>
    <w:rsid w:val="00255E9C"/>
    <w:rsid w:val="00257005"/>
    <w:rsid w:val="00296C30"/>
    <w:rsid w:val="002C5C5C"/>
    <w:rsid w:val="002D1373"/>
    <w:rsid w:val="00322429"/>
    <w:rsid w:val="003874F5"/>
    <w:rsid w:val="00404903"/>
    <w:rsid w:val="004173FE"/>
    <w:rsid w:val="004409CE"/>
    <w:rsid w:val="00475284"/>
    <w:rsid w:val="00494901"/>
    <w:rsid w:val="004A25E8"/>
    <w:rsid w:val="00501940"/>
    <w:rsid w:val="00505690"/>
    <w:rsid w:val="005453FE"/>
    <w:rsid w:val="005500B8"/>
    <w:rsid w:val="00554214"/>
    <w:rsid w:val="005B06F4"/>
    <w:rsid w:val="005F4A10"/>
    <w:rsid w:val="006011F1"/>
    <w:rsid w:val="00602ACC"/>
    <w:rsid w:val="006211CA"/>
    <w:rsid w:val="00637DEF"/>
    <w:rsid w:val="006B57FF"/>
    <w:rsid w:val="006D352B"/>
    <w:rsid w:val="00762ECB"/>
    <w:rsid w:val="00764A98"/>
    <w:rsid w:val="0079020A"/>
    <w:rsid w:val="007A0BB2"/>
    <w:rsid w:val="007A4005"/>
    <w:rsid w:val="00816F58"/>
    <w:rsid w:val="00824C72"/>
    <w:rsid w:val="008506CF"/>
    <w:rsid w:val="00853EF7"/>
    <w:rsid w:val="00954CC4"/>
    <w:rsid w:val="00986351"/>
    <w:rsid w:val="009B53A1"/>
    <w:rsid w:val="009D4BFA"/>
    <w:rsid w:val="00A7264C"/>
    <w:rsid w:val="00A73410"/>
    <w:rsid w:val="00AB4FFB"/>
    <w:rsid w:val="00AC5644"/>
    <w:rsid w:val="00AD3BF1"/>
    <w:rsid w:val="00AF42A1"/>
    <w:rsid w:val="00B631C9"/>
    <w:rsid w:val="00BA2380"/>
    <w:rsid w:val="00BA532E"/>
    <w:rsid w:val="00BB24DF"/>
    <w:rsid w:val="00BC4606"/>
    <w:rsid w:val="00C00A5A"/>
    <w:rsid w:val="00C12623"/>
    <w:rsid w:val="00C47DFB"/>
    <w:rsid w:val="00CA5B8D"/>
    <w:rsid w:val="00CC4AE7"/>
    <w:rsid w:val="00D70596"/>
    <w:rsid w:val="00D73346"/>
    <w:rsid w:val="00D967EC"/>
    <w:rsid w:val="00DD5950"/>
    <w:rsid w:val="00E10D2A"/>
    <w:rsid w:val="00E605DE"/>
    <w:rsid w:val="00EA2B94"/>
    <w:rsid w:val="00EC16E0"/>
    <w:rsid w:val="00EC4DCD"/>
    <w:rsid w:val="00F007BE"/>
    <w:rsid w:val="00F54C5E"/>
    <w:rsid w:val="00F559A2"/>
    <w:rsid w:val="00F62C17"/>
    <w:rsid w:val="00FB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6DD9A"/>
  <w15:docId w15:val="{2AFE59E1-4E25-F84F-A73B-D25CE102E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A20"/>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65A20"/>
    <w:pPr>
      <w:spacing w:after="0" w:line="240" w:lineRule="auto"/>
    </w:pPr>
    <w:rPr>
      <w:sz w:val="20"/>
      <w:szCs w:val="20"/>
    </w:rPr>
  </w:style>
  <w:style w:type="character" w:customStyle="1" w:styleId="FootnoteTextChar">
    <w:name w:val="Footnote Text Char"/>
    <w:basedOn w:val="DefaultParagraphFont"/>
    <w:link w:val="FootnoteText"/>
    <w:uiPriority w:val="99"/>
    <w:rsid w:val="00165A20"/>
    <w:rPr>
      <w:sz w:val="20"/>
      <w:szCs w:val="20"/>
      <w:lang w:val="en-ID"/>
    </w:rPr>
  </w:style>
  <w:style w:type="character" w:styleId="FootnoteReference">
    <w:name w:val="footnote reference"/>
    <w:basedOn w:val="DefaultParagraphFont"/>
    <w:uiPriority w:val="99"/>
    <w:unhideWhenUsed/>
    <w:qFormat/>
    <w:rsid w:val="00165A20"/>
    <w:rPr>
      <w:vertAlign w:val="superscript"/>
    </w:rPr>
  </w:style>
  <w:style w:type="paragraph" w:styleId="Header">
    <w:name w:val="header"/>
    <w:basedOn w:val="Normal"/>
    <w:link w:val="HeaderChar"/>
    <w:uiPriority w:val="99"/>
    <w:unhideWhenUsed/>
    <w:rsid w:val="001E0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4A1"/>
    <w:rPr>
      <w:lang w:val="en-ID"/>
    </w:rPr>
  </w:style>
  <w:style w:type="paragraph" w:styleId="Footer">
    <w:name w:val="footer"/>
    <w:basedOn w:val="Normal"/>
    <w:link w:val="FooterChar"/>
    <w:uiPriority w:val="99"/>
    <w:unhideWhenUsed/>
    <w:rsid w:val="001E0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4A1"/>
    <w:rPr>
      <w:lang w:val="en-ID"/>
    </w:rPr>
  </w:style>
  <w:style w:type="table" w:styleId="TableGrid">
    <w:name w:val="Table Grid"/>
    <w:basedOn w:val="TableNormal"/>
    <w:uiPriority w:val="39"/>
    <w:rsid w:val="0017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jahri</dc:creator>
  <cp:keywords/>
  <dc:description/>
  <cp:lastModifiedBy>Anugrah Pangindoman</cp:lastModifiedBy>
  <cp:revision>2</cp:revision>
  <dcterms:created xsi:type="dcterms:W3CDTF">2021-05-18T09:51:00Z</dcterms:created>
  <dcterms:modified xsi:type="dcterms:W3CDTF">2021-05-18T09:51:00Z</dcterms:modified>
</cp:coreProperties>
</file>