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43808" w14:textId="77777777" w:rsidR="003757AF" w:rsidRPr="00BF2122" w:rsidRDefault="003757AF" w:rsidP="003757AF">
      <w:pPr>
        <w:pStyle w:val="ListParagraph"/>
        <w:spacing w:after="0" w:line="360" w:lineRule="auto"/>
        <w:ind w:left="0"/>
        <w:jc w:val="center"/>
        <w:rPr>
          <w:rFonts w:ascii="Times New Roman" w:eastAsia="Calibri" w:hAnsi="Times New Roman"/>
          <w:b/>
          <w:bCs/>
          <w:caps/>
          <w:sz w:val="24"/>
          <w:szCs w:val="24"/>
        </w:rPr>
      </w:pPr>
      <w:r w:rsidRPr="00BF2122">
        <w:rPr>
          <w:rFonts w:ascii="Times New Roman" w:eastAsia="Calibri" w:hAnsi="Times New Roman"/>
          <w:b/>
          <w:bCs/>
          <w:caps/>
          <w:sz w:val="24"/>
          <w:szCs w:val="24"/>
        </w:rPr>
        <w:t>PENERAPAN PIDANA TAMBAHAN PENGUMUMAN IDENTITAS PELAKU KEKERASAN SEKSUAL TERHADAP ANAK</w:t>
      </w:r>
    </w:p>
    <w:p w14:paraId="3CDE3104" w14:textId="4B737675" w:rsidR="00E01964" w:rsidRPr="00BF2122" w:rsidRDefault="00E01964" w:rsidP="003757AF">
      <w:pPr>
        <w:tabs>
          <w:tab w:val="center" w:pos="3968"/>
          <w:tab w:val="left" w:pos="5970"/>
          <w:tab w:val="right" w:pos="7937"/>
        </w:tabs>
        <w:rPr>
          <w:rFonts w:ascii="Times New Roman" w:hAnsi="Times New Roman" w:cs="Times New Roman"/>
          <w:b/>
          <w:sz w:val="24"/>
          <w:szCs w:val="24"/>
          <w:lang w:val="id-ID"/>
        </w:rPr>
      </w:pPr>
      <w:r w:rsidRPr="00BF2122">
        <w:rPr>
          <w:rFonts w:ascii="Times New Roman" w:hAnsi="Times New Roman" w:cs="Times New Roman"/>
          <w:b/>
          <w:sz w:val="24"/>
          <w:szCs w:val="24"/>
          <w:lang w:val="id-ID"/>
        </w:rPr>
        <w:tab/>
      </w:r>
    </w:p>
    <w:p w14:paraId="50F65732" w14:textId="1B39AC41" w:rsidR="000F2F8C" w:rsidRPr="00BF2122" w:rsidRDefault="000F2F8C" w:rsidP="00BF2122">
      <w:pPr>
        <w:tabs>
          <w:tab w:val="right" w:pos="7937"/>
        </w:tabs>
        <w:jc w:val="center"/>
        <w:rPr>
          <w:rFonts w:ascii="Times New Roman" w:hAnsi="Times New Roman" w:cs="Times New Roman"/>
          <w:b/>
          <w:sz w:val="24"/>
          <w:szCs w:val="24"/>
          <w:shd w:val="clear" w:color="auto" w:fill="FFFFFF"/>
          <w:lang w:val="id-ID"/>
        </w:rPr>
      </w:pPr>
      <w:r w:rsidRPr="00BF2122">
        <w:rPr>
          <w:rFonts w:ascii="Times New Roman" w:hAnsi="Times New Roman" w:cs="Times New Roman"/>
          <w:b/>
          <w:sz w:val="24"/>
          <w:szCs w:val="24"/>
          <w:lang w:val="id-ID"/>
        </w:rPr>
        <w:t>Oleh :</w:t>
      </w:r>
    </w:p>
    <w:p w14:paraId="157BEDC3" w14:textId="77777777" w:rsidR="002B6078" w:rsidRPr="00BF2122" w:rsidRDefault="002B6078" w:rsidP="00EA3C28">
      <w:pPr>
        <w:rPr>
          <w:rFonts w:ascii="Times New Roman" w:hAnsi="Times New Roman" w:cs="Times New Roman"/>
          <w:sz w:val="24"/>
          <w:szCs w:val="24"/>
        </w:rPr>
      </w:pPr>
    </w:p>
    <w:p w14:paraId="4E5D0816" w14:textId="749A5647" w:rsidR="00E01964" w:rsidRPr="00BF2122" w:rsidRDefault="003757AF" w:rsidP="00E01964">
      <w:pPr>
        <w:jc w:val="center"/>
        <w:rPr>
          <w:rFonts w:ascii="Times New Roman" w:hAnsi="Times New Roman" w:cs="Times New Roman"/>
          <w:b/>
          <w:caps/>
          <w:sz w:val="24"/>
          <w:szCs w:val="24"/>
          <w:lang w:val="id-ID"/>
        </w:rPr>
      </w:pPr>
      <w:r w:rsidRPr="00BF2122">
        <w:rPr>
          <w:rFonts w:ascii="Times New Roman" w:hAnsi="Times New Roman" w:cs="Times New Roman"/>
          <w:b/>
          <w:caps/>
          <w:sz w:val="24"/>
          <w:szCs w:val="24"/>
        </w:rPr>
        <w:t>DESI AMELIA</w:t>
      </w:r>
      <w:r w:rsidR="00E01964" w:rsidRPr="00BF2122">
        <w:rPr>
          <w:rFonts w:ascii="Times New Roman" w:hAnsi="Times New Roman" w:cs="Times New Roman"/>
          <w:b/>
          <w:caps/>
          <w:sz w:val="24"/>
          <w:szCs w:val="24"/>
          <w:lang w:val="id-ID"/>
        </w:rPr>
        <w:t xml:space="preserve">, S.H. </w:t>
      </w:r>
    </w:p>
    <w:p w14:paraId="620C2150" w14:textId="0E91F45C" w:rsidR="00D72BA4" w:rsidRPr="00BF2122" w:rsidRDefault="00D72BA4" w:rsidP="00E01964">
      <w:pPr>
        <w:shd w:val="clear" w:color="auto" w:fill="FFFFFF"/>
        <w:ind w:left="-426" w:right="-427"/>
        <w:jc w:val="center"/>
        <w:rPr>
          <w:rFonts w:ascii="Times New Roman" w:hAnsi="Times New Roman" w:cs="Times New Roman"/>
          <w:b/>
          <w:caps/>
          <w:noProof/>
          <w:sz w:val="24"/>
          <w:szCs w:val="24"/>
          <w:lang w:val="id-ID" w:eastAsia="id-ID"/>
        </w:rPr>
      </w:pPr>
      <w:r w:rsidRPr="00BF2122">
        <w:rPr>
          <w:rFonts w:ascii="Times New Roman" w:hAnsi="Times New Roman" w:cs="Times New Roman"/>
          <w:b/>
          <w:caps/>
          <w:sz w:val="24"/>
          <w:szCs w:val="24"/>
        </w:rPr>
        <w:t>Dr.</w:t>
      </w:r>
      <w:r w:rsidRPr="00BF2122">
        <w:rPr>
          <w:rFonts w:ascii="Times New Roman" w:hAnsi="Times New Roman" w:cs="Times New Roman"/>
          <w:b/>
          <w:caps/>
          <w:sz w:val="24"/>
          <w:szCs w:val="24"/>
          <w:lang w:val="id-ID"/>
        </w:rPr>
        <w:t xml:space="preserve"> </w:t>
      </w:r>
      <w:r w:rsidRPr="00BF2122">
        <w:rPr>
          <w:rFonts w:ascii="Times New Roman" w:hAnsi="Times New Roman" w:cs="Times New Roman"/>
          <w:b/>
          <w:caps/>
          <w:sz w:val="24"/>
          <w:szCs w:val="24"/>
        </w:rPr>
        <w:t>H</w:t>
      </w:r>
      <w:r w:rsidRPr="00BF2122">
        <w:rPr>
          <w:rFonts w:ascii="Times New Roman" w:hAnsi="Times New Roman" w:cs="Times New Roman"/>
          <w:b/>
          <w:caps/>
          <w:sz w:val="24"/>
          <w:szCs w:val="24"/>
          <w:lang w:val="id-ID"/>
        </w:rPr>
        <w:t>j</w:t>
      </w:r>
      <w:r w:rsidRPr="00BF2122">
        <w:rPr>
          <w:rFonts w:ascii="Times New Roman" w:hAnsi="Times New Roman" w:cs="Times New Roman"/>
          <w:b/>
          <w:caps/>
          <w:sz w:val="24"/>
          <w:szCs w:val="24"/>
        </w:rPr>
        <w:t>.</w:t>
      </w:r>
      <w:r w:rsidRPr="00BF2122">
        <w:rPr>
          <w:rFonts w:ascii="Times New Roman" w:hAnsi="Times New Roman" w:cs="Times New Roman"/>
          <w:b/>
          <w:caps/>
          <w:sz w:val="24"/>
          <w:szCs w:val="24"/>
          <w:lang w:val="id-ID"/>
        </w:rPr>
        <w:t xml:space="preserve"> Nashriana</w:t>
      </w:r>
      <w:r w:rsidRPr="00BF2122">
        <w:rPr>
          <w:rFonts w:ascii="Times New Roman" w:hAnsi="Times New Roman" w:cs="Times New Roman"/>
          <w:b/>
          <w:caps/>
          <w:sz w:val="24"/>
          <w:szCs w:val="24"/>
        </w:rPr>
        <w:t>,</w:t>
      </w:r>
      <w:r w:rsidRPr="00BF2122">
        <w:rPr>
          <w:rFonts w:ascii="Times New Roman" w:hAnsi="Times New Roman" w:cs="Times New Roman"/>
          <w:b/>
          <w:caps/>
          <w:sz w:val="24"/>
          <w:szCs w:val="24"/>
          <w:lang w:val="id-ID"/>
        </w:rPr>
        <w:t xml:space="preserve"> </w:t>
      </w:r>
      <w:r w:rsidRPr="00BF2122">
        <w:rPr>
          <w:rFonts w:ascii="Times New Roman" w:hAnsi="Times New Roman" w:cs="Times New Roman"/>
          <w:b/>
          <w:caps/>
          <w:sz w:val="24"/>
          <w:szCs w:val="24"/>
        </w:rPr>
        <w:t>S.H.,</w:t>
      </w:r>
      <w:r w:rsidR="00BF2122" w:rsidRPr="00BF2122">
        <w:rPr>
          <w:rFonts w:ascii="Times New Roman" w:hAnsi="Times New Roman" w:cs="Times New Roman"/>
          <w:b/>
          <w:caps/>
          <w:sz w:val="24"/>
          <w:szCs w:val="24"/>
        </w:rPr>
        <w:t xml:space="preserve"> </w:t>
      </w:r>
      <w:r w:rsidRPr="00BF2122">
        <w:rPr>
          <w:rFonts w:ascii="Times New Roman" w:hAnsi="Times New Roman" w:cs="Times New Roman"/>
          <w:b/>
          <w:caps/>
          <w:sz w:val="24"/>
          <w:szCs w:val="24"/>
        </w:rPr>
        <w:t>M.H</w:t>
      </w:r>
      <w:r w:rsidRPr="00BF2122">
        <w:rPr>
          <w:rFonts w:ascii="Times New Roman" w:hAnsi="Times New Roman" w:cs="Times New Roman"/>
          <w:b/>
          <w:caps/>
          <w:sz w:val="24"/>
          <w:szCs w:val="24"/>
          <w:lang w:val="id-ID"/>
        </w:rPr>
        <w:t>um</w:t>
      </w:r>
      <w:r w:rsidRPr="00BF2122">
        <w:rPr>
          <w:rFonts w:ascii="Times New Roman" w:hAnsi="Times New Roman" w:cs="Times New Roman"/>
          <w:b/>
          <w:caps/>
          <w:sz w:val="24"/>
          <w:szCs w:val="24"/>
        </w:rPr>
        <w:t>.</w:t>
      </w:r>
      <w:r w:rsidR="003757AF" w:rsidRPr="00BF2122">
        <w:rPr>
          <w:rFonts w:ascii="Times New Roman" w:hAnsi="Times New Roman" w:cs="Times New Roman"/>
          <w:b/>
          <w:caps/>
          <w:sz w:val="24"/>
          <w:szCs w:val="24"/>
        </w:rPr>
        <w:t>, dr. henny yuningsih, s.h., m.h.</w:t>
      </w:r>
    </w:p>
    <w:p w14:paraId="0666D46E" w14:textId="77777777" w:rsidR="00BC350E" w:rsidRPr="00BF2122" w:rsidRDefault="00BC350E" w:rsidP="001341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aps/>
          <w:sz w:val="24"/>
          <w:szCs w:val="24"/>
          <w:lang w:val="en" w:eastAsia="id-ID"/>
        </w:rPr>
      </w:pPr>
    </w:p>
    <w:p w14:paraId="1F3091CE" w14:textId="77DC2046" w:rsidR="003757AF" w:rsidRDefault="000F2F8C" w:rsidP="0037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iCs/>
          <w:sz w:val="24"/>
          <w:szCs w:val="24"/>
          <w:lang w:val="en"/>
        </w:rPr>
      </w:pPr>
      <w:r w:rsidRPr="00BF2122">
        <w:rPr>
          <w:rFonts w:ascii="Times New Roman" w:hAnsi="Times New Roman" w:cs="Times New Roman"/>
          <w:b/>
          <w:i/>
          <w:sz w:val="24"/>
          <w:szCs w:val="24"/>
          <w:lang w:val="id-ID"/>
        </w:rPr>
        <w:t>Abstract</w:t>
      </w:r>
      <w:r w:rsidR="00C9125C" w:rsidRPr="00BF2122">
        <w:rPr>
          <w:rFonts w:ascii="Times New Roman" w:hAnsi="Times New Roman" w:cs="Times New Roman"/>
          <w:i/>
          <w:sz w:val="24"/>
          <w:szCs w:val="24"/>
          <w:lang w:val="id-ID"/>
        </w:rPr>
        <w:t xml:space="preserve"> : </w:t>
      </w:r>
      <w:r w:rsidR="003757AF" w:rsidRPr="003757AF">
        <w:rPr>
          <w:rFonts w:ascii="Times New Roman" w:eastAsia="Times New Roman" w:hAnsi="Times New Roman" w:cs="Times New Roman"/>
          <w:i/>
          <w:iCs/>
          <w:sz w:val="24"/>
          <w:szCs w:val="24"/>
          <w:lang w:val="en"/>
        </w:rPr>
        <w:t xml:space="preserve">Criminal acts of sexual violence against children require the strengthening of threats and imposition of criminal sanctions for the perpetrator. One of them is the application of additional penalties in the form of announcing the identity of the perpetrator. However, until now there is no norm regarding the procedure for announcing the identity of perpetrators of sexual violence against children. The results showed that, the basis for additional criminal regulations in the form of announcing the identity of the perpetrators of criminal acts of sexual violence against children is the provisions of Article 82 paragraph (5) of the Law Amendment II in conjunction with Article 76E UUPA-Amendment I, and Article 81 paragraph (6) UUPA-Amendment II in conjunction with Article 76D UUPA-Amendment I. On the other hand, there are no implementing regulations regarding the procedures for announcing the identity of perpetrators of sexual violence against children, while there are decisions that impose additional criminal sanctions as intended. In its application, there are differences in the imposition of criminal sanctions, because in the </w:t>
      </w:r>
      <w:proofErr w:type="spellStart"/>
      <w:r w:rsidR="003757AF" w:rsidRPr="003757AF">
        <w:rPr>
          <w:rFonts w:ascii="Times New Roman" w:eastAsia="Times New Roman" w:hAnsi="Times New Roman" w:cs="Times New Roman"/>
          <w:i/>
          <w:iCs/>
          <w:sz w:val="24"/>
          <w:szCs w:val="24"/>
          <w:lang w:val="en"/>
        </w:rPr>
        <w:t>Curup</w:t>
      </w:r>
      <w:proofErr w:type="spellEnd"/>
      <w:r w:rsidR="003757AF" w:rsidRPr="003757AF">
        <w:rPr>
          <w:rFonts w:ascii="Times New Roman" w:eastAsia="Times New Roman" w:hAnsi="Times New Roman" w:cs="Times New Roman"/>
          <w:i/>
          <w:iCs/>
          <w:sz w:val="24"/>
          <w:szCs w:val="24"/>
          <w:lang w:val="en"/>
        </w:rPr>
        <w:t xml:space="preserve"> District Court Decision Number: 116/</w:t>
      </w:r>
      <w:proofErr w:type="spellStart"/>
      <w:r w:rsidR="003757AF" w:rsidRPr="003757AF">
        <w:rPr>
          <w:rFonts w:ascii="Times New Roman" w:eastAsia="Times New Roman" w:hAnsi="Times New Roman" w:cs="Times New Roman"/>
          <w:i/>
          <w:iCs/>
          <w:sz w:val="24"/>
          <w:szCs w:val="24"/>
          <w:lang w:val="en"/>
        </w:rPr>
        <w:t>Pid.Sus</w:t>
      </w:r>
      <w:proofErr w:type="spellEnd"/>
      <w:r w:rsidR="003757AF" w:rsidRPr="003757AF">
        <w:rPr>
          <w:rFonts w:ascii="Times New Roman" w:eastAsia="Times New Roman" w:hAnsi="Times New Roman" w:cs="Times New Roman"/>
          <w:i/>
          <w:iCs/>
          <w:sz w:val="24"/>
          <w:szCs w:val="24"/>
          <w:lang w:val="en"/>
        </w:rPr>
        <w:t>/2016/</w:t>
      </w:r>
      <w:proofErr w:type="spellStart"/>
      <w:r w:rsidR="003757AF" w:rsidRPr="003757AF">
        <w:rPr>
          <w:rFonts w:ascii="Times New Roman" w:eastAsia="Times New Roman" w:hAnsi="Times New Roman" w:cs="Times New Roman"/>
          <w:i/>
          <w:iCs/>
          <w:sz w:val="24"/>
          <w:szCs w:val="24"/>
          <w:lang w:val="en"/>
        </w:rPr>
        <w:t>PN.Crp</w:t>
      </w:r>
      <w:proofErr w:type="spellEnd"/>
      <w:r w:rsidR="003757AF" w:rsidRPr="003757AF">
        <w:rPr>
          <w:rFonts w:ascii="Times New Roman" w:eastAsia="Times New Roman" w:hAnsi="Times New Roman" w:cs="Times New Roman"/>
          <w:i/>
          <w:iCs/>
          <w:sz w:val="24"/>
          <w:szCs w:val="24"/>
          <w:lang w:val="en"/>
        </w:rPr>
        <w:t xml:space="preserve">, the convict is only given a basic criminal sanction, while in the </w:t>
      </w:r>
      <w:proofErr w:type="spellStart"/>
      <w:r w:rsidR="003757AF" w:rsidRPr="003757AF">
        <w:rPr>
          <w:rFonts w:ascii="Times New Roman" w:eastAsia="Times New Roman" w:hAnsi="Times New Roman" w:cs="Times New Roman"/>
          <w:i/>
          <w:iCs/>
          <w:sz w:val="24"/>
          <w:szCs w:val="24"/>
          <w:lang w:val="en"/>
        </w:rPr>
        <w:t>Sorong</w:t>
      </w:r>
      <w:proofErr w:type="spellEnd"/>
      <w:r w:rsidR="003757AF" w:rsidRPr="003757AF">
        <w:rPr>
          <w:rFonts w:ascii="Times New Roman" w:eastAsia="Times New Roman" w:hAnsi="Times New Roman" w:cs="Times New Roman"/>
          <w:i/>
          <w:iCs/>
          <w:sz w:val="24"/>
          <w:szCs w:val="24"/>
          <w:lang w:val="en"/>
        </w:rPr>
        <w:t xml:space="preserve"> District Court Decision Number: 82/</w:t>
      </w:r>
      <w:proofErr w:type="spellStart"/>
      <w:r w:rsidR="003757AF" w:rsidRPr="003757AF">
        <w:rPr>
          <w:rFonts w:ascii="Times New Roman" w:eastAsia="Times New Roman" w:hAnsi="Times New Roman" w:cs="Times New Roman"/>
          <w:i/>
          <w:iCs/>
          <w:sz w:val="24"/>
          <w:szCs w:val="24"/>
          <w:lang w:val="en"/>
        </w:rPr>
        <w:t>Pid.Sus</w:t>
      </w:r>
      <w:proofErr w:type="spellEnd"/>
      <w:r w:rsidR="003757AF" w:rsidRPr="003757AF">
        <w:rPr>
          <w:rFonts w:ascii="Times New Roman" w:eastAsia="Times New Roman" w:hAnsi="Times New Roman" w:cs="Times New Roman"/>
          <w:i/>
          <w:iCs/>
          <w:sz w:val="24"/>
          <w:szCs w:val="24"/>
          <w:lang w:val="en"/>
        </w:rPr>
        <w:t>/2017/</w:t>
      </w:r>
      <w:proofErr w:type="spellStart"/>
      <w:r w:rsidR="003757AF" w:rsidRPr="003757AF">
        <w:rPr>
          <w:rFonts w:ascii="Times New Roman" w:eastAsia="Times New Roman" w:hAnsi="Times New Roman" w:cs="Times New Roman"/>
          <w:i/>
          <w:iCs/>
          <w:sz w:val="24"/>
          <w:szCs w:val="24"/>
          <w:lang w:val="en"/>
        </w:rPr>
        <w:t>PN.Son</w:t>
      </w:r>
      <w:proofErr w:type="spellEnd"/>
      <w:r w:rsidR="003757AF" w:rsidRPr="003757AF">
        <w:rPr>
          <w:rFonts w:ascii="Times New Roman" w:eastAsia="Times New Roman" w:hAnsi="Times New Roman" w:cs="Times New Roman"/>
          <w:i/>
          <w:iCs/>
          <w:sz w:val="24"/>
          <w:szCs w:val="24"/>
          <w:lang w:val="en"/>
        </w:rPr>
        <w:t xml:space="preserve">, the convict, apart from being subjected to the main criminal sanction, was also given additional criminal sanctions in the form of announcing the identity of the perpetrator. However, for the sake of justice for the victim, the victim's family, and the protection for other children in the future, the perpetrators of similar crimes should also be subject to additional criminal sanctions. </w:t>
      </w:r>
    </w:p>
    <w:p w14:paraId="52CF0342" w14:textId="77777777" w:rsidR="005C3F3F" w:rsidRPr="003757AF" w:rsidRDefault="005C3F3F" w:rsidP="0037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iCs/>
          <w:sz w:val="24"/>
          <w:szCs w:val="24"/>
          <w:lang w:val="en"/>
        </w:rPr>
      </w:pPr>
    </w:p>
    <w:p w14:paraId="7493BB7F" w14:textId="2192E3CB" w:rsidR="00BF2122" w:rsidRPr="00BF2122" w:rsidRDefault="00C9125C" w:rsidP="00BF2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hanging="1260"/>
        <w:jc w:val="both"/>
        <w:rPr>
          <w:rFonts w:ascii="Times New Roman" w:hAnsi="Times New Roman" w:cs="Times New Roman"/>
          <w:i/>
          <w:iCs/>
          <w:sz w:val="24"/>
          <w:szCs w:val="24"/>
        </w:rPr>
      </w:pPr>
      <w:r w:rsidRPr="00BF2122">
        <w:rPr>
          <w:rFonts w:ascii="Times New Roman" w:eastAsia="Times New Roman" w:hAnsi="Times New Roman" w:cs="Times New Roman"/>
          <w:b/>
          <w:i/>
          <w:iCs/>
          <w:sz w:val="24"/>
          <w:szCs w:val="24"/>
          <w:lang w:val="en" w:eastAsia="id-ID"/>
        </w:rPr>
        <w:t>Keywords</w:t>
      </w:r>
      <w:r w:rsidRPr="00BF2122">
        <w:rPr>
          <w:rFonts w:ascii="Times New Roman" w:eastAsia="Times New Roman" w:hAnsi="Times New Roman" w:cs="Times New Roman"/>
          <w:i/>
          <w:iCs/>
          <w:sz w:val="24"/>
          <w:szCs w:val="24"/>
          <w:lang w:val="id-ID" w:eastAsia="id-ID"/>
        </w:rPr>
        <w:t xml:space="preserve"> </w:t>
      </w:r>
      <w:r w:rsidRPr="00BF2122">
        <w:rPr>
          <w:rFonts w:ascii="Times New Roman" w:eastAsia="Times New Roman" w:hAnsi="Times New Roman" w:cs="Times New Roman"/>
          <w:i/>
          <w:iCs/>
          <w:sz w:val="24"/>
          <w:szCs w:val="24"/>
          <w:lang w:val="en" w:eastAsia="id-ID"/>
        </w:rPr>
        <w:t xml:space="preserve">: </w:t>
      </w:r>
      <w:r w:rsidR="00BF2122" w:rsidRPr="00BF2122">
        <w:rPr>
          <w:rFonts w:ascii="Times New Roman" w:hAnsi="Times New Roman" w:cs="Times New Roman"/>
          <w:i/>
          <w:iCs/>
          <w:sz w:val="24"/>
          <w:szCs w:val="24"/>
        </w:rPr>
        <w:t xml:space="preserve">Additional Criminal Penalty; </w:t>
      </w:r>
      <w:r w:rsidR="00BF2122" w:rsidRPr="003757AF">
        <w:rPr>
          <w:rFonts w:ascii="Times New Roman" w:eastAsia="Times New Roman" w:hAnsi="Times New Roman" w:cs="Times New Roman"/>
          <w:i/>
          <w:iCs/>
          <w:sz w:val="24"/>
          <w:szCs w:val="24"/>
          <w:lang w:val="en"/>
        </w:rPr>
        <w:t>Criminal Act of Sexual Violence Against Children</w:t>
      </w:r>
      <w:r w:rsidR="00BF2122" w:rsidRPr="00BF2122">
        <w:rPr>
          <w:rFonts w:ascii="Times New Roman" w:hAnsi="Times New Roman" w:cs="Times New Roman"/>
          <w:i/>
          <w:iCs/>
          <w:sz w:val="24"/>
          <w:szCs w:val="24"/>
        </w:rPr>
        <w:t xml:space="preserve">; </w:t>
      </w:r>
      <w:proofErr w:type="spellStart"/>
      <w:r w:rsidR="00BF2122" w:rsidRPr="00BF2122">
        <w:rPr>
          <w:rFonts w:ascii="Times New Roman" w:hAnsi="Times New Roman" w:cs="Times New Roman"/>
          <w:i/>
          <w:iCs/>
          <w:sz w:val="24"/>
          <w:szCs w:val="24"/>
        </w:rPr>
        <w:t>Perpetator</w:t>
      </w:r>
      <w:proofErr w:type="spellEnd"/>
      <w:r w:rsidR="00BF2122" w:rsidRPr="00BF2122">
        <w:rPr>
          <w:rFonts w:ascii="Times New Roman" w:hAnsi="Times New Roman" w:cs="Times New Roman"/>
          <w:i/>
          <w:iCs/>
          <w:sz w:val="24"/>
          <w:szCs w:val="24"/>
        </w:rPr>
        <w:t xml:space="preserve"> Identity Announcing</w:t>
      </w:r>
    </w:p>
    <w:p w14:paraId="3ABA0C2A" w14:textId="77777777" w:rsidR="00BF2122" w:rsidRPr="00BF2122" w:rsidRDefault="00BF2122" w:rsidP="00BF2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276"/>
        <w:jc w:val="both"/>
        <w:rPr>
          <w:rFonts w:ascii="Times New Roman" w:hAnsi="Times New Roman" w:cs="Times New Roman"/>
          <w:i/>
          <w:sz w:val="24"/>
          <w:szCs w:val="24"/>
          <w:lang w:val="en" w:eastAsia="id-ID"/>
        </w:rPr>
      </w:pPr>
    </w:p>
    <w:p w14:paraId="1CE5450C" w14:textId="779A545D" w:rsidR="003757AF" w:rsidRDefault="00DF280B" w:rsidP="003757AF">
      <w:pPr>
        <w:tabs>
          <w:tab w:val="left" w:pos="567"/>
          <w:tab w:val="left" w:pos="2127"/>
          <w:tab w:val="left" w:pos="7740"/>
        </w:tabs>
        <w:jc w:val="both"/>
        <w:rPr>
          <w:rFonts w:ascii="Times New Roman" w:hAnsi="Times New Roman" w:cs="Times New Roman"/>
          <w:sz w:val="24"/>
          <w:szCs w:val="24"/>
        </w:rPr>
      </w:pPr>
      <w:r w:rsidRPr="00BF2122">
        <w:rPr>
          <w:rFonts w:ascii="Times New Roman" w:hAnsi="Times New Roman" w:cs="Times New Roman"/>
          <w:b/>
          <w:sz w:val="24"/>
          <w:szCs w:val="24"/>
          <w:lang w:val="id-ID"/>
        </w:rPr>
        <w:t>Abstrak</w:t>
      </w:r>
      <w:r w:rsidRPr="00BF2122">
        <w:rPr>
          <w:rFonts w:ascii="Times New Roman" w:hAnsi="Times New Roman" w:cs="Times New Roman"/>
          <w:sz w:val="24"/>
          <w:szCs w:val="24"/>
          <w:lang w:val="id-ID"/>
        </w:rPr>
        <w:t xml:space="preserve"> : </w:t>
      </w:r>
      <w:proofErr w:type="spellStart"/>
      <w:r w:rsidR="003757AF" w:rsidRPr="00BF2122">
        <w:rPr>
          <w:rFonts w:ascii="Times New Roman" w:hAnsi="Times New Roman" w:cs="Times New Roman"/>
          <w:sz w:val="24"/>
          <w:szCs w:val="24"/>
        </w:rPr>
        <w:t>Tindak</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pidana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kekerasan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seksual</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terhadap</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anak</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membutuhkan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pemberatan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ancaman</w:t>
      </w:r>
      <w:proofErr w:type="spellEnd"/>
      <w:r w:rsidR="003757AF" w:rsidRPr="00BF2122">
        <w:rPr>
          <w:rFonts w:ascii="Times New Roman" w:hAnsi="Times New Roman" w:cs="Times New Roman"/>
          <w:sz w:val="24"/>
          <w:szCs w:val="24"/>
        </w:rPr>
        <w:t xml:space="preserve"> dan </w:t>
      </w:r>
      <w:proofErr w:type="spellStart"/>
      <w:r w:rsidR="003757AF" w:rsidRPr="00BF2122">
        <w:rPr>
          <w:rFonts w:ascii="Times New Roman" w:hAnsi="Times New Roman" w:cs="Times New Roman"/>
          <w:sz w:val="24"/>
          <w:szCs w:val="24"/>
        </w:rPr>
        <w:t>penjatuhan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sanksi</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pidana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bagi</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pelaku</w:t>
      </w:r>
      <w:proofErr w:type="spellEnd"/>
      <w:r w:rsidR="003757AF" w:rsidRPr="00BF2122">
        <w:rPr>
          <w:rFonts w:ascii="Times New Roman" w:hAnsi="Times New Roman" w:cs="Times New Roman"/>
          <w:sz w:val="24"/>
          <w:szCs w:val="24"/>
        </w:rPr>
        <w:t xml:space="preserve">. Salah </w:t>
      </w:r>
      <w:proofErr w:type="spellStart"/>
      <w:r w:rsidR="003757AF" w:rsidRPr="00BF2122">
        <w:rPr>
          <w:rFonts w:ascii="Times New Roman" w:hAnsi="Times New Roman" w:cs="Times New Roman"/>
          <w:sz w:val="24"/>
          <w:szCs w:val="24"/>
        </w:rPr>
        <w:t>satunya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dengan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penerapan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pidana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tambahan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berupa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pengumuman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identitas</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pelaku</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Tetapi</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hingga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saat</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ini</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belum</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terdapat</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norma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mengenai</w:t>
      </w:r>
      <w:proofErr w:type="spellEnd"/>
      <w:r w:rsidR="003757AF" w:rsidRPr="00BF2122">
        <w:rPr>
          <w:rFonts w:ascii="Times New Roman" w:hAnsi="Times New Roman" w:cs="Times New Roman"/>
          <w:sz w:val="24"/>
          <w:szCs w:val="24"/>
        </w:rPr>
        <w:t xml:space="preserve"> tata </w:t>
      </w:r>
      <w:proofErr w:type="spellStart"/>
      <w:r w:rsidR="003757AF" w:rsidRPr="00BF2122">
        <w:rPr>
          <w:rFonts w:ascii="Times New Roman" w:hAnsi="Times New Roman" w:cs="Times New Roman"/>
          <w:sz w:val="24"/>
          <w:szCs w:val="24"/>
        </w:rPr>
        <w:t>cara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pelaksanaan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pengumuman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identitas</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pelaku</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kekerasan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seksual</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terhadap</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anak</w:t>
      </w:r>
      <w:proofErr w:type="spellEnd"/>
      <w:r w:rsidR="003757AF" w:rsidRPr="00BF2122">
        <w:rPr>
          <w:rFonts w:ascii="Times New Roman" w:hAnsi="Times New Roman" w:cs="Times New Roman"/>
          <w:sz w:val="24"/>
          <w:szCs w:val="24"/>
        </w:rPr>
        <w:t xml:space="preserve">. Hasil </w:t>
      </w:r>
      <w:proofErr w:type="spellStart"/>
      <w:r w:rsidR="003757AF" w:rsidRPr="00BF2122">
        <w:rPr>
          <w:rFonts w:ascii="Times New Roman" w:hAnsi="Times New Roman" w:cs="Times New Roman"/>
          <w:sz w:val="24"/>
          <w:szCs w:val="24"/>
        </w:rPr>
        <w:t>penelitian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menunjukkan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bahwa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eastAsia="Times New Roman" w:hAnsi="Times New Roman" w:cs="Times New Roman"/>
          <w:sz w:val="24"/>
          <w:szCs w:val="24"/>
          <w:lang w:eastAsia="id-ID"/>
        </w:rPr>
        <w:t>d</w:t>
      </w:r>
      <w:r w:rsidR="003757AF" w:rsidRPr="00BF2122">
        <w:rPr>
          <w:rFonts w:ascii="Times New Roman" w:hAnsi="Times New Roman" w:cs="Times New Roman"/>
          <w:sz w:val="24"/>
          <w:szCs w:val="24"/>
        </w:rPr>
        <w:t>asar</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pengaturan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pidana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tambahan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berupa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pengumuman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identitas</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pelaku</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tindak</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pidana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kekerasan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seksual</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terhadap</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anak</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adalah</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ketentuan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Pasal</w:t>
      </w:r>
      <w:proofErr w:type="spellEnd"/>
      <w:r w:rsidR="003757AF" w:rsidRPr="00BF2122">
        <w:rPr>
          <w:rFonts w:ascii="Times New Roman" w:hAnsi="Times New Roman" w:cs="Times New Roman"/>
          <w:sz w:val="24"/>
          <w:szCs w:val="24"/>
        </w:rPr>
        <w:t xml:space="preserve"> 82 </w:t>
      </w:r>
      <w:proofErr w:type="spellStart"/>
      <w:r w:rsidR="003757AF" w:rsidRPr="00BF2122">
        <w:rPr>
          <w:rFonts w:ascii="Times New Roman" w:hAnsi="Times New Roman" w:cs="Times New Roman"/>
          <w:sz w:val="24"/>
          <w:szCs w:val="24"/>
        </w:rPr>
        <w:t>ayat</w:t>
      </w:r>
      <w:proofErr w:type="spellEnd"/>
      <w:r w:rsidR="003757AF" w:rsidRPr="00BF2122">
        <w:rPr>
          <w:rFonts w:ascii="Times New Roman" w:hAnsi="Times New Roman" w:cs="Times New Roman"/>
          <w:sz w:val="24"/>
          <w:szCs w:val="24"/>
        </w:rPr>
        <w:t xml:space="preserve"> (5) UUPA</w:t>
      </w:r>
      <w:r w:rsidR="005C3F3F">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Perubahan</w:t>
      </w:r>
      <w:proofErr w:type="spellEnd"/>
      <w:r w:rsidR="003757AF" w:rsidRPr="00BF2122">
        <w:rPr>
          <w:rFonts w:ascii="Times New Roman" w:hAnsi="Times New Roman" w:cs="Times New Roman"/>
          <w:sz w:val="24"/>
          <w:szCs w:val="24"/>
        </w:rPr>
        <w:t xml:space="preserve"> II </w:t>
      </w:r>
      <w:proofErr w:type="spellStart"/>
      <w:r w:rsidR="003757AF" w:rsidRPr="00BF2122">
        <w:rPr>
          <w:rFonts w:ascii="Times New Roman" w:hAnsi="Times New Roman" w:cs="Times New Roman"/>
          <w:i/>
          <w:iCs/>
          <w:sz w:val="24"/>
          <w:szCs w:val="24"/>
        </w:rPr>
        <w:t>juncto</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Pasal</w:t>
      </w:r>
      <w:proofErr w:type="spellEnd"/>
      <w:r w:rsidR="003757AF" w:rsidRPr="00BF2122">
        <w:rPr>
          <w:rFonts w:ascii="Times New Roman" w:hAnsi="Times New Roman" w:cs="Times New Roman"/>
          <w:sz w:val="24"/>
          <w:szCs w:val="24"/>
        </w:rPr>
        <w:t xml:space="preserve"> 76E UUPA-</w:t>
      </w:r>
      <w:proofErr w:type="spellStart"/>
      <w:r w:rsidR="003757AF" w:rsidRPr="00BF2122">
        <w:rPr>
          <w:rFonts w:ascii="Times New Roman" w:hAnsi="Times New Roman" w:cs="Times New Roman"/>
          <w:sz w:val="24"/>
          <w:szCs w:val="24"/>
        </w:rPr>
        <w:t>Perubahan</w:t>
      </w:r>
      <w:proofErr w:type="spellEnd"/>
      <w:r w:rsidR="003757AF" w:rsidRPr="00BF2122">
        <w:rPr>
          <w:rFonts w:ascii="Times New Roman" w:hAnsi="Times New Roman" w:cs="Times New Roman"/>
          <w:sz w:val="24"/>
          <w:szCs w:val="24"/>
        </w:rPr>
        <w:t xml:space="preserve"> I, dan </w:t>
      </w:r>
      <w:proofErr w:type="spellStart"/>
      <w:r w:rsidR="003757AF" w:rsidRPr="00BF2122">
        <w:rPr>
          <w:rFonts w:ascii="Times New Roman" w:hAnsi="Times New Roman" w:cs="Times New Roman"/>
          <w:sz w:val="24"/>
          <w:szCs w:val="24"/>
        </w:rPr>
        <w:t>Pasal</w:t>
      </w:r>
      <w:proofErr w:type="spellEnd"/>
      <w:r w:rsidR="003757AF" w:rsidRPr="00BF2122">
        <w:rPr>
          <w:rFonts w:ascii="Times New Roman" w:hAnsi="Times New Roman" w:cs="Times New Roman"/>
          <w:sz w:val="24"/>
          <w:szCs w:val="24"/>
        </w:rPr>
        <w:t xml:space="preserve"> 81 </w:t>
      </w:r>
      <w:proofErr w:type="spellStart"/>
      <w:r w:rsidR="003757AF" w:rsidRPr="00BF2122">
        <w:rPr>
          <w:rFonts w:ascii="Times New Roman" w:hAnsi="Times New Roman" w:cs="Times New Roman"/>
          <w:sz w:val="24"/>
          <w:szCs w:val="24"/>
        </w:rPr>
        <w:t>ayat</w:t>
      </w:r>
      <w:proofErr w:type="spellEnd"/>
      <w:r w:rsidR="003757AF" w:rsidRPr="00BF2122">
        <w:rPr>
          <w:rFonts w:ascii="Times New Roman" w:hAnsi="Times New Roman" w:cs="Times New Roman"/>
          <w:sz w:val="24"/>
          <w:szCs w:val="24"/>
        </w:rPr>
        <w:t xml:space="preserve"> (6) UUPA-</w:t>
      </w:r>
      <w:proofErr w:type="spellStart"/>
      <w:r w:rsidR="003757AF" w:rsidRPr="00BF2122">
        <w:rPr>
          <w:rFonts w:ascii="Times New Roman" w:hAnsi="Times New Roman" w:cs="Times New Roman"/>
          <w:sz w:val="24"/>
          <w:szCs w:val="24"/>
        </w:rPr>
        <w:t>Perubahan</w:t>
      </w:r>
      <w:proofErr w:type="spellEnd"/>
      <w:r w:rsidR="003757AF" w:rsidRPr="00BF2122">
        <w:rPr>
          <w:rFonts w:ascii="Times New Roman" w:hAnsi="Times New Roman" w:cs="Times New Roman"/>
          <w:sz w:val="24"/>
          <w:szCs w:val="24"/>
        </w:rPr>
        <w:t xml:space="preserve"> II </w:t>
      </w:r>
      <w:proofErr w:type="spellStart"/>
      <w:r w:rsidR="003757AF" w:rsidRPr="00BF2122">
        <w:rPr>
          <w:rFonts w:ascii="Times New Roman" w:hAnsi="Times New Roman" w:cs="Times New Roman"/>
          <w:i/>
          <w:iCs/>
          <w:sz w:val="24"/>
          <w:szCs w:val="24"/>
        </w:rPr>
        <w:t>juncto</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Pasal</w:t>
      </w:r>
      <w:proofErr w:type="spellEnd"/>
      <w:r w:rsidR="003757AF" w:rsidRPr="00BF2122">
        <w:rPr>
          <w:rFonts w:ascii="Times New Roman" w:hAnsi="Times New Roman" w:cs="Times New Roman"/>
          <w:sz w:val="24"/>
          <w:szCs w:val="24"/>
        </w:rPr>
        <w:t xml:space="preserve"> 76D UUPA-</w:t>
      </w:r>
      <w:proofErr w:type="spellStart"/>
      <w:r w:rsidR="003757AF" w:rsidRPr="00BF2122">
        <w:rPr>
          <w:rFonts w:ascii="Times New Roman" w:hAnsi="Times New Roman" w:cs="Times New Roman"/>
          <w:sz w:val="24"/>
          <w:szCs w:val="24"/>
        </w:rPr>
        <w:t>Perubahan</w:t>
      </w:r>
      <w:proofErr w:type="spellEnd"/>
      <w:r w:rsidR="003757AF" w:rsidRPr="00BF2122">
        <w:rPr>
          <w:rFonts w:ascii="Times New Roman" w:hAnsi="Times New Roman" w:cs="Times New Roman"/>
          <w:sz w:val="24"/>
          <w:szCs w:val="24"/>
        </w:rPr>
        <w:t xml:space="preserve"> I. Di </w:t>
      </w:r>
      <w:proofErr w:type="spellStart"/>
      <w:r w:rsidR="003757AF" w:rsidRPr="00BF2122">
        <w:rPr>
          <w:rFonts w:ascii="Times New Roman" w:hAnsi="Times New Roman" w:cs="Times New Roman"/>
          <w:sz w:val="24"/>
          <w:szCs w:val="24"/>
        </w:rPr>
        <w:t>sisi</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lain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tidak</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terdapat</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peraturan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pelaksana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tentang</w:t>
      </w:r>
      <w:proofErr w:type="spellEnd"/>
      <w:r w:rsidR="003757AF" w:rsidRPr="00BF2122">
        <w:rPr>
          <w:rFonts w:ascii="Times New Roman" w:hAnsi="Times New Roman" w:cs="Times New Roman"/>
          <w:sz w:val="24"/>
          <w:szCs w:val="24"/>
        </w:rPr>
        <w:t xml:space="preserve"> tata </w:t>
      </w:r>
      <w:proofErr w:type="spellStart"/>
      <w:r w:rsidR="003757AF" w:rsidRPr="00BF2122">
        <w:rPr>
          <w:rFonts w:ascii="Times New Roman" w:hAnsi="Times New Roman" w:cs="Times New Roman"/>
          <w:sz w:val="24"/>
          <w:szCs w:val="24"/>
        </w:rPr>
        <w:t>cara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pelaksanaan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pengumuman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identitas</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pelaku</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kekerasan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seksual</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terhadap</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anak</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sedangkan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terdapat</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putusan</w:t>
      </w:r>
      <w:proofErr w:type="spellEnd"/>
      <w:r w:rsidR="003757AF" w:rsidRPr="00BF2122">
        <w:rPr>
          <w:rFonts w:ascii="Times New Roman" w:hAnsi="Times New Roman" w:cs="Times New Roman"/>
          <w:sz w:val="24"/>
          <w:szCs w:val="24"/>
        </w:rPr>
        <w:t xml:space="preserve"> yang </w:t>
      </w:r>
      <w:proofErr w:type="spellStart"/>
      <w:r w:rsidR="003757AF" w:rsidRPr="00BF2122">
        <w:rPr>
          <w:rFonts w:ascii="Times New Roman" w:hAnsi="Times New Roman" w:cs="Times New Roman"/>
          <w:sz w:val="24"/>
          <w:szCs w:val="24"/>
        </w:rPr>
        <w:t>menjatuhkan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sanksi</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pidana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tambahan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sebagaimana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dimaksud</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Dalam</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penerapannya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terdapat</w:t>
      </w:r>
      <w:proofErr w:type="spellEnd"/>
      <w:r w:rsidR="003757AF" w:rsidRPr="00BF2122">
        <w:rPr>
          <w:rFonts w:ascii="Times New Roman" w:hAnsi="Times New Roman"/>
          <w:sz w:val="24"/>
          <w:szCs w:val="24"/>
        </w:rPr>
        <w:t xml:space="preserve"> </w:t>
      </w:r>
      <w:proofErr w:type="spellStart"/>
      <w:r w:rsidR="003757AF" w:rsidRPr="00BF2122">
        <w:rPr>
          <w:rFonts w:ascii="Times New Roman" w:hAnsi="Times New Roman"/>
          <w:sz w:val="24"/>
          <w:szCs w:val="24"/>
        </w:rPr>
        <w:t>perbedaan</w:t>
      </w:r>
      <w:proofErr w:type="spellEnd"/>
      <w:r w:rsidR="003757AF" w:rsidRPr="00BF2122">
        <w:rPr>
          <w:rFonts w:ascii="Times New Roman" w:hAnsi="Times New Roman"/>
          <w:sz w:val="24"/>
          <w:szCs w:val="24"/>
        </w:rPr>
        <w:t xml:space="preserve"> </w:t>
      </w:r>
      <w:proofErr w:type="spellStart"/>
      <w:r w:rsidR="003757AF" w:rsidRPr="00BF2122">
        <w:rPr>
          <w:rFonts w:ascii="Times New Roman" w:hAnsi="Times New Roman"/>
          <w:sz w:val="24"/>
          <w:szCs w:val="24"/>
        </w:rPr>
        <w:t>dalam</w:t>
      </w:r>
      <w:proofErr w:type="spellEnd"/>
      <w:r w:rsidR="003757AF" w:rsidRPr="00BF2122">
        <w:rPr>
          <w:rFonts w:ascii="Times New Roman" w:hAnsi="Times New Roman"/>
          <w:sz w:val="24"/>
          <w:szCs w:val="24"/>
        </w:rPr>
        <w:t xml:space="preserve"> </w:t>
      </w:r>
      <w:proofErr w:type="spellStart"/>
      <w:r w:rsidR="003757AF" w:rsidRPr="00BF2122">
        <w:rPr>
          <w:rFonts w:ascii="Times New Roman" w:hAnsi="Times New Roman"/>
          <w:sz w:val="24"/>
          <w:szCs w:val="24"/>
        </w:rPr>
        <w:t>penjatuhan</w:t>
      </w:r>
      <w:proofErr w:type="spellEnd"/>
      <w:r w:rsidR="003757AF" w:rsidRPr="00BF2122">
        <w:rPr>
          <w:rFonts w:ascii="Times New Roman" w:hAnsi="Times New Roman"/>
          <w:sz w:val="24"/>
          <w:szCs w:val="24"/>
        </w:rPr>
        <w:t xml:space="preserve"> </w:t>
      </w:r>
      <w:proofErr w:type="spellStart"/>
      <w:r w:rsidR="003757AF" w:rsidRPr="00BF2122">
        <w:rPr>
          <w:rFonts w:ascii="Times New Roman" w:hAnsi="Times New Roman"/>
          <w:sz w:val="24"/>
          <w:szCs w:val="24"/>
        </w:rPr>
        <w:t>sanksi</w:t>
      </w:r>
      <w:proofErr w:type="spellEnd"/>
      <w:r w:rsidR="003757AF" w:rsidRPr="00BF2122">
        <w:rPr>
          <w:rFonts w:ascii="Times New Roman" w:hAnsi="Times New Roman"/>
          <w:sz w:val="24"/>
          <w:szCs w:val="24"/>
        </w:rPr>
        <w:t xml:space="preserve"> </w:t>
      </w:r>
      <w:proofErr w:type="spellStart"/>
      <w:r w:rsidR="003757AF" w:rsidRPr="00BF2122">
        <w:rPr>
          <w:rFonts w:ascii="Times New Roman" w:hAnsi="Times New Roman"/>
          <w:sz w:val="24"/>
          <w:szCs w:val="24"/>
        </w:rPr>
        <w:t>pidana</w:t>
      </w:r>
      <w:proofErr w:type="spellEnd"/>
      <w:r w:rsidR="003757AF" w:rsidRPr="00BF2122">
        <w:rPr>
          <w:rFonts w:ascii="Times New Roman" w:hAnsi="Times New Roman"/>
          <w:sz w:val="24"/>
          <w:szCs w:val="24"/>
        </w:rPr>
        <w:t xml:space="preserve">, </w:t>
      </w:r>
      <w:proofErr w:type="spellStart"/>
      <w:r w:rsidR="003757AF" w:rsidRPr="00BF2122">
        <w:rPr>
          <w:rFonts w:ascii="Times New Roman" w:hAnsi="Times New Roman"/>
          <w:sz w:val="24"/>
          <w:szCs w:val="24"/>
        </w:rPr>
        <w:t>karena</w:t>
      </w:r>
      <w:proofErr w:type="spellEnd"/>
      <w:r w:rsidR="003757AF" w:rsidRPr="00BF2122">
        <w:rPr>
          <w:rFonts w:ascii="Times New Roman" w:hAnsi="Times New Roman"/>
          <w:sz w:val="24"/>
          <w:szCs w:val="24"/>
        </w:rPr>
        <w:t xml:space="preserve"> </w:t>
      </w:r>
      <w:r w:rsidR="003757AF" w:rsidRPr="00BF2122">
        <w:rPr>
          <w:rFonts w:ascii="Times New Roman" w:hAnsi="Times New Roman" w:cs="Times New Roman"/>
          <w:sz w:val="24"/>
          <w:szCs w:val="24"/>
        </w:rPr>
        <w:t xml:space="preserve">pada </w:t>
      </w:r>
      <w:proofErr w:type="spellStart"/>
      <w:r w:rsidR="003757AF" w:rsidRPr="00BF2122">
        <w:rPr>
          <w:rFonts w:ascii="Times New Roman" w:hAnsi="Times New Roman"/>
          <w:sz w:val="24"/>
          <w:szCs w:val="24"/>
        </w:rPr>
        <w:t>Putusan</w:t>
      </w:r>
      <w:proofErr w:type="spellEnd"/>
      <w:r w:rsidR="003757AF" w:rsidRPr="00BF2122">
        <w:rPr>
          <w:rFonts w:ascii="Times New Roman" w:hAnsi="Times New Roman"/>
          <w:sz w:val="24"/>
          <w:szCs w:val="24"/>
        </w:rPr>
        <w:t xml:space="preserve"> </w:t>
      </w:r>
      <w:proofErr w:type="spellStart"/>
      <w:r w:rsidR="003757AF" w:rsidRPr="00BF2122">
        <w:rPr>
          <w:rFonts w:ascii="Times New Roman" w:hAnsi="Times New Roman"/>
          <w:sz w:val="24"/>
          <w:szCs w:val="24"/>
        </w:rPr>
        <w:t>Pengadilan</w:t>
      </w:r>
      <w:proofErr w:type="spellEnd"/>
      <w:r w:rsidR="003757AF" w:rsidRPr="00BF2122">
        <w:rPr>
          <w:rFonts w:ascii="Times New Roman" w:hAnsi="Times New Roman"/>
          <w:sz w:val="24"/>
          <w:szCs w:val="24"/>
        </w:rPr>
        <w:t xml:space="preserve"> Negeri </w:t>
      </w:r>
      <w:proofErr w:type="spellStart"/>
      <w:r w:rsidR="003757AF" w:rsidRPr="00BF2122">
        <w:rPr>
          <w:rFonts w:ascii="Times New Roman" w:hAnsi="Times New Roman"/>
          <w:sz w:val="24"/>
          <w:szCs w:val="24"/>
        </w:rPr>
        <w:t>Curup</w:t>
      </w:r>
      <w:proofErr w:type="spellEnd"/>
      <w:r w:rsidR="003757AF" w:rsidRPr="00BF2122">
        <w:rPr>
          <w:rFonts w:ascii="Times New Roman" w:hAnsi="Times New Roman"/>
          <w:sz w:val="24"/>
          <w:szCs w:val="24"/>
        </w:rPr>
        <w:t xml:space="preserve"> </w:t>
      </w:r>
      <w:proofErr w:type="spellStart"/>
      <w:r w:rsidR="003757AF" w:rsidRPr="00BF2122">
        <w:rPr>
          <w:rFonts w:ascii="Times New Roman" w:hAnsi="Times New Roman"/>
          <w:sz w:val="24"/>
          <w:szCs w:val="24"/>
        </w:rPr>
        <w:t>Nomor</w:t>
      </w:r>
      <w:proofErr w:type="spellEnd"/>
      <w:r w:rsidR="003757AF" w:rsidRPr="00BF2122">
        <w:rPr>
          <w:rFonts w:ascii="Times New Roman" w:hAnsi="Times New Roman"/>
          <w:sz w:val="24"/>
          <w:szCs w:val="24"/>
        </w:rPr>
        <w:t xml:space="preserve"> : 116/</w:t>
      </w:r>
      <w:proofErr w:type="spellStart"/>
      <w:r w:rsidR="003757AF" w:rsidRPr="00BF2122">
        <w:rPr>
          <w:rFonts w:ascii="Times New Roman" w:hAnsi="Times New Roman"/>
          <w:sz w:val="24"/>
          <w:szCs w:val="24"/>
        </w:rPr>
        <w:t>Pid.Sus</w:t>
      </w:r>
      <w:proofErr w:type="spellEnd"/>
      <w:r w:rsidR="003757AF" w:rsidRPr="00BF2122">
        <w:rPr>
          <w:rFonts w:ascii="Times New Roman" w:hAnsi="Times New Roman"/>
          <w:sz w:val="24"/>
          <w:szCs w:val="24"/>
        </w:rPr>
        <w:t>/2016/</w:t>
      </w:r>
      <w:proofErr w:type="spellStart"/>
      <w:r w:rsidR="003757AF" w:rsidRPr="00BF2122">
        <w:rPr>
          <w:rFonts w:ascii="Times New Roman" w:hAnsi="Times New Roman"/>
          <w:sz w:val="24"/>
          <w:szCs w:val="24"/>
        </w:rPr>
        <w:t>PN.Crp</w:t>
      </w:r>
      <w:proofErr w:type="spellEnd"/>
      <w:r w:rsidR="003757AF" w:rsidRPr="00BF2122">
        <w:rPr>
          <w:rFonts w:ascii="Times New Roman" w:hAnsi="Times New Roman"/>
          <w:sz w:val="24"/>
          <w:szCs w:val="24"/>
        </w:rPr>
        <w:t xml:space="preserve"> </w:t>
      </w:r>
      <w:proofErr w:type="spellStart"/>
      <w:r w:rsidR="003757AF" w:rsidRPr="00BF2122">
        <w:rPr>
          <w:rFonts w:ascii="Times New Roman" w:hAnsi="Times New Roman"/>
          <w:sz w:val="24"/>
          <w:szCs w:val="24"/>
        </w:rPr>
        <w:t>terpidana</w:t>
      </w:r>
      <w:proofErr w:type="spellEnd"/>
      <w:r w:rsidR="003757AF" w:rsidRPr="00BF2122">
        <w:rPr>
          <w:rFonts w:ascii="Times New Roman" w:hAnsi="Times New Roman"/>
          <w:sz w:val="24"/>
          <w:szCs w:val="24"/>
        </w:rPr>
        <w:t xml:space="preserve"> </w:t>
      </w:r>
      <w:proofErr w:type="spellStart"/>
      <w:r w:rsidR="003757AF" w:rsidRPr="00BF2122">
        <w:rPr>
          <w:rFonts w:ascii="Times New Roman" w:hAnsi="Times New Roman" w:cs="Times New Roman"/>
          <w:sz w:val="24"/>
          <w:szCs w:val="24"/>
        </w:rPr>
        <w:t>hanya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dijatuhi</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sanksi</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pidana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pokok</w:t>
      </w:r>
      <w:proofErr w:type="spellEnd"/>
      <w:r w:rsidR="003757AF" w:rsidRPr="00BF2122">
        <w:rPr>
          <w:rFonts w:ascii="Times New Roman" w:hAnsi="Times New Roman"/>
          <w:sz w:val="24"/>
          <w:szCs w:val="24"/>
        </w:rPr>
        <w:t xml:space="preserve">, </w:t>
      </w:r>
      <w:proofErr w:type="spellStart"/>
      <w:r w:rsidR="003757AF" w:rsidRPr="00BF2122">
        <w:rPr>
          <w:rFonts w:ascii="Times New Roman" w:hAnsi="Times New Roman"/>
          <w:sz w:val="24"/>
          <w:szCs w:val="24"/>
        </w:rPr>
        <w:t>sedangkan</w:t>
      </w:r>
      <w:proofErr w:type="spellEnd"/>
      <w:r w:rsidR="003757AF" w:rsidRPr="00BF2122">
        <w:rPr>
          <w:rFonts w:ascii="Times New Roman" w:hAnsi="Times New Roman"/>
          <w:sz w:val="24"/>
          <w:szCs w:val="24"/>
        </w:rPr>
        <w:t xml:space="preserve"> pada </w:t>
      </w:r>
      <w:proofErr w:type="spellStart"/>
      <w:r w:rsidR="003757AF" w:rsidRPr="00BF2122">
        <w:rPr>
          <w:rFonts w:ascii="Times New Roman" w:hAnsi="Times New Roman"/>
          <w:sz w:val="24"/>
          <w:szCs w:val="24"/>
        </w:rPr>
        <w:t>Putusan</w:t>
      </w:r>
      <w:proofErr w:type="spellEnd"/>
      <w:r w:rsidR="003757AF" w:rsidRPr="00BF2122">
        <w:rPr>
          <w:rFonts w:ascii="Times New Roman" w:hAnsi="Times New Roman"/>
          <w:sz w:val="24"/>
          <w:szCs w:val="24"/>
        </w:rPr>
        <w:t xml:space="preserve"> </w:t>
      </w:r>
      <w:proofErr w:type="spellStart"/>
      <w:r w:rsidR="003757AF" w:rsidRPr="00BF2122">
        <w:rPr>
          <w:rFonts w:ascii="Times New Roman" w:hAnsi="Times New Roman"/>
          <w:sz w:val="24"/>
          <w:szCs w:val="24"/>
        </w:rPr>
        <w:t>Pengadilan</w:t>
      </w:r>
      <w:proofErr w:type="spellEnd"/>
      <w:r w:rsidR="003757AF" w:rsidRPr="00BF2122">
        <w:rPr>
          <w:rFonts w:ascii="Times New Roman" w:hAnsi="Times New Roman"/>
          <w:sz w:val="24"/>
          <w:szCs w:val="24"/>
        </w:rPr>
        <w:t xml:space="preserve"> Negeri </w:t>
      </w:r>
      <w:proofErr w:type="spellStart"/>
      <w:r w:rsidR="003757AF" w:rsidRPr="00BF2122">
        <w:rPr>
          <w:rFonts w:ascii="Times New Roman" w:hAnsi="Times New Roman"/>
          <w:sz w:val="24"/>
          <w:szCs w:val="24"/>
        </w:rPr>
        <w:t>Sorong</w:t>
      </w:r>
      <w:proofErr w:type="spellEnd"/>
      <w:r w:rsidR="003757AF" w:rsidRPr="00BF2122">
        <w:rPr>
          <w:rFonts w:ascii="Times New Roman" w:hAnsi="Times New Roman"/>
          <w:sz w:val="24"/>
          <w:szCs w:val="24"/>
        </w:rPr>
        <w:t xml:space="preserve"> </w:t>
      </w:r>
      <w:proofErr w:type="spellStart"/>
      <w:r w:rsidR="003757AF" w:rsidRPr="00BF2122">
        <w:rPr>
          <w:rFonts w:ascii="Times New Roman" w:hAnsi="Times New Roman"/>
          <w:sz w:val="24"/>
          <w:szCs w:val="24"/>
        </w:rPr>
        <w:t>Nomor</w:t>
      </w:r>
      <w:proofErr w:type="spellEnd"/>
      <w:r w:rsidR="003757AF" w:rsidRPr="00BF2122">
        <w:rPr>
          <w:rFonts w:ascii="Times New Roman" w:hAnsi="Times New Roman"/>
          <w:sz w:val="24"/>
          <w:szCs w:val="24"/>
        </w:rPr>
        <w:t xml:space="preserve"> : </w:t>
      </w:r>
      <w:r w:rsidR="003757AF" w:rsidRPr="00BF2122">
        <w:rPr>
          <w:rFonts w:ascii="Times New Roman" w:hAnsi="Times New Roman"/>
          <w:sz w:val="24"/>
          <w:szCs w:val="24"/>
        </w:rPr>
        <w:lastRenderedPageBreak/>
        <w:t>82/</w:t>
      </w:r>
      <w:proofErr w:type="spellStart"/>
      <w:r w:rsidR="003757AF" w:rsidRPr="00BF2122">
        <w:rPr>
          <w:rFonts w:ascii="Times New Roman" w:hAnsi="Times New Roman"/>
          <w:sz w:val="24"/>
          <w:szCs w:val="24"/>
        </w:rPr>
        <w:t>Pid.Sus</w:t>
      </w:r>
      <w:proofErr w:type="spellEnd"/>
      <w:r w:rsidR="003757AF" w:rsidRPr="00BF2122">
        <w:rPr>
          <w:rFonts w:ascii="Times New Roman" w:hAnsi="Times New Roman"/>
          <w:sz w:val="24"/>
          <w:szCs w:val="24"/>
        </w:rPr>
        <w:t>/2017/</w:t>
      </w:r>
      <w:proofErr w:type="spellStart"/>
      <w:r w:rsidR="003757AF" w:rsidRPr="00BF2122">
        <w:rPr>
          <w:rFonts w:ascii="Times New Roman" w:hAnsi="Times New Roman"/>
          <w:sz w:val="24"/>
          <w:szCs w:val="24"/>
        </w:rPr>
        <w:t>PN.Son</w:t>
      </w:r>
      <w:proofErr w:type="spellEnd"/>
      <w:r w:rsidR="003757AF" w:rsidRPr="00BF2122">
        <w:rPr>
          <w:rFonts w:ascii="Times New Roman" w:hAnsi="Times New Roman"/>
          <w:sz w:val="24"/>
          <w:szCs w:val="24"/>
        </w:rPr>
        <w:t xml:space="preserve"> </w:t>
      </w:r>
      <w:proofErr w:type="spellStart"/>
      <w:r w:rsidR="003757AF" w:rsidRPr="00BF2122">
        <w:rPr>
          <w:rFonts w:ascii="Times New Roman" w:hAnsi="Times New Roman"/>
          <w:sz w:val="24"/>
          <w:szCs w:val="24"/>
        </w:rPr>
        <w:t>terpidana</w:t>
      </w:r>
      <w:proofErr w:type="spellEnd"/>
      <w:r w:rsidR="003757AF" w:rsidRPr="00BF2122">
        <w:rPr>
          <w:rFonts w:ascii="Times New Roman" w:hAnsi="Times New Roman"/>
          <w:sz w:val="24"/>
          <w:szCs w:val="24"/>
        </w:rPr>
        <w:t xml:space="preserve"> </w:t>
      </w:r>
      <w:proofErr w:type="spellStart"/>
      <w:r w:rsidR="003757AF" w:rsidRPr="00BF2122">
        <w:rPr>
          <w:rFonts w:ascii="Times New Roman" w:hAnsi="Times New Roman"/>
          <w:sz w:val="24"/>
          <w:szCs w:val="24"/>
        </w:rPr>
        <w:t>selain</w:t>
      </w:r>
      <w:proofErr w:type="spellEnd"/>
      <w:r w:rsidR="003757AF" w:rsidRPr="00BF2122">
        <w:rPr>
          <w:rFonts w:ascii="Times New Roman" w:hAnsi="Times New Roman"/>
          <w:sz w:val="24"/>
          <w:szCs w:val="24"/>
        </w:rPr>
        <w:t xml:space="preserve"> </w:t>
      </w:r>
      <w:proofErr w:type="spellStart"/>
      <w:r w:rsidR="003757AF" w:rsidRPr="00BF2122">
        <w:rPr>
          <w:rFonts w:ascii="Times New Roman" w:hAnsi="Times New Roman"/>
          <w:sz w:val="24"/>
          <w:szCs w:val="24"/>
        </w:rPr>
        <w:t>dijatuhi</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sanksi</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pidana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pokok</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tetapi</w:t>
      </w:r>
      <w:proofErr w:type="spellEnd"/>
      <w:r w:rsidR="003757AF" w:rsidRPr="00BF2122">
        <w:rPr>
          <w:rFonts w:ascii="Times New Roman" w:hAnsi="Times New Roman" w:cs="Times New Roman"/>
          <w:sz w:val="24"/>
          <w:szCs w:val="24"/>
        </w:rPr>
        <w:t xml:space="preserve"> juga </w:t>
      </w:r>
      <w:proofErr w:type="spellStart"/>
      <w:r w:rsidR="003757AF" w:rsidRPr="00BF2122">
        <w:rPr>
          <w:rFonts w:ascii="Times New Roman" w:hAnsi="Times New Roman" w:cs="Times New Roman"/>
          <w:sz w:val="24"/>
          <w:szCs w:val="24"/>
        </w:rPr>
        <w:t>dijatuhi</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sanksi</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pidana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tambahan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berupa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pengumuman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identitas</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pelaku</w:t>
      </w:r>
      <w:proofErr w:type="spellEnd"/>
      <w:r w:rsidR="003757AF" w:rsidRPr="00BF2122">
        <w:rPr>
          <w:rFonts w:ascii="Times New Roman" w:hAnsi="Times New Roman"/>
          <w:sz w:val="24"/>
          <w:szCs w:val="24"/>
        </w:rPr>
        <w:t xml:space="preserve">. </w:t>
      </w:r>
      <w:proofErr w:type="spellStart"/>
      <w:r w:rsidR="003757AF" w:rsidRPr="00BF2122">
        <w:rPr>
          <w:rFonts w:ascii="Times New Roman" w:hAnsi="Times New Roman" w:cs="Times New Roman"/>
          <w:sz w:val="24"/>
          <w:szCs w:val="24"/>
        </w:rPr>
        <w:t>Walaupun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demikian</w:t>
      </w:r>
      <w:proofErr w:type="spellEnd"/>
      <w:r w:rsidR="003757AF" w:rsidRPr="00BF2122">
        <w:rPr>
          <w:rFonts w:ascii="Times New Roman" w:hAnsi="Times New Roman" w:cs="Times New Roman"/>
          <w:sz w:val="24"/>
          <w:szCs w:val="24"/>
        </w:rPr>
        <w:t xml:space="preserve">, demi </w:t>
      </w:r>
      <w:proofErr w:type="spellStart"/>
      <w:r w:rsidR="003757AF" w:rsidRPr="00BF2122">
        <w:rPr>
          <w:rFonts w:ascii="Times New Roman" w:hAnsi="Times New Roman" w:cs="Times New Roman"/>
          <w:sz w:val="24"/>
          <w:szCs w:val="24"/>
        </w:rPr>
        <w:t>keadilan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bagi</w:t>
      </w:r>
      <w:proofErr w:type="spellEnd"/>
      <w:r w:rsidR="003757AF" w:rsidRPr="00BF2122">
        <w:rPr>
          <w:rFonts w:ascii="Times New Roman" w:hAnsi="Times New Roman" w:cs="Times New Roman"/>
          <w:sz w:val="24"/>
          <w:szCs w:val="24"/>
        </w:rPr>
        <w:t xml:space="preserve"> korban, </w:t>
      </w:r>
      <w:proofErr w:type="spellStart"/>
      <w:r w:rsidR="003757AF" w:rsidRPr="00BF2122">
        <w:rPr>
          <w:rFonts w:ascii="Times New Roman" w:hAnsi="Times New Roman" w:cs="Times New Roman"/>
          <w:sz w:val="24"/>
          <w:szCs w:val="24"/>
        </w:rPr>
        <w:t>keluarga</w:t>
      </w:r>
      <w:proofErr w:type="spellEnd"/>
      <w:r w:rsidR="003757AF" w:rsidRPr="00BF2122">
        <w:rPr>
          <w:rFonts w:ascii="Times New Roman" w:hAnsi="Times New Roman" w:cs="Times New Roman"/>
          <w:sz w:val="24"/>
          <w:szCs w:val="24"/>
        </w:rPr>
        <w:t xml:space="preserve"> korban, dan </w:t>
      </w:r>
      <w:proofErr w:type="spellStart"/>
      <w:r w:rsidR="003757AF" w:rsidRPr="00BF2122">
        <w:rPr>
          <w:rFonts w:ascii="Times New Roman" w:hAnsi="Times New Roman" w:cs="Times New Roman"/>
          <w:sz w:val="24"/>
          <w:szCs w:val="24"/>
        </w:rPr>
        <w:t>perlindungan</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bagi</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anak-anak</w:t>
      </w:r>
      <w:proofErr w:type="spellEnd"/>
      <w:r w:rsidR="003757AF" w:rsidRPr="00BF2122">
        <w:rPr>
          <w:rFonts w:ascii="Times New Roman" w:hAnsi="Times New Roman" w:cs="Times New Roman"/>
          <w:sz w:val="24"/>
          <w:szCs w:val="24"/>
        </w:rPr>
        <w:t xml:space="preserve"> lain di masa </w:t>
      </w:r>
      <w:proofErr w:type="spellStart"/>
      <w:r w:rsidR="003757AF" w:rsidRPr="00BF2122">
        <w:rPr>
          <w:rFonts w:ascii="Times New Roman" w:hAnsi="Times New Roman" w:cs="Times New Roman"/>
          <w:sz w:val="24"/>
          <w:szCs w:val="24"/>
        </w:rPr>
        <w:t>mendatang</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seyogyanya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terhadap</w:t>
      </w:r>
      <w:proofErr w:type="spellEnd"/>
      <w:r w:rsidR="003757AF" w:rsidRPr="00BF2122">
        <w:rPr>
          <w:rFonts w:ascii="Times New Roman" w:hAnsi="Times New Roman" w:cs="Times New Roman"/>
          <w:sz w:val="24"/>
          <w:szCs w:val="24"/>
        </w:rPr>
        <w:t xml:space="preserve"> para </w:t>
      </w:r>
      <w:proofErr w:type="spellStart"/>
      <w:r w:rsidR="003757AF" w:rsidRPr="00BF2122">
        <w:rPr>
          <w:rFonts w:ascii="Times New Roman" w:hAnsi="Times New Roman" w:cs="Times New Roman"/>
          <w:sz w:val="24"/>
          <w:szCs w:val="24"/>
        </w:rPr>
        <w:t>pelaku</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tindak</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pidaa</w:t>
      </w:r>
      <w:proofErr w:type="spellEnd"/>
      <w:r w:rsidR="003757AF" w:rsidRPr="00BF2122">
        <w:rPr>
          <w:rFonts w:ascii="Times New Roman" w:hAnsi="Times New Roman" w:cs="Times New Roman"/>
          <w:sz w:val="24"/>
          <w:szCs w:val="24"/>
        </w:rPr>
        <w:t xml:space="preserve"> yang </w:t>
      </w:r>
      <w:proofErr w:type="spellStart"/>
      <w:r w:rsidR="003757AF" w:rsidRPr="00BF2122">
        <w:rPr>
          <w:rFonts w:ascii="Times New Roman" w:hAnsi="Times New Roman" w:cs="Times New Roman"/>
          <w:sz w:val="24"/>
          <w:szCs w:val="24"/>
        </w:rPr>
        <w:t>serupa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haruslah</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dijatuhi</w:t>
      </w:r>
      <w:proofErr w:type="spellEnd"/>
      <w:r w:rsidR="003757AF" w:rsidRPr="00BF2122">
        <w:rPr>
          <w:rFonts w:ascii="Times New Roman" w:hAnsi="Times New Roman" w:cs="Times New Roman"/>
          <w:sz w:val="24"/>
          <w:szCs w:val="24"/>
        </w:rPr>
        <w:t xml:space="preserve"> pula </w:t>
      </w:r>
      <w:proofErr w:type="spellStart"/>
      <w:r w:rsidR="003757AF" w:rsidRPr="00BF2122">
        <w:rPr>
          <w:rFonts w:ascii="Times New Roman" w:hAnsi="Times New Roman" w:cs="Times New Roman"/>
          <w:sz w:val="24"/>
          <w:szCs w:val="24"/>
        </w:rPr>
        <w:t>sanksi</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pidana</w:t>
      </w:r>
      <w:proofErr w:type="spellEnd"/>
      <w:r w:rsidR="003757AF" w:rsidRPr="00BF2122">
        <w:rPr>
          <w:rFonts w:ascii="Times New Roman" w:hAnsi="Times New Roman" w:cs="Times New Roman"/>
          <w:sz w:val="24"/>
          <w:szCs w:val="24"/>
        </w:rPr>
        <w:t xml:space="preserve"> </w:t>
      </w:r>
      <w:proofErr w:type="spellStart"/>
      <w:r w:rsidR="003757AF" w:rsidRPr="00BF2122">
        <w:rPr>
          <w:rFonts w:ascii="Times New Roman" w:hAnsi="Times New Roman" w:cs="Times New Roman"/>
          <w:sz w:val="24"/>
          <w:szCs w:val="24"/>
        </w:rPr>
        <w:t>tambahan</w:t>
      </w:r>
      <w:proofErr w:type="spellEnd"/>
      <w:r w:rsidR="003757AF" w:rsidRPr="00BF2122">
        <w:rPr>
          <w:rFonts w:ascii="Times New Roman" w:hAnsi="Times New Roman" w:cs="Times New Roman"/>
          <w:sz w:val="24"/>
          <w:szCs w:val="24"/>
        </w:rPr>
        <w:t xml:space="preserve">. </w:t>
      </w:r>
    </w:p>
    <w:p w14:paraId="05766A07" w14:textId="77777777" w:rsidR="005C3F3F" w:rsidRPr="00BF2122" w:rsidRDefault="005C3F3F" w:rsidP="003757AF">
      <w:pPr>
        <w:tabs>
          <w:tab w:val="left" w:pos="567"/>
          <w:tab w:val="left" w:pos="2127"/>
          <w:tab w:val="left" w:pos="7740"/>
        </w:tabs>
        <w:jc w:val="both"/>
        <w:rPr>
          <w:rFonts w:ascii="Times New Roman" w:hAnsi="Times New Roman" w:cs="Times New Roman"/>
          <w:sz w:val="24"/>
          <w:szCs w:val="24"/>
        </w:rPr>
      </w:pPr>
    </w:p>
    <w:p w14:paraId="468551BF" w14:textId="701BC06B" w:rsidR="003757AF" w:rsidRPr="00BF2122" w:rsidRDefault="003757AF" w:rsidP="003757AF">
      <w:pPr>
        <w:tabs>
          <w:tab w:val="left" w:pos="1276"/>
          <w:tab w:val="left" w:pos="1418"/>
          <w:tab w:val="left" w:pos="7740"/>
        </w:tabs>
        <w:ind w:left="1440" w:hanging="1440"/>
        <w:jc w:val="both"/>
        <w:rPr>
          <w:rFonts w:ascii="Times New Roman" w:hAnsi="Times New Roman" w:cs="Times New Roman"/>
          <w:sz w:val="24"/>
          <w:szCs w:val="24"/>
        </w:rPr>
      </w:pPr>
      <w:bookmarkStart w:id="0" w:name="_Hlk58782697"/>
      <w:r w:rsidRPr="00BF2122">
        <w:rPr>
          <w:rFonts w:ascii="Times New Roman" w:hAnsi="Times New Roman" w:cs="Times New Roman"/>
          <w:b/>
          <w:bCs/>
          <w:sz w:val="24"/>
          <w:szCs w:val="24"/>
        </w:rPr>
        <w:t xml:space="preserve">Kata </w:t>
      </w:r>
      <w:proofErr w:type="spellStart"/>
      <w:r w:rsidRPr="00BF2122">
        <w:rPr>
          <w:rFonts w:ascii="Times New Roman" w:hAnsi="Times New Roman" w:cs="Times New Roman"/>
          <w:b/>
          <w:bCs/>
          <w:sz w:val="24"/>
          <w:szCs w:val="24"/>
        </w:rPr>
        <w:t>Kunci</w:t>
      </w:r>
      <w:proofErr w:type="spellEnd"/>
      <w:r w:rsidRPr="00BF2122">
        <w:rPr>
          <w:rFonts w:ascii="Times New Roman" w:hAnsi="Times New Roman" w:cs="Times New Roman"/>
          <w:sz w:val="24"/>
          <w:szCs w:val="24"/>
        </w:rPr>
        <w:tab/>
        <w:t>:</w:t>
      </w:r>
      <w:r w:rsidRPr="00BF2122">
        <w:rPr>
          <w:rFonts w:ascii="Times New Roman" w:hAnsi="Times New Roman" w:cs="Times New Roman"/>
          <w:sz w:val="24"/>
          <w:szCs w:val="24"/>
        </w:rPr>
        <w:tab/>
      </w:r>
      <w:bookmarkEnd w:id="0"/>
      <w:proofErr w:type="spellStart"/>
      <w:r w:rsidRPr="00BF2122">
        <w:rPr>
          <w:rFonts w:ascii="Times New Roman" w:hAnsi="Times New Roman" w:cs="Times New Roman"/>
          <w:sz w:val="24"/>
          <w:szCs w:val="24"/>
        </w:rPr>
        <w:t>Pengumuman</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Identitas</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Pelaku</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Sanksi</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Pidana</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Tambahan</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Tindak</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Pidana</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Kekerasan</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Seksual</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Terhadap</w:t>
      </w:r>
      <w:proofErr w:type="spellEnd"/>
      <w:r w:rsidRPr="00BF2122">
        <w:rPr>
          <w:rFonts w:ascii="Times New Roman" w:hAnsi="Times New Roman" w:cs="Times New Roman"/>
          <w:sz w:val="24"/>
          <w:szCs w:val="24"/>
        </w:rPr>
        <w:t xml:space="preserve"> Anak</w:t>
      </w:r>
    </w:p>
    <w:p w14:paraId="2A1645D9" w14:textId="77777777" w:rsidR="008E18F1" w:rsidRPr="00BF2122" w:rsidRDefault="008471DA" w:rsidP="003757AF">
      <w:pPr>
        <w:jc w:val="both"/>
        <w:rPr>
          <w:rFonts w:ascii="Times New Roman" w:hAnsi="Times New Roman" w:cs="Times New Roman"/>
          <w:b/>
          <w:caps/>
          <w:sz w:val="24"/>
          <w:szCs w:val="24"/>
          <w:lang w:val="id-ID"/>
        </w:rPr>
      </w:pPr>
      <w:r w:rsidRPr="00BF2122">
        <w:rPr>
          <w:rFonts w:ascii="Times New Roman" w:hAnsi="Times New Roman" w:cs="Times New Roman"/>
          <w:b/>
          <w:caps/>
          <w:sz w:val="24"/>
          <w:szCs w:val="24"/>
          <w:lang w:val="id-ID"/>
        </w:rPr>
        <w:tab/>
      </w:r>
      <w:r w:rsidR="00E01964" w:rsidRPr="00BF2122">
        <w:rPr>
          <w:rFonts w:ascii="Times New Roman" w:hAnsi="Times New Roman" w:cs="Times New Roman"/>
          <w:b/>
          <w:caps/>
          <w:sz w:val="24"/>
          <w:szCs w:val="24"/>
          <w:lang w:val="id-ID"/>
        </w:rPr>
        <w:tab/>
      </w:r>
    </w:p>
    <w:p w14:paraId="08822076" w14:textId="4E461119" w:rsidR="00BF2122" w:rsidRPr="00BF2122" w:rsidRDefault="00BF2122" w:rsidP="003757AF">
      <w:pPr>
        <w:jc w:val="both"/>
        <w:rPr>
          <w:rFonts w:ascii="Times New Roman" w:hAnsi="Times New Roman" w:cs="Times New Roman"/>
          <w:sz w:val="24"/>
          <w:szCs w:val="24"/>
          <w:lang w:val="id-ID"/>
        </w:rPr>
        <w:sectPr w:rsidR="00BF2122" w:rsidRPr="00BF2122" w:rsidSect="00B86D8C">
          <w:footerReference w:type="default" r:id="rId8"/>
          <w:type w:val="continuous"/>
          <w:pgSz w:w="11906" w:h="16838" w:code="9"/>
          <w:pgMar w:top="1701" w:right="1701" w:bottom="1701" w:left="1701" w:header="709" w:footer="709" w:gutter="0"/>
          <w:cols w:space="708"/>
          <w:docGrid w:linePitch="360"/>
        </w:sectPr>
      </w:pPr>
    </w:p>
    <w:p w14:paraId="0323F6CF" w14:textId="77777777" w:rsidR="00EA3C28" w:rsidRPr="00BF2122" w:rsidRDefault="00DF280B" w:rsidP="00EA3C28">
      <w:pPr>
        <w:tabs>
          <w:tab w:val="left" w:pos="1701"/>
          <w:tab w:val="left" w:pos="6225"/>
        </w:tabs>
        <w:spacing w:line="480" w:lineRule="auto"/>
        <w:ind w:left="1530" w:hanging="1530"/>
        <w:jc w:val="both"/>
        <w:rPr>
          <w:rFonts w:ascii="Times New Roman" w:hAnsi="Times New Roman" w:cs="Times New Roman"/>
          <w:b/>
          <w:caps/>
          <w:sz w:val="24"/>
          <w:szCs w:val="24"/>
          <w:lang w:val="id-ID"/>
        </w:rPr>
      </w:pPr>
      <w:r w:rsidRPr="00BF2122">
        <w:rPr>
          <w:rFonts w:ascii="Times New Roman" w:hAnsi="Times New Roman" w:cs="Times New Roman"/>
          <w:b/>
          <w:caps/>
          <w:sz w:val="24"/>
          <w:szCs w:val="24"/>
          <w:lang w:val="id-ID"/>
        </w:rPr>
        <w:t>Pendahuluan</w:t>
      </w:r>
    </w:p>
    <w:p w14:paraId="1827D99E" w14:textId="2ACE4EC2" w:rsidR="00DD27CE" w:rsidRPr="009907B1" w:rsidRDefault="00DD27CE" w:rsidP="00DD27CE">
      <w:pPr>
        <w:spacing w:line="480" w:lineRule="auto"/>
        <w:ind w:firstLine="567"/>
        <w:jc w:val="both"/>
        <w:rPr>
          <w:rFonts w:ascii="Times New Roman" w:hAnsi="Times New Roman"/>
          <w:color w:val="000000" w:themeColor="text1"/>
          <w:sz w:val="24"/>
          <w:szCs w:val="24"/>
        </w:rPr>
      </w:pPr>
      <w:proofErr w:type="spellStart"/>
      <w:r w:rsidRPr="009907B1">
        <w:rPr>
          <w:rFonts w:ascii="Times New Roman" w:hAnsi="Times New Roman"/>
          <w:color w:val="000000" w:themeColor="text1"/>
          <w:sz w:val="24"/>
          <w:szCs w:val="24"/>
        </w:rPr>
        <w:t>Sebagai</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respon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atas</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banyaknya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fenomena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kekerasan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seksual</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terhadap</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anak-anak</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perempuan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Presiden</w:t>
      </w:r>
      <w:proofErr w:type="spellEnd"/>
      <w:r w:rsidRPr="009907B1">
        <w:rPr>
          <w:rFonts w:ascii="Times New Roman" w:hAnsi="Times New Roman"/>
          <w:color w:val="000000" w:themeColor="text1"/>
          <w:sz w:val="24"/>
          <w:szCs w:val="24"/>
        </w:rPr>
        <w:t xml:space="preserve"> Joko Widodo pada </w:t>
      </w:r>
      <w:proofErr w:type="spellStart"/>
      <w:r w:rsidRPr="009907B1">
        <w:rPr>
          <w:rFonts w:ascii="Times New Roman" w:hAnsi="Times New Roman"/>
          <w:color w:val="000000" w:themeColor="text1"/>
          <w:sz w:val="24"/>
          <w:szCs w:val="24"/>
        </w:rPr>
        <w:t>tanggal</w:t>
      </w:r>
      <w:proofErr w:type="spellEnd"/>
      <w:r w:rsidRPr="009907B1">
        <w:rPr>
          <w:rFonts w:ascii="Times New Roman" w:hAnsi="Times New Roman"/>
          <w:color w:val="000000" w:themeColor="text1"/>
          <w:sz w:val="24"/>
          <w:szCs w:val="24"/>
        </w:rPr>
        <w:t xml:space="preserve"> 25 Mei 2016 </w:t>
      </w:r>
      <w:proofErr w:type="spellStart"/>
      <w:r w:rsidRPr="009907B1">
        <w:rPr>
          <w:rFonts w:ascii="Times New Roman" w:hAnsi="Times New Roman"/>
          <w:color w:val="000000" w:themeColor="text1"/>
          <w:sz w:val="24"/>
          <w:szCs w:val="24"/>
        </w:rPr>
        <w:t>menandatangani</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Peraturan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Pemerintah</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Pengganti</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Undang-Undang</w:t>
      </w:r>
      <w:proofErr w:type="spellEnd"/>
      <w:r w:rsidRPr="009907B1">
        <w:rPr>
          <w:rFonts w:ascii="Times New Roman" w:hAnsi="Times New Roman"/>
          <w:color w:val="000000" w:themeColor="text1"/>
          <w:sz w:val="24"/>
          <w:szCs w:val="24"/>
        </w:rPr>
        <w:t xml:space="preserve"> (PERPU) </w:t>
      </w:r>
      <w:proofErr w:type="spellStart"/>
      <w:r w:rsidRPr="009907B1">
        <w:rPr>
          <w:rFonts w:ascii="Times New Roman" w:hAnsi="Times New Roman"/>
          <w:color w:val="000000" w:themeColor="text1"/>
          <w:sz w:val="24"/>
          <w:szCs w:val="24"/>
        </w:rPr>
        <w:t>Nomor</w:t>
      </w:r>
      <w:proofErr w:type="spellEnd"/>
      <w:r w:rsidRPr="009907B1">
        <w:rPr>
          <w:rFonts w:ascii="Times New Roman" w:hAnsi="Times New Roman"/>
          <w:color w:val="000000" w:themeColor="text1"/>
          <w:sz w:val="24"/>
          <w:szCs w:val="24"/>
        </w:rPr>
        <w:t xml:space="preserve"> 1 </w:t>
      </w:r>
      <w:proofErr w:type="spellStart"/>
      <w:r w:rsidRPr="009907B1">
        <w:rPr>
          <w:rFonts w:ascii="Times New Roman" w:hAnsi="Times New Roman"/>
          <w:color w:val="000000" w:themeColor="text1"/>
          <w:sz w:val="24"/>
          <w:szCs w:val="24"/>
        </w:rPr>
        <w:t>Tahun</w:t>
      </w:r>
      <w:proofErr w:type="spellEnd"/>
      <w:r w:rsidRPr="009907B1">
        <w:rPr>
          <w:rFonts w:ascii="Times New Roman" w:hAnsi="Times New Roman"/>
          <w:color w:val="000000" w:themeColor="text1"/>
          <w:sz w:val="24"/>
          <w:szCs w:val="24"/>
        </w:rPr>
        <w:t xml:space="preserve"> 2016 </w:t>
      </w:r>
      <w:proofErr w:type="spellStart"/>
      <w:r w:rsidRPr="009907B1">
        <w:rPr>
          <w:rFonts w:ascii="Times New Roman" w:hAnsi="Times New Roman"/>
          <w:color w:val="000000" w:themeColor="text1"/>
          <w:sz w:val="24"/>
          <w:szCs w:val="24"/>
        </w:rPr>
        <w:t>tentang</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Perubahan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Kedua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Atas</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Undang-Undang</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Nomor</w:t>
      </w:r>
      <w:proofErr w:type="spellEnd"/>
      <w:r w:rsidRPr="009907B1">
        <w:rPr>
          <w:rFonts w:ascii="Times New Roman" w:hAnsi="Times New Roman"/>
          <w:color w:val="000000" w:themeColor="text1"/>
          <w:sz w:val="24"/>
          <w:szCs w:val="24"/>
        </w:rPr>
        <w:t xml:space="preserve"> 23 </w:t>
      </w:r>
      <w:proofErr w:type="spellStart"/>
      <w:r w:rsidRPr="009907B1">
        <w:rPr>
          <w:rFonts w:ascii="Times New Roman" w:hAnsi="Times New Roman"/>
          <w:color w:val="000000" w:themeColor="text1"/>
          <w:sz w:val="24"/>
          <w:szCs w:val="24"/>
        </w:rPr>
        <w:t>Tahun</w:t>
      </w:r>
      <w:proofErr w:type="spellEnd"/>
      <w:r w:rsidRPr="009907B1">
        <w:rPr>
          <w:rFonts w:ascii="Times New Roman" w:hAnsi="Times New Roman"/>
          <w:color w:val="000000" w:themeColor="text1"/>
          <w:sz w:val="24"/>
          <w:szCs w:val="24"/>
        </w:rPr>
        <w:t xml:space="preserve"> 2002 </w:t>
      </w:r>
      <w:proofErr w:type="spellStart"/>
      <w:r w:rsidRPr="009907B1">
        <w:rPr>
          <w:rFonts w:ascii="Times New Roman" w:hAnsi="Times New Roman"/>
          <w:color w:val="000000" w:themeColor="text1"/>
          <w:sz w:val="24"/>
          <w:szCs w:val="24"/>
        </w:rPr>
        <w:t>tentang</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Perlindungan</w:t>
      </w:r>
      <w:proofErr w:type="spellEnd"/>
      <w:r w:rsidRPr="009907B1">
        <w:rPr>
          <w:rFonts w:ascii="Times New Roman" w:hAnsi="Times New Roman"/>
          <w:color w:val="000000" w:themeColor="text1"/>
          <w:sz w:val="24"/>
          <w:szCs w:val="24"/>
        </w:rPr>
        <w:t xml:space="preserve"> Anak. PERPU </w:t>
      </w:r>
      <w:proofErr w:type="spellStart"/>
      <w:r w:rsidRPr="009907B1">
        <w:rPr>
          <w:rFonts w:ascii="Times New Roman" w:hAnsi="Times New Roman"/>
          <w:color w:val="000000" w:themeColor="text1"/>
          <w:sz w:val="24"/>
          <w:szCs w:val="24"/>
        </w:rPr>
        <w:t>ini</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kemudian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disahkan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menjadi</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Undang-Undang</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Nomor</w:t>
      </w:r>
      <w:proofErr w:type="spellEnd"/>
      <w:r w:rsidRPr="009907B1">
        <w:rPr>
          <w:rFonts w:ascii="Times New Roman" w:hAnsi="Times New Roman"/>
          <w:color w:val="000000" w:themeColor="text1"/>
          <w:sz w:val="24"/>
          <w:szCs w:val="24"/>
        </w:rPr>
        <w:t xml:space="preserve"> 17 </w:t>
      </w:r>
      <w:proofErr w:type="spellStart"/>
      <w:r w:rsidRPr="009907B1">
        <w:rPr>
          <w:rFonts w:ascii="Times New Roman" w:hAnsi="Times New Roman"/>
          <w:color w:val="000000" w:themeColor="text1"/>
          <w:sz w:val="24"/>
          <w:szCs w:val="24"/>
        </w:rPr>
        <w:t>Tahun</w:t>
      </w:r>
      <w:proofErr w:type="spellEnd"/>
      <w:r w:rsidRPr="009907B1">
        <w:rPr>
          <w:rFonts w:ascii="Times New Roman" w:hAnsi="Times New Roman"/>
          <w:color w:val="000000" w:themeColor="text1"/>
          <w:sz w:val="24"/>
          <w:szCs w:val="24"/>
        </w:rPr>
        <w:t xml:space="preserve"> 2016 </w:t>
      </w:r>
      <w:proofErr w:type="spellStart"/>
      <w:r w:rsidRPr="009907B1">
        <w:rPr>
          <w:rFonts w:ascii="Times New Roman" w:hAnsi="Times New Roman"/>
          <w:color w:val="000000" w:themeColor="text1"/>
          <w:sz w:val="24"/>
          <w:szCs w:val="24"/>
        </w:rPr>
        <w:t>tanggal</w:t>
      </w:r>
      <w:proofErr w:type="spellEnd"/>
      <w:r w:rsidRPr="009907B1">
        <w:rPr>
          <w:rFonts w:ascii="Times New Roman" w:hAnsi="Times New Roman"/>
          <w:color w:val="000000" w:themeColor="text1"/>
          <w:sz w:val="24"/>
          <w:szCs w:val="24"/>
        </w:rPr>
        <w:t xml:space="preserve"> 9 November 2016 </w:t>
      </w:r>
      <w:proofErr w:type="spellStart"/>
      <w:r w:rsidRPr="009907B1">
        <w:rPr>
          <w:rFonts w:ascii="Times New Roman" w:hAnsi="Times New Roman"/>
          <w:color w:val="000000" w:themeColor="text1"/>
          <w:sz w:val="24"/>
          <w:szCs w:val="24"/>
        </w:rPr>
        <w:t>tentang</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Penetapan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Perpu</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Nomor</w:t>
      </w:r>
      <w:proofErr w:type="spellEnd"/>
      <w:r w:rsidRPr="009907B1">
        <w:rPr>
          <w:rFonts w:ascii="Times New Roman" w:hAnsi="Times New Roman"/>
          <w:color w:val="000000" w:themeColor="text1"/>
          <w:sz w:val="24"/>
          <w:szCs w:val="24"/>
        </w:rPr>
        <w:t xml:space="preserve"> 1 </w:t>
      </w:r>
      <w:proofErr w:type="spellStart"/>
      <w:r w:rsidRPr="009907B1">
        <w:rPr>
          <w:rFonts w:ascii="Times New Roman" w:hAnsi="Times New Roman"/>
          <w:color w:val="000000" w:themeColor="text1"/>
          <w:sz w:val="24"/>
          <w:szCs w:val="24"/>
        </w:rPr>
        <w:t>Tahun</w:t>
      </w:r>
      <w:proofErr w:type="spellEnd"/>
      <w:r w:rsidRPr="009907B1">
        <w:rPr>
          <w:rFonts w:ascii="Times New Roman" w:hAnsi="Times New Roman"/>
          <w:color w:val="000000" w:themeColor="text1"/>
          <w:sz w:val="24"/>
          <w:szCs w:val="24"/>
        </w:rPr>
        <w:t xml:space="preserve"> 2016 </w:t>
      </w:r>
      <w:proofErr w:type="spellStart"/>
      <w:r w:rsidRPr="009907B1">
        <w:rPr>
          <w:rFonts w:ascii="Times New Roman" w:hAnsi="Times New Roman"/>
          <w:color w:val="000000" w:themeColor="text1"/>
          <w:sz w:val="24"/>
          <w:szCs w:val="24"/>
        </w:rPr>
        <w:t>tentang</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Perubahan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Kedua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Atas</w:t>
      </w:r>
      <w:proofErr w:type="spellEnd"/>
      <w:r w:rsidRPr="009907B1">
        <w:rPr>
          <w:rFonts w:ascii="Times New Roman" w:hAnsi="Times New Roman"/>
          <w:color w:val="000000" w:themeColor="text1"/>
          <w:sz w:val="24"/>
          <w:szCs w:val="24"/>
        </w:rPr>
        <w:t xml:space="preserve"> UU </w:t>
      </w:r>
      <w:proofErr w:type="spellStart"/>
      <w:r w:rsidRPr="009907B1">
        <w:rPr>
          <w:rFonts w:ascii="Times New Roman" w:hAnsi="Times New Roman"/>
          <w:color w:val="000000" w:themeColor="text1"/>
          <w:sz w:val="24"/>
          <w:szCs w:val="24"/>
        </w:rPr>
        <w:t>Nomor</w:t>
      </w:r>
      <w:proofErr w:type="spellEnd"/>
      <w:r w:rsidRPr="009907B1">
        <w:rPr>
          <w:rFonts w:ascii="Times New Roman" w:hAnsi="Times New Roman"/>
          <w:color w:val="000000" w:themeColor="text1"/>
          <w:sz w:val="24"/>
          <w:szCs w:val="24"/>
        </w:rPr>
        <w:t xml:space="preserve"> 23 </w:t>
      </w:r>
      <w:proofErr w:type="spellStart"/>
      <w:r w:rsidRPr="009907B1">
        <w:rPr>
          <w:rFonts w:ascii="Times New Roman" w:hAnsi="Times New Roman"/>
          <w:color w:val="000000" w:themeColor="text1"/>
          <w:sz w:val="24"/>
          <w:szCs w:val="24"/>
        </w:rPr>
        <w:t>Tahun</w:t>
      </w:r>
      <w:proofErr w:type="spellEnd"/>
      <w:r w:rsidRPr="009907B1">
        <w:rPr>
          <w:rFonts w:ascii="Times New Roman" w:hAnsi="Times New Roman"/>
          <w:color w:val="000000" w:themeColor="text1"/>
          <w:sz w:val="24"/>
          <w:szCs w:val="24"/>
        </w:rPr>
        <w:t xml:space="preserve"> 2002 </w:t>
      </w:r>
      <w:proofErr w:type="spellStart"/>
      <w:r w:rsidRPr="009907B1">
        <w:rPr>
          <w:rFonts w:ascii="Times New Roman" w:hAnsi="Times New Roman"/>
          <w:color w:val="000000" w:themeColor="text1"/>
          <w:sz w:val="24"/>
          <w:szCs w:val="24"/>
        </w:rPr>
        <w:t>tentang</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Perlindungan</w:t>
      </w:r>
      <w:proofErr w:type="spellEnd"/>
      <w:r w:rsidRPr="009907B1">
        <w:rPr>
          <w:rFonts w:ascii="Times New Roman" w:hAnsi="Times New Roman"/>
          <w:color w:val="000000" w:themeColor="text1"/>
          <w:sz w:val="24"/>
          <w:szCs w:val="24"/>
        </w:rPr>
        <w:t xml:space="preserve"> Anak </w:t>
      </w:r>
      <w:proofErr w:type="spellStart"/>
      <w:r w:rsidRPr="009907B1">
        <w:rPr>
          <w:rFonts w:ascii="Times New Roman" w:hAnsi="Times New Roman"/>
          <w:color w:val="000000" w:themeColor="text1"/>
          <w:sz w:val="24"/>
          <w:szCs w:val="24"/>
        </w:rPr>
        <w:t>Menjadi</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Undang-Undang</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selanjutnya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disebut</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dengan</w:t>
      </w:r>
      <w:proofErr w:type="spellEnd"/>
      <w:r w:rsidRPr="009907B1">
        <w:rPr>
          <w:rFonts w:ascii="Times New Roman" w:hAnsi="Times New Roman"/>
          <w:color w:val="000000" w:themeColor="text1"/>
          <w:sz w:val="24"/>
          <w:szCs w:val="24"/>
        </w:rPr>
        <w:t xml:space="preserve"> UU </w:t>
      </w:r>
      <w:proofErr w:type="spellStart"/>
      <w:r w:rsidRPr="009907B1">
        <w:rPr>
          <w:rFonts w:ascii="Times New Roman" w:hAnsi="Times New Roman"/>
          <w:color w:val="000000" w:themeColor="text1"/>
          <w:sz w:val="24"/>
          <w:szCs w:val="24"/>
        </w:rPr>
        <w:t>Perlindungan</w:t>
      </w:r>
      <w:proofErr w:type="spellEnd"/>
      <w:r w:rsidRPr="009907B1">
        <w:rPr>
          <w:rFonts w:ascii="Times New Roman" w:hAnsi="Times New Roman"/>
          <w:color w:val="000000" w:themeColor="text1"/>
          <w:sz w:val="24"/>
          <w:szCs w:val="24"/>
        </w:rPr>
        <w:t xml:space="preserve"> Anak-</w:t>
      </w:r>
      <w:proofErr w:type="spellStart"/>
      <w:r w:rsidRPr="009907B1">
        <w:rPr>
          <w:rFonts w:ascii="Times New Roman" w:hAnsi="Times New Roman"/>
          <w:color w:val="000000" w:themeColor="text1"/>
          <w:sz w:val="24"/>
          <w:szCs w:val="24"/>
        </w:rPr>
        <w:t>Perubahan</w:t>
      </w:r>
      <w:proofErr w:type="spellEnd"/>
      <w:r w:rsidRPr="009907B1">
        <w:rPr>
          <w:rFonts w:ascii="Times New Roman" w:hAnsi="Times New Roman"/>
          <w:color w:val="000000" w:themeColor="text1"/>
          <w:sz w:val="24"/>
          <w:szCs w:val="24"/>
        </w:rPr>
        <w:t xml:space="preserve"> II), yang </w:t>
      </w:r>
      <w:proofErr w:type="spellStart"/>
      <w:r w:rsidRPr="009907B1">
        <w:rPr>
          <w:rFonts w:ascii="Times New Roman" w:hAnsi="Times New Roman"/>
          <w:color w:val="000000" w:themeColor="text1"/>
          <w:sz w:val="24"/>
          <w:szCs w:val="24"/>
        </w:rPr>
        <w:t>mengatur</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pemberatan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hukuman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bagi</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pelaku</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kejahatan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seksual</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terhadap</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anak</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yaitu</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hukuman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pidana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mati</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seumur</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hidup</w:t>
      </w:r>
      <w:proofErr w:type="spellEnd"/>
      <w:r w:rsidRPr="009907B1">
        <w:rPr>
          <w:rFonts w:ascii="Times New Roman" w:hAnsi="Times New Roman"/>
          <w:color w:val="000000" w:themeColor="text1"/>
          <w:sz w:val="24"/>
          <w:szCs w:val="24"/>
        </w:rPr>
        <w:t xml:space="preserve">, dan </w:t>
      </w:r>
      <w:proofErr w:type="spellStart"/>
      <w:r w:rsidRPr="009907B1">
        <w:rPr>
          <w:rFonts w:ascii="Times New Roman" w:hAnsi="Times New Roman"/>
          <w:color w:val="000000" w:themeColor="text1"/>
          <w:sz w:val="24"/>
          <w:szCs w:val="24"/>
        </w:rPr>
        <w:t>maksimal</w:t>
      </w:r>
      <w:proofErr w:type="spellEnd"/>
      <w:r w:rsidRPr="009907B1">
        <w:rPr>
          <w:rFonts w:ascii="Times New Roman" w:hAnsi="Times New Roman"/>
          <w:color w:val="000000" w:themeColor="text1"/>
          <w:sz w:val="24"/>
          <w:szCs w:val="24"/>
        </w:rPr>
        <w:t xml:space="preserve"> 20 </w:t>
      </w:r>
      <w:proofErr w:type="spellStart"/>
      <w:r w:rsidRPr="009907B1">
        <w:rPr>
          <w:rFonts w:ascii="Times New Roman" w:hAnsi="Times New Roman"/>
          <w:color w:val="000000" w:themeColor="text1"/>
          <w:sz w:val="24"/>
          <w:szCs w:val="24"/>
        </w:rPr>
        <w:t>tahun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penjara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serta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pidana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tambahan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berupa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pengumuman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identitas</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pelaku</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Selanjutnya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pelaku</w:t>
      </w:r>
      <w:proofErr w:type="spellEnd"/>
      <w:r w:rsidRPr="009907B1">
        <w:rPr>
          <w:rFonts w:ascii="Times New Roman" w:hAnsi="Times New Roman"/>
          <w:color w:val="000000" w:themeColor="text1"/>
          <w:sz w:val="24"/>
          <w:szCs w:val="24"/>
        </w:rPr>
        <w:t xml:space="preserve"> juga </w:t>
      </w:r>
      <w:proofErr w:type="spellStart"/>
      <w:r w:rsidRPr="009907B1">
        <w:rPr>
          <w:rFonts w:ascii="Times New Roman" w:hAnsi="Times New Roman"/>
          <w:color w:val="000000" w:themeColor="text1"/>
          <w:sz w:val="24"/>
          <w:szCs w:val="24"/>
        </w:rPr>
        <w:t>dapat</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dikenai</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tindakan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berupa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kebiri</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kimia</w:t>
      </w:r>
      <w:proofErr w:type="spellEnd"/>
      <w:r w:rsidRPr="009907B1">
        <w:rPr>
          <w:rFonts w:ascii="Times New Roman" w:hAnsi="Times New Roman"/>
          <w:color w:val="000000" w:themeColor="text1"/>
          <w:sz w:val="24"/>
          <w:szCs w:val="24"/>
        </w:rPr>
        <w:t xml:space="preserve"> dan </w:t>
      </w:r>
      <w:proofErr w:type="spellStart"/>
      <w:r w:rsidRPr="009907B1">
        <w:rPr>
          <w:rFonts w:ascii="Times New Roman" w:hAnsi="Times New Roman"/>
          <w:color w:val="000000" w:themeColor="text1"/>
          <w:sz w:val="24"/>
          <w:szCs w:val="24"/>
        </w:rPr>
        <w:t>pemasangan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pendeteksi</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elektronik</w:t>
      </w:r>
      <w:proofErr w:type="spellEnd"/>
      <w:r w:rsidRPr="009907B1">
        <w:rPr>
          <w:rFonts w:ascii="Times New Roman" w:hAnsi="Times New Roman"/>
          <w:color w:val="000000" w:themeColor="text1"/>
          <w:sz w:val="24"/>
          <w:szCs w:val="24"/>
        </w:rPr>
        <w:t>.</w:t>
      </w:r>
    </w:p>
    <w:p w14:paraId="4BD45365" w14:textId="77777777" w:rsidR="00DD27CE" w:rsidRPr="009907B1" w:rsidRDefault="00DD27CE" w:rsidP="00DD27CE">
      <w:pPr>
        <w:spacing w:line="480" w:lineRule="auto"/>
        <w:ind w:firstLine="567"/>
        <w:jc w:val="both"/>
        <w:rPr>
          <w:rFonts w:ascii="Times New Roman" w:eastAsia="Times New Roman" w:hAnsi="Times New Roman"/>
          <w:color w:val="000000" w:themeColor="text1"/>
          <w:sz w:val="24"/>
          <w:szCs w:val="24"/>
        </w:rPr>
      </w:pPr>
      <w:proofErr w:type="spellStart"/>
      <w:r w:rsidRPr="009907B1">
        <w:rPr>
          <w:rFonts w:ascii="Times New Roman" w:hAnsi="Times New Roman"/>
          <w:color w:val="000000" w:themeColor="text1"/>
          <w:sz w:val="24"/>
          <w:szCs w:val="24"/>
        </w:rPr>
        <w:t>Tindak</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pidana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kekerasan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seksual</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terhadap</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anak</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diatur</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dalam</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ketentuan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Pasal</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Pasal</w:t>
      </w:r>
      <w:proofErr w:type="spellEnd"/>
      <w:r w:rsidRPr="009907B1">
        <w:rPr>
          <w:rFonts w:ascii="Times New Roman" w:hAnsi="Times New Roman"/>
          <w:color w:val="000000" w:themeColor="text1"/>
          <w:sz w:val="24"/>
          <w:szCs w:val="24"/>
        </w:rPr>
        <w:t xml:space="preserve"> </w:t>
      </w:r>
      <w:r w:rsidRPr="00DD27CE">
        <w:rPr>
          <w:rFonts w:ascii="Times New Roman" w:hAnsi="Times New Roman"/>
          <w:color w:val="000000" w:themeColor="text1"/>
          <w:sz w:val="24"/>
          <w:szCs w:val="24"/>
        </w:rPr>
        <w:t xml:space="preserve">76E </w:t>
      </w:r>
      <w:hyperlink r:id="rId9" w:history="1">
        <w:proofErr w:type="spellStart"/>
        <w:r w:rsidRPr="00DD27CE">
          <w:rPr>
            <w:rStyle w:val="Hyperlink"/>
            <w:rFonts w:ascii="Times New Roman" w:hAnsi="Times New Roman"/>
            <w:color w:val="000000" w:themeColor="text1"/>
            <w:sz w:val="24"/>
            <w:szCs w:val="24"/>
            <w:u w:val="none"/>
          </w:rPr>
          <w:t>Undang-Undang</w:t>
        </w:r>
        <w:proofErr w:type="spellEnd"/>
        <w:r w:rsidRPr="00DD27CE">
          <w:rPr>
            <w:rStyle w:val="Hyperlink"/>
            <w:rFonts w:ascii="Times New Roman" w:hAnsi="Times New Roman"/>
            <w:color w:val="000000" w:themeColor="text1"/>
            <w:sz w:val="24"/>
            <w:szCs w:val="24"/>
            <w:u w:val="none"/>
          </w:rPr>
          <w:t xml:space="preserve"> </w:t>
        </w:r>
        <w:proofErr w:type="spellStart"/>
        <w:r w:rsidRPr="00DD27CE">
          <w:rPr>
            <w:rStyle w:val="Hyperlink"/>
            <w:rFonts w:ascii="Times New Roman" w:hAnsi="Times New Roman"/>
            <w:color w:val="000000" w:themeColor="text1"/>
            <w:sz w:val="24"/>
            <w:szCs w:val="24"/>
            <w:u w:val="none"/>
          </w:rPr>
          <w:t>Nomor</w:t>
        </w:r>
        <w:proofErr w:type="spellEnd"/>
        <w:r w:rsidRPr="00DD27CE">
          <w:rPr>
            <w:rStyle w:val="Hyperlink"/>
            <w:rFonts w:ascii="Times New Roman" w:hAnsi="Times New Roman"/>
            <w:color w:val="000000" w:themeColor="text1"/>
            <w:sz w:val="24"/>
            <w:szCs w:val="24"/>
            <w:u w:val="none"/>
          </w:rPr>
          <w:t xml:space="preserve"> 35 </w:t>
        </w:r>
        <w:proofErr w:type="spellStart"/>
        <w:r w:rsidRPr="00DD27CE">
          <w:rPr>
            <w:rStyle w:val="Hyperlink"/>
            <w:rFonts w:ascii="Times New Roman" w:hAnsi="Times New Roman"/>
            <w:color w:val="000000" w:themeColor="text1"/>
            <w:sz w:val="24"/>
            <w:szCs w:val="24"/>
            <w:u w:val="none"/>
          </w:rPr>
          <w:t>Tahun</w:t>
        </w:r>
        <w:proofErr w:type="spellEnd"/>
        <w:r w:rsidRPr="00DD27CE">
          <w:rPr>
            <w:rStyle w:val="Hyperlink"/>
            <w:rFonts w:ascii="Times New Roman" w:hAnsi="Times New Roman"/>
            <w:color w:val="000000" w:themeColor="text1"/>
            <w:sz w:val="24"/>
            <w:szCs w:val="24"/>
            <w:u w:val="none"/>
          </w:rPr>
          <w:t xml:space="preserve"> 2014 </w:t>
        </w:r>
        <w:proofErr w:type="spellStart"/>
        <w:r w:rsidRPr="00DD27CE">
          <w:rPr>
            <w:rStyle w:val="Hyperlink"/>
            <w:rFonts w:ascii="Times New Roman" w:hAnsi="Times New Roman"/>
            <w:color w:val="000000" w:themeColor="text1"/>
            <w:sz w:val="24"/>
            <w:szCs w:val="24"/>
            <w:u w:val="none"/>
          </w:rPr>
          <w:t>tentang</w:t>
        </w:r>
        <w:proofErr w:type="spellEnd"/>
        <w:r w:rsidRPr="00DD27CE">
          <w:rPr>
            <w:rStyle w:val="Hyperlink"/>
            <w:rFonts w:ascii="Times New Roman" w:hAnsi="Times New Roman"/>
            <w:color w:val="000000" w:themeColor="text1"/>
            <w:sz w:val="24"/>
            <w:szCs w:val="24"/>
            <w:u w:val="none"/>
          </w:rPr>
          <w:t xml:space="preserve"> </w:t>
        </w:r>
        <w:proofErr w:type="spellStart"/>
        <w:r w:rsidRPr="00DD27CE">
          <w:rPr>
            <w:rStyle w:val="Hyperlink"/>
            <w:rFonts w:ascii="Times New Roman" w:hAnsi="Times New Roman"/>
            <w:color w:val="000000" w:themeColor="text1"/>
            <w:sz w:val="24"/>
            <w:szCs w:val="24"/>
            <w:u w:val="none"/>
          </w:rPr>
          <w:t>Perubahan</w:t>
        </w:r>
        <w:proofErr w:type="spellEnd"/>
        <w:r w:rsidRPr="00DD27CE">
          <w:rPr>
            <w:rStyle w:val="Hyperlink"/>
            <w:rFonts w:ascii="Times New Roman" w:hAnsi="Times New Roman"/>
            <w:color w:val="000000" w:themeColor="text1"/>
            <w:sz w:val="24"/>
            <w:szCs w:val="24"/>
            <w:u w:val="none"/>
          </w:rPr>
          <w:t xml:space="preserve"> </w:t>
        </w:r>
        <w:proofErr w:type="spellStart"/>
        <w:r w:rsidRPr="00DD27CE">
          <w:rPr>
            <w:rStyle w:val="Hyperlink"/>
            <w:rFonts w:ascii="Times New Roman" w:hAnsi="Times New Roman"/>
            <w:color w:val="000000" w:themeColor="text1"/>
            <w:sz w:val="24"/>
            <w:szCs w:val="24"/>
            <w:u w:val="none"/>
          </w:rPr>
          <w:t>atas</w:t>
        </w:r>
        <w:proofErr w:type="spellEnd"/>
        <w:r w:rsidRPr="00DD27CE">
          <w:rPr>
            <w:rStyle w:val="Hyperlink"/>
            <w:rFonts w:ascii="Times New Roman" w:hAnsi="Times New Roman"/>
            <w:color w:val="000000" w:themeColor="text1"/>
            <w:sz w:val="24"/>
            <w:szCs w:val="24"/>
            <w:u w:val="none"/>
          </w:rPr>
          <w:t xml:space="preserve"> </w:t>
        </w:r>
        <w:proofErr w:type="spellStart"/>
        <w:r w:rsidRPr="00DD27CE">
          <w:rPr>
            <w:rStyle w:val="Hyperlink"/>
            <w:rFonts w:ascii="Times New Roman" w:hAnsi="Times New Roman"/>
            <w:color w:val="000000" w:themeColor="text1"/>
            <w:sz w:val="24"/>
            <w:szCs w:val="24"/>
            <w:u w:val="none"/>
          </w:rPr>
          <w:t>Undang-Undang</w:t>
        </w:r>
        <w:proofErr w:type="spellEnd"/>
        <w:r w:rsidRPr="00DD27CE">
          <w:rPr>
            <w:rStyle w:val="Hyperlink"/>
            <w:rFonts w:ascii="Times New Roman" w:hAnsi="Times New Roman"/>
            <w:color w:val="000000" w:themeColor="text1"/>
            <w:sz w:val="24"/>
            <w:szCs w:val="24"/>
            <w:u w:val="none"/>
          </w:rPr>
          <w:t xml:space="preserve"> </w:t>
        </w:r>
        <w:proofErr w:type="spellStart"/>
        <w:r w:rsidRPr="00DD27CE">
          <w:rPr>
            <w:rStyle w:val="Hyperlink"/>
            <w:rFonts w:ascii="Times New Roman" w:hAnsi="Times New Roman"/>
            <w:color w:val="000000" w:themeColor="text1"/>
            <w:sz w:val="24"/>
            <w:szCs w:val="24"/>
            <w:u w:val="none"/>
          </w:rPr>
          <w:t>Nomor</w:t>
        </w:r>
        <w:proofErr w:type="spellEnd"/>
        <w:r w:rsidRPr="00DD27CE">
          <w:rPr>
            <w:rStyle w:val="Hyperlink"/>
            <w:rFonts w:ascii="Times New Roman" w:hAnsi="Times New Roman"/>
            <w:color w:val="000000" w:themeColor="text1"/>
            <w:sz w:val="24"/>
            <w:szCs w:val="24"/>
            <w:u w:val="none"/>
          </w:rPr>
          <w:t xml:space="preserve"> 23 </w:t>
        </w:r>
        <w:proofErr w:type="spellStart"/>
        <w:r w:rsidRPr="00DD27CE">
          <w:rPr>
            <w:rStyle w:val="Hyperlink"/>
            <w:rFonts w:ascii="Times New Roman" w:hAnsi="Times New Roman"/>
            <w:color w:val="000000" w:themeColor="text1"/>
            <w:sz w:val="24"/>
            <w:szCs w:val="24"/>
            <w:u w:val="none"/>
          </w:rPr>
          <w:t>Tahun</w:t>
        </w:r>
        <w:proofErr w:type="spellEnd"/>
        <w:r w:rsidRPr="00DD27CE">
          <w:rPr>
            <w:rStyle w:val="Hyperlink"/>
            <w:rFonts w:ascii="Times New Roman" w:hAnsi="Times New Roman"/>
            <w:color w:val="000000" w:themeColor="text1"/>
            <w:sz w:val="24"/>
            <w:szCs w:val="24"/>
            <w:u w:val="none"/>
          </w:rPr>
          <w:t xml:space="preserve"> 2002 </w:t>
        </w:r>
        <w:proofErr w:type="spellStart"/>
        <w:r w:rsidRPr="00DD27CE">
          <w:rPr>
            <w:rStyle w:val="Hyperlink"/>
            <w:rFonts w:ascii="Times New Roman" w:hAnsi="Times New Roman"/>
            <w:color w:val="000000" w:themeColor="text1"/>
            <w:sz w:val="24"/>
            <w:szCs w:val="24"/>
            <w:u w:val="none"/>
          </w:rPr>
          <w:t>tentang</w:t>
        </w:r>
        <w:proofErr w:type="spellEnd"/>
        <w:r w:rsidRPr="00DD27CE">
          <w:rPr>
            <w:rStyle w:val="Hyperlink"/>
            <w:rFonts w:ascii="Times New Roman" w:hAnsi="Times New Roman"/>
            <w:color w:val="000000" w:themeColor="text1"/>
            <w:sz w:val="24"/>
            <w:szCs w:val="24"/>
            <w:u w:val="none"/>
          </w:rPr>
          <w:t xml:space="preserve"> </w:t>
        </w:r>
        <w:proofErr w:type="spellStart"/>
        <w:r w:rsidRPr="00DD27CE">
          <w:rPr>
            <w:rStyle w:val="Hyperlink"/>
            <w:rFonts w:ascii="Times New Roman" w:hAnsi="Times New Roman"/>
            <w:color w:val="000000" w:themeColor="text1"/>
            <w:sz w:val="24"/>
            <w:szCs w:val="24"/>
            <w:u w:val="none"/>
          </w:rPr>
          <w:t>Perlindungan</w:t>
        </w:r>
        <w:proofErr w:type="spellEnd"/>
        <w:r w:rsidRPr="00DD27CE">
          <w:rPr>
            <w:rStyle w:val="Hyperlink"/>
            <w:rFonts w:ascii="Times New Roman" w:hAnsi="Times New Roman"/>
            <w:color w:val="000000" w:themeColor="text1"/>
            <w:sz w:val="24"/>
            <w:szCs w:val="24"/>
            <w:u w:val="none"/>
          </w:rPr>
          <w:t xml:space="preserve"> Anak</w:t>
        </w:r>
      </w:hyperlink>
      <w:r w:rsidRPr="00DD27CE">
        <w:rPr>
          <w:rFonts w:ascii="Times New Roman" w:hAnsi="Times New Roman"/>
          <w:color w:val="000000" w:themeColor="text1"/>
          <w:sz w:val="24"/>
          <w:szCs w:val="24"/>
        </w:rPr>
        <w:t xml:space="preserve"> (</w:t>
      </w:r>
      <w:proofErr w:type="spellStart"/>
      <w:r w:rsidRPr="00DD27CE">
        <w:rPr>
          <w:rFonts w:ascii="Times New Roman" w:hAnsi="Times New Roman"/>
          <w:color w:val="000000" w:themeColor="text1"/>
          <w:sz w:val="24"/>
          <w:szCs w:val="24"/>
        </w:rPr>
        <w:t>selanjutnya</w:t>
      </w:r>
      <w:proofErr w:type="spellEnd"/>
      <w:r w:rsidRPr="00DD27CE">
        <w:rPr>
          <w:rFonts w:ascii="Times New Roman" w:hAnsi="Times New Roman"/>
          <w:color w:val="000000" w:themeColor="text1"/>
          <w:sz w:val="24"/>
          <w:szCs w:val="24"/>
        </w:rPr>
        <w:t xml:space="preserve"> </w:t>
      </w:r>
      <w:proofErr w:type="spellStart"/>
      <w:r w:rsidRPr="00DD27CE">
        <w:rPr>
          <w:rFonts w:ascii="Times New Roman" w:hAnsi="Times New Roman"/>
          <w:color w:val="000000" w:themeColor="text1"/>
          <w:sz w:val="24"/>
          <w:szCs w:val="24"/>
        </w:rPr>
        <w:t>disebut</w:t>
      </w:r>
      <w:proofErr w:type="spellEnd"/>
      <w:r w:rsidRPr="00DD27CE">
        <w:rPr>
          <w:rFonts w:ascii="Times New Roman" w:hAnsi="Times New Roman"/>
          <w:color w:val="000000" w:themeColor="text1"/>
          <w:sz w:val="24"/>
          <w:szCs w:val="24"/>
        </w:rPr>
        <w:t xml:space="preserve"> UU </w:t>
      </w:r>
      <w:proofErr w:type="spellStart"/>
      <w:r w:rsidRPr="00DD27CE">
        <w:rPr>
          <w:rFonts w:ascii="Times New Roman" w:hAnsi="Times New Roman"/>
          <w:color w:val="000000" w:themeColor="text1"/>
          <w:sz w:val="24"/>
          <w:szCs w:val="24"/>
        </w:rPr>
        <w:t>Perlindungan</w:t>
      </w:r>
      <w:proofErr w:type="spellEnd"/>
      <w:r w:rsidRPr="009907B1">
        <w:rPr>
          <w:rFonts w:ascii="Times New Roman" w:hAnsi="Times New Roman"/>
          <w:color w:val="000000" w:themeColor="text1"/>
          <w:sz w:val="24"/>
          <w:szCs w:val="24"/>
        </w:rPr>
        <w:t xml:space="preserve"> Anak-</w:t>
      </w:r>
      <w:proofErr w:type="spellStart"/>
      <w:r w:rsidRPr="009907B1">
        <w:rPr>
          <w:rFonts w:ascii="Times New Roman" w:hAnsi="Times New Roman"/>
          <w:color w:val="000000" w:themeColor="text1"/>
          <w:sz w:val="24"/>
          <w:szCs w:val="24"/>
        </w:rPr>
        <w:t>Perubahan</w:t>
      </w:r>
      <w:proofErr w:type="spellEnd"/>
      <w:r w:rsidRPr="009907B1">
        <w:rPr>
          <w:rFonts w:ascii="Times New Roman" w:hAnsi="Times New Roman"/>
          <w:color w:val="000000" w:themeColor="text1"/>
          <w:sz w:val="24"/>
          <w:szCs w:val="24"/>
        </w:rPr>
        <w:t xml:space="preserve"> I), yang </w:t>
      </w:r>
      <w:proofErr w:type="spellStart"/>
      <w:r w:rsidRPr="009907B1">
        <w:rPr>
          <w:rFonts w:ascii="Times New Roman" w:hAnsi="Times New Roman"/>
          <w:color w:val="000000" w:themeColor="text1"/>
          <w:sz w:val="24"/>
          <w:szCs w:val="24"/>
        </w:rPr>
        <w:t>merumuskan</w:t>
      </w:r>
      <w:proofErr w:type="spellEnd"/>
      <w:r w:rsidRPr="009907B1">
        <w:rPr>
          <w:rFonts w:ascii="Times New Roman" w:hAnsi="Times New Roman"/>
          <w:color w:val="000000" w:themeColor="text1"/>
          <w:sz w:val="24"/>
          <w:szCs w:val="24"/>
        </w:rPr>
        <w:t xml:space="preserve"> :</w:t>
      </w:r>
    </w:p>
    <w:p w14:paraId="2B903118" w14:textId="77777777" w:rsidR="00DD27CE" w:rsidRPr="009907B1" w:rsidRDefault="00DD27CE" w:rsidP="00DD27CE">
      <w:pPr>
        <w:ind w:leftChars="200" w:left="440"/>
        <w:jc w:val="both"/>
        <w:rPr>
          <w:rFonts w:ascii="Times New Roman" w:hAnsi="Times New Roman"/>
          <w:color w:val="000000" w:themeColor="text1"/>
          <w:sz w:val="24"/>
          <w:szCs w:val="24"/>
        </w:rPr>
      </w:pPr>
      <w:r w:rsidRPr="009907B1">
        <w:rPr>
          <w:rFonts w:ascii="Times New Roman" w:hAnsi="Times New Roman"/>
          <w:color w:val="000000" w:themeColor="text1"/>
          <w:sz w:val="24"/>
          <w:szCs w:val="24"/>
        </w:rPr>
        <w:t>“</w:t>
      </w:r>
      <w:proofErr w:type="spellStart"/>
      <w:r w:rsidRPr="009907B1">
        <w:rPr>
          <w:rFonts w:ascii="Times New Roman" w:hAnsi="Times New Roman"/>
          <w:color w:val="000000" w:themeColor="text1"/>
          <w:sz w:val="24"/>
          <w:szCs w:val="24"/>
        </w:rPr>
        <w:t>Setiap</w:t>
      </w:r>
      <w:proofErr w:type="spellEnd"/>
      <w:r w:rsidRPr="009907B1">
        <w:rPr>
          <w:rFonts w:ascii="Times New Roman" w:hAnsi="Times New Roman"/>
          <w:color w:val="000000" w:themeColor="text1"/>
          <w:sz w:val="24"/>
          <w:szCs w:val="24"/>
        </w:rPr>
        <w:t xml:space="preserve"> Orang </w:t>
      </w:r>
      <w:proofErr w:type="spellStart"/>
      <w:r w:rsidRPr="009907B1">
        <w:rPr>
          <w:rFonts w:ascii="Times New Roman" w:hAnsi="Times New Roman"/>
          <w:color w:val="000000" w:themeColor="text1"/>
          <w:sz w:val="24"/>
          <w:szCs w:val="24"/>
        </w:rPr>
        <w:t>dilarang</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melakukan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Kekerasan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atau</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ancaman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Kekerasan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memaksa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melakukan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tipu</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muslihat</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melakukan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serangkaian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kebohongan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atau</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membujuk</w:t>
      </w:r>
      <w:proofErr w:type="spellEnd"/>
      <w:r w:rsidRPr="009907B1">
        <w:rPr>
          <w:rFonts w:ascii="Times New Roman" w:hAnsi="Times New Roman"/>
          <w:color w:val="000000" w:themeColor="text1"/>
          <w:sz w:val="24"/>
          <w:szCs w:val="24"/>
        </w:rPr>
        <w:t xml:space="preserve"> Anak </w:t>
      </w:r>
      <w:proofErr w:type="spellStart"/>
      <w:r w:rsidRPr="009907B1">
        <w:rPr>
          <w:rFonts w:ascii="Times New Roman" w:hAnsi="Times New Roman"/>
          <w:color w:val="000000" w:themeColor="text1"/>
          <w:sz w:val="24"/>
          <w:szCs w:val="24"/>
        </w:rPr>
        <w:t>untuk</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melakukan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atau</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membiarkan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dilakukan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perbuatan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cabul</w:t>
      </w:r>
      <w:proofErr w:type="spellEnd"/>
      <w:r w:rsidRPr="009907B1">
        <w:rPr>
          <w:rFonts w:ascii="Times New Roman" w:hAnsi="Times New Roman"/>
          <w:color w:val="000000" w:themeColor="text1"/>
          <w:sz w:val="24"/>
          <w:szCs w:val="24"/>
        </w:rPr>
        <w:t>.”</w:t>
      </w:r>
    </w:p>
    <w:p w14:paraId="55B832AB" w14:textId="77777777" w:rsidR="00DD27CE" w:rsidRPr="009907B1" w:rsidRDefault="00DD27CE" w:rsidP="00DD27CE">
      <w:pPr>
        <w:ind w:leftChars="200" w:left="440"/>
        <w:jc w:val="both"/>
        <w:rPr>
          <w:rFonts w:ascii="Times New Roman" w:hAnsi="Times New Roman"/>
          <w:color w:val="000000" w:themeColor="text1"/>
          <w:sz w:val="24"/>
          <w:szCs w:val="24"/>
        </w:rPr>
      </w:pPr>
    </w:p>
    <w:p w14:paraId="167CB8DE" w14:textId="77777777" w:rsidR="00DD27CE" w:rsidRPr="009907B1" w:rsidRDefault="00DD27CE" w:rsidP="00DD27CE">
      <w:pPr>
        <w:spacing w:line="480" w:lineRule="auto"/>
        <w:ind w:firstLineChars="183" w:firstLine="439"/>
        <w:jc w:val="both"/>
        <w:rPr>
          <w:rFonts w:ascii="Times New Roman" w:hAnsi="Times New Roman"/>
          <w:color w:val="000000" w:themeColor="text1"/>
          <w:sz w:val="24"/>
          <w:szCs w:val="24"/>
        </w:rPr>
      </w:pPr>
      <w:proofErr w:type="spellStart"/>
      <w:r w:rsidRPr="009907B1">
        <w:rPr>
          <w:rFonts w:ascii="Times New Roman" w:hAnsi="Times New Roman"/>
          <w:color w:val="000000" w:themeColor="text1"/>
          <w:sz w:val="24"/>
          <w:szCs w:val="24"/>
        </w:rPr>
        <w:lastRenderedPageBreak/>
        <w:t>Sanksi</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pidana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terhadap</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tindak</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pidana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kekerasan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seksual</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sebagaimana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ketentuan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Pasal</w:t>
      </w:r>
      <w:proofErr w:type="spellEnd"/>
      <w:r w:rsidRPr="009907B1">
        <w:rPr>
          <w:rFonts w:ascii="Times New Roman" w:hAnsi="Times New Roman"/>
          <w:color w:val="000000" w:themeColor="text1"/>
          <w:sz w:val="24"/>
          <w:szCs w:val="24"/>
        </w:rPr>
        <w:t xml:space="preserve"> 76E UU </w:t>
      </w:r>
      <w:proofErr w:type="spellStart"/>
      <w:r w:rsidRPr="009907B1">
        <w:rPr>
          <w:rFonts w:ascii="Times New Roman" w:hAnsi="Times New Roman"/>
          <w:color w:val="000000" w:themeColor="text1"/>
          <w:sz w:val="24"/>
          <w:szCs w:val="24"/>
        </w:rPr>
        <w:t>Perlindungan</w:t>
      </w:r>
      <w:proofErr w:type="spellEnd"/>
      <w:r w:rsidRPr="009907B1">
        <w:rPr>
          <w:rFonts w:ascii="Times New Roman" w:hAnsi="Times New Roman"/>
          <w:color w:val="000000" w:themeColor="text1"/>
          <w:sz w:val="24"/>
          <w:szCs w:val="24"/>
        </w:rPr>
        <w:t xml:space="preserve"> Anak-</w:t>
      </w:r>
      <w:proofErr w:type="spellStart"/>
      <w:r w:rsidRPr="009907B1">
        <w:rPr>
          <w:rFonts w:ascii="Times New Roman" w:hAnsi="Times New Roman"/>
          <w:color w:val="000000" w:themeColor="text1"/>
          <w:sz w:val="24"/>
          <w:szCs w:val="24"/>
        </w:rPr>
        <w:t>Perubahan</w:t>
      </w:r>
      <w:proofErr w:type="spellEnd"/>
      <w:r w:rsidRPr="009907B1">
        <w:rPr>
          <w:rFonts w:ascii="Times New Roman" w:hAnsi="Times New Roman"/>
          <w:color w:val="000000" w:themeColor="text1"/>
          <w:sz w:val="24"/>
          <w:szCs w:val="24"/>
        </w:rPr>
        <w:t xml:space="preserve"> I di </w:t>
      </w:r>
      <w:proofErr w:type="spellStart"/>
      <w:r w:rsidRPr="009907B1">
        <w:rPr>
          <w:rFonts w:ascii="Times New Roman" w:hAnsi="Times New Roman"/>
          <w:color w:val="000000" w:themeColor="text1"/>
          <w:sz w:val="24"/>
          <w:szCs w:val="24"/>
        </w:rPr>
        <w:t>atas</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kemudian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diatur</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dalam</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ketentuan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Pasal</w:t>
      </w:r>
      <w:proofErr w:type="spellEnd"/>
      <w:r w:rsidRPr="009907B1">
        <w:rPr>
          <w:rFonts w:ascii="Times New Roman" w:hAnsi="Times New Roman"/>
          <w:color w:val="000000" w:themeColor="text1"/>
          <w:sz w:val="24"/>
          <w:szCs w:val="24"/>
        </w:rPr>
        <w:t xml:space="preserve"> 82 </w:t>
      </w:r>
      <w:proofErr w:type="spellStart"/>
      <w:r w:rsidRPr="009907B1">
        <w:rPr>
          <w:rFonts w:ascii="Times New Roman" w:hAnsi="Times New Roman"/>
          <w:color w:val="000000" w:themeColor="text1"/>
          <w:sz w:val="24"/>
          <w:szCs w:val="24"/>
        </w:rPr>
        <w:t>ayat</w:t>
      </w:r>
      <w:proofErr w:type="spellEnd"/>
      <w:r w:rsidRPr="009907B1">
        <w:rPr>
          <w:rFonts w:ascii="Times New Roman" w:hAnsi="Times New Roman"/>
          <w:color w:val="000000" w:themeColor="text1"/>
          <w:sz w:val="24"/>
          <w:szCs w:val="24"/>
        </w:rPr>
        <w:t xml:space="preserve"> (5) UU </w:t>
      </w:r>
      <w:proofErr w:type="spellStart"/>
      <w:r w:rsidRPr="009907B1">
        <w:rPr>
          <w:rFonts w:ascii="Times New Roman" w:hAnsi="Times New Roman"/>
          <w:color w:val="000000" w:themeColor="text1"/>
          <w:sz w:val="24"/>
          <w:szCs w:val="24"/>
        </w:rPr>
        <w:t>Perlindungan</w:t>
      </w:r>
      <w:proofErr w:type="spellEnd"/>
      <w:r w:rsidRPr="009907B1">
        <w:rPr>
          <w:rFonts w:ascii="Times New Roman" w:hAnsi="Times New Roman"/>
          <w:color w:val="000000" w:themeColor="text1"/>
          <w:sz w:val="24"/>
          <w:szCs w:val="24"/>
        </w:rPr>
        <w:t xml:space="preserve"> Anak-</w:t>
      </w:r>
      <w:proofErr w:type="spellStart"/>
      <w:r w:rsidRPr="009907B1">
        <w:rPr>
          <w:rFonts w:ascii="Times New Roman" w:hAnsi="Times New Roman"/>
          <w:color w:val="000000" w:themeColor="text1"/>
          <w:sz w:val="24"/>
          <w:szCs w:val="24"/>
        </w:rPr>
        <w:t>Perubahan</w:t>
      </w:r>
      <w:proofErr w:type="spellEnd"/>
      <w:r w:rsidRPr="009907B1">
        <w:rPr>
          <w:rFonts w:ascii="Times New Roman" w:hAnsi="Times New Roman"/>
          <w:color w:val="000000" w:themeColor="text1"/>
          <w:sz w:val="24"/>
          <w:szCs w:val="24"/>
        </w:rPr>
        <w:t xml:space="preserve"> II </w:t>
      </w:r>
      <w:r>
        <w:rPr>
          <w:rFonts w:ascii="Times New Roman" w:hAnsi="Times New Roman"/>
          <w:color w:val="000000" w:themeColor="text1"/>
          <w:sz w:val="24"/>
          <w:szCs w:val="24"/>
        </w:rPr>
        <w:t xml:space="preserve">yang </w:t>
      </w:r>
      <w:r w:rsidRPr="009907B1">
        <w:rPr>
          <w:rFonts w:ascii="Times New Roman" w:hAnsi="Times New Roman"/>
          <w:color w:val="000000" w:themeColor="text1"/>
          <w:sz w:val="24"/>
          <w:szCs w:val="24"/>
        </w:rPr>
        <w:t xml:space="preserve">pada </w:t>
      </w:r>
      <w:proofErr w:type="spellStart"/>
      <w:r w:rsidRPr="009907B1">
        <w:rPr>
          <w:rFonts w:ascii="Times New Roman" w:hAnsi="Times New Roman"/>
          <w:color w:val="000000" w:themeColor="text1"/>
          <w:sz w:val="24"/>
          <w:szCs w:val="24"/>
        </w:rPr>
        <w:t>pokoknya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merumuskan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bahwa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pelaku</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tindak</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pidana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kekerasan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seksual</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terhadap</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anak</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dapat</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dikenai</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pidana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tambahan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berupa</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pengumuman</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identitas</w:t>
      </w:r>
      <w:proofErr w:type="spellEnd"/>
      <w:r w:rsidRPr="009907B1">
        <w:rPr>
          <w:rFonts w:ascii="Times New Roman" w:hAnsi="Times New Roman"/>
          <w:color w:val="000000" w:themeColor="text1"/>
          <w:sz w:val="24"/>
          <w:szCs w:val="24"/>
        </w:rPr>
        <w:t xml:space="preserve"> </w:t>
      </w:r>
      <w:proofErr w:type="spellStart"/>
      <w:r w:rsidRPr="009907B1">
        <w:rPr>
          <w:rFonts w:ascii="Times New Roman" w:hAnsi="Times New Roman"/>
          <w:color w:val="000000" w:themeColor="text1"/>
          <w:sz w:val="24"/>
          <w:szCs w:val="24"/>
        </w:rPr>
        <w:t>pelaku</w:t>
      </w:r>
      <w:proofErr w:type="spellEnd"/>
      <w:r w:rsidRPr="009907B1">
        <w:rPr>
          <w:rFonts w:ascii="Times New Roman" w:hAnsi="Times New Roman"/>
          <w:color w:val="000000" w:themeColor="text1"/>
          <w:sz w:val="24"/>
          <w:szCs w:val="24"/>
        </w:rPr>
        <w:t>.</w:t>
      </w:r>
    </w:p>
    <w:p w14:paraId="49CCE1F5" w14:textId="77777777" w:rsidR="00DD27CE" w:rsidRPr="002B5CBA" w:rsidRDefault="00DD27CE" w:rsidP="00DD27CE">
      <w:pPr>
        <w:pStyle w:val="ListParagraph"/>
        <w:spacing w:after="0" w:line="480" w:lineRule="auto"/>
        <w:ind w:left="0" w:firstLineChars="183" w:firstLine="439"/>
        <w:jc w:val="both"/>
        <w:rPr>
          <w:rFonts w:ascii="Times New Roman" w:hAnsi="Times New Roman"/>
          <w:color w:val="000000" w:themeColor="text1"/>
          <w:sz w:val="24"/>
          <w:szCs w:val="24"/>
        </w:rPr>
      </w:pPr>
      <w:r w:rsidRPr="009907B1">
        <w:rPr>
          <w:rFonts w:ascii="Times New Roman" w:hAnsi="Times New Roman"/>
          <w:color w:val="000000" w:themeColor="text1"/>
          <w:sz w:val="24"/>
          <w:szCs w:val="24"/>
        </w:rPr>
        <w:t>Berdasarkan</w:t>
      </w:r>
      <w:r>
        <w:rPr>
          <w:rFonts w:ascii="Times New Roman" w:hAnsi="Times New Roman"/>
          <w:color w:val="000000" w:themeColor="text1"/>
          <w:sz w:val="24"/>
          <w:szCs w:val="24"/>
        </w:rPr>
        <w:t xml:space="preserve"> </w:t>
      </w:r>
      <w:r w:rsidRPr="009907B1">
        <w:rPr>
          <w:rFonts w:ascii="Times New Roman" w:hAnsi="Times New Roman"/>
          <w:color w:val="000000" w:themeColor="text1"/>
          <w:sz w:val="24"/>
          <w:szCs w:val="24"/>
        </w:rPr>
        <w:t xml:space="preserve">Putusan Pengadilan Negeri Sorong Nomor : 82/Pid.Sus/2017/PN.Son </w:t>
      </w:r>
      <w:r>
        <w:rPr>
          <w:rFonts w:ascii="Times New Roman" w:hAnsi="Times New Roman"/>
          <w:color w:val="000000" w:themeColor="text1"/>
          <w:sz w:val="24"/>
          <w:szCs w:val="24"/>
        </w:rPr>
        <w:t xml:space="preserve">dan </w:t>
      </w:r>
      <w:r w:rsidRPr="009907B1">
        <w:rPr>
          <w:rFonts w:ascii="Times New Roman" w:hAnsi="Times New Roman"/>
          <w:color w:val="000000" w:themeColor="text1"/>
          <w:sz w:val="24"/>
          <w:szCs w:val="24"/>
        </w:rPr>
        <w:t xml:space="preserve">Putusan Pengadilan Negeri Curup Nomor : 116/Pid.Sus/2016/PN.Crp, maka bagi para pelaku terbukti melakukan tindak pidana kekerasan seksual terhadap anak yang mengakibatkan korban meninggal dunia dipidana penjara seumur hidup dan dikenai pidana tambahan berupa pengumuman identitas pelaku sebagaimana perbuatannya diatur dan diancam pidana berdasarkan ketentuan Pasal 76E </w:t>
      </w:r>
      <w:r w:rsidRPr="009907B1">
        <w:rPr>
          <w:rFonts w:ascii="Times New Roman" w:hAnsi="Times New Roman"/>
          <w:i/>
          <w:iCs/>
          <w:color w:val="000000" w:themeColor="text1"/>
          <w:sz w:val="24"/>
          <w:szCs w:val="24"/>
        </w:rPr>
        <w:t xml:space="preserve">juncto </w:t>
      </w:r>
      <w:r w:rsidRPr="009907B1">
        <w:rPr>
          <w:rFonts w:ascii="Times New Roman" w:hAnsi="Times New Roman"/>
          <w:color w:val="000000" w:themeColor="text1"/>
          <w:sz w:val="24"/>
          <w:szCs w:val="24"/>
        </w:rPr>
        <w:t>Pasal 82 ayat (1) dan ayat (5) UU Perlindungan Anak-Perubahan II.</w:t>
      </w:r>
    </w:p>
    <w:p w14:paraId="7CE92B1C" w14:textId="7DA2565C" w:rsidR="00DD27CE" w:rsidRPr="00DD27CE" w:rsidRDefault="00DD27CE" w:rsidP="00DD27CE">
      <w:pPr>
        <w:pStyle w:val="ListParagraph"/>
        <w:spacing w:after="0" w:line="480" w:lineRule="auto"/>
        <w:ind w:left="0" w:firstLineChars="225" w:firstLine="540"/>
        <w:jc w:val="both"/>
        <w:rPr>
          <w:rFonts w:ascii="Times New Roman" w:hAnsi="Times New Roman"/>
          <w:color w:val="000000" w:themeColor="text1"/>
          <w:sz w:val="24"/>
          <w:szCs w:val="24"/>
        </w:rPr>
      </w:pPr>
      <w:r w:rsidRPr="009907B1">
        <w:rPr>
          <w:rFonts w:ascii="Times New Roman" w:hAnsi="Times New Roman"/>
          <w:color w:val="000000" w:themeColor="text1"/>
          <w:sz w:val="24"/>
          <w:szCs w:val="24"/>
        </w:rPr>
        <w:t>Sebagaimana diketahui, pada pokoknya dalam kedua contoh kasus di atas, masing-masing pelaku telah terbukti melakukan tindak pidana kekerasan seksual terhadap anak yang mengakibatkan korban meninggal dunia sebagaimana ketentuan Pasal 76E dan 76D UU Perlindungan Anak-Perubahan I. Masing-masing pelaku kemudian diancam pidana berdasarkan ketentuan Pasal 82 ayat (1) dan Pasal 81 ayat (1) UU Perlindungan Anak-Perubahan II, yang mana dalam kedua pasal tersebut berpotensi pula diberlakukannya ancaman pidana tambahan pengumuman identitas pelaku pada ayat (5) kedua pasal tersebut. Perbedaannya, pada kasus pertama</w:t>
      </w:r>
      <w:r>
        <w:rPr>
          <w:rFonts w:ascii="Times New Roman" w:hAnsi="Times New Roman"/>
          <w:color w:val="000000" w:themeColor="text1"/>
          <w:sz w:val="24"/>
          <w:szCs w:val="24"/>
        </w:rPr>
        <w:t>, bagi pelaku oleh majelis hakim dijatuhi</w:t>
      </w:r>
      <w:r w:rsidRPr="009907B1">
        <w:rPr>
          <w:rFonts w:ascii="Times New Roman" w:hAnsi="Times New Roman"/>
          <w:color w:val="000000" w:themeColor="text1"/>
          <w:sz w:val="24"/>
          <w:szCs w:val="24"/>
        </w:rPr>
        <w:t xml:space="preserve"> pidana tambahan pengumuman identitas pelaku, sedangkan pada kasus kedua tidak dikenai pidana tambahan tersebut. Padahal, dalam kedua kasus, para pelaku melakukan tindak pidana yang serupa dan disanksi pidana penjara seumur hidup, tetapi salah satu kasus tidak dikenai pidana tambahan. </w:t>
      </w:r>
    </w:p>
    <w:p w14:paraId="16DB37CC" w14:textId="6149792A" w:rsidR="0021065F" w:rsidRPr="00BF2122" w:rsidRDefault="0021065F" w:rsidP="00BF2122">
      <w:pPr>
        <w:spacing w:line="480" w:lineRule="auto"/>
        <w:ind w:firstLine="540"/>
        <w:jc w:val="both"/>
        <w:rPr>
          <w:rFonts w:ascii="Times New Roman" w:eastAsia="Times New Roman" w:hAnsi="Times New Roman" w:cs="Times New Roman"/>
          <w:sz w:val="24"/>
          <w:szCs w:val="24"/>
        </w:rPr>
      </w:pPr>
      <w:r w:rsidRPr="00BF2122">
        <w:rPr>
          <w:rFonts w:ascii="Times New Roman" w:hAnsi="Times New Roman" w:cs="Times New Roman"/>
          <w:sz w:val="24"/>
          <w:szCs w:val="24"/>
          <w:lang w:val="id-ID"/>
        </w:rPr>
        <w:lastRenderedPageBreak/>
        <w:t>I</w:t>
      </w:r>
      <w:proofErr w:type="spellStart"/>
      <w:r w:rsidRPr="00BF2122">
        <w:rPr>
          <w:rFonts w:ascii="Times New Roman" w:hAnsi="Times New Roman" w:cs="Times New Roman"/>
          <w:sz w:val="24"/>
          <w:szCs w:val="24"/>
        </w:rPr>
        <w:t>su</w:t>
      </w:r>
      <w:proofErr w:type="spellEnd"/>
      <w:r w:rsidRPr="00BF2122">
        <w:rPr>
          <w:rFonts w:ascii="Times New Roman" w:hAnsi="Times New Roman" w:cs="Times New Roman"/>
          <w:sz w:val="24"/>
          <w:szCs w:val="24"/>
        </w:rPr>
        <w:t xml:space="preserve"> </w:t>
      </w:r>
      <w:r w:rsidRPr="00BF2122">
        <w:rPr>
          <w:rFonts w:ascii="Times New Roman" w:hAnsi="Times New Roman" w:cs="Times New Roman"/>
          <w:sz w:val="24"/>
          <w:szCs w:val="24"/>
          <w:lang w:val="id-ID"/>
        </w:rPr>
        <w:t>hukum</w:t>
      </w:r>
      <w:r w:rsidRPr="00BF2122">
        <w:rPr>
          <w:rFonts w:ascii="Times New Roman" w:hAnsi="Times New Roman" w:cs="Times New Roman"/>
          <w:sz w:val="24"/>
          <w:szCs w:val="24"/>
        </w:rPr>
        <w:t xml:space="preserve"> yang </w:t>
      </w:r>
      <w:proofErr w:type="spellStart"/>
      <w:r w:rsidRPr="00BF2122">
        <w:rPr>
          <w:rFonts w:ascii="Times New Roman" w:hAnsi="Times New Roman" w:cs="Times New Roman"/>
          <w:sz w:val="24"/>
          <w:szCs w:val="24"/>
        </w:rPr>
        <w:t>dibahas</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dalam</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tesis</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ini</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adalah</w:t>
      </w:r>
      <w:proofErr w:type="spellEnd"/>
      <w:r w:rsidRPr="00BF2122">
        <w:rPr>
          <w:rFonts w:ascii="Times New Roman" w:hAnsi="Times New Roman" w:cs="Times New Roman"/>
          <w:sz w:val="24"/>
          <w:szCs w:val="24"/>
          <w:lang w:val="id-ID"/>
        </w:rPr>
        <w:t xml:space="preserve">, </w:t>
      </w:r>
      <w:proofErr w:type="spellStart"/>
      <w:r w:rsidR="00BF2122" w:rsidRPr="00BF2122">
        <w:rPr>
          <w:rFonts w:ascii="Times New Roman" w:hAnsi="Times New Roman" w:cs="Times New Roman"/>
          <w:sz w:val="24"/>
          <w:szCs w:val="24"/>
        </w:rPr>
        <w:t>a</w:t>
      </w:r>
      <w:r w:rsidR="00BF2122" w:rsidRPr="00BF2122">
        <w:rPr>
          <w:rFonts w:ascii="Times New Roman" w:eastAsia="Times New Roman" w:hAnsi="Times New Roman"/>
          <w:color w:val="000000" w:themeColor="text1"/>
          <w:sz w:val="24"/>
          <w:szCs w:val="24"/>
          <w:lang w:eastAsia="id-ID"/>
        </w:rPr>
        <w:t>pa</w:t>
      </w:r>
      <w:proofErr w:type="spellEnd"/>
      <w:r w:rsidR="00BF2122" w:rsidRPr="00BF2122">
        <w:rPr>
          <w:rFonts w:ascii="Times New Roman" w:eastAsia="Times New Roman" w:hAnsi="Times New Roman"/>
          <w:color w:val="000000" w:themeColor="text1"/>
          <w:sz w:val="24"/>
          <w:szCs w:val="24"/>
          <w:lang w:eastAsia="id-ID"/>
        </w:rPr>
        <w:t xml:space="preserve"> </w:t>
      </w:r>
      <w:bookmarkStart w:id="1" w:name="_Hlk57477728"/>
      <w:proofErr w:type="spellStart"/>
      <w:r w:rsidR="00BF2122" w:rsidRPr="00BF2122">
        <w:rPr>
          <w:rFonts w:ascii="Times New Roman" w:eastAsia="Times New Roman" w:hAnsi="Times New Roman"/>
          <w:color w:val="000000" w:themeColor="text1"/>
          <w:sz w:val="24"/>
          <w:szCs w:val="24"/>
          <w:lang w:eastAsia="id-ID"/>
        </w:rPr>
        <w:t>dasar</w:t>
      </w:r>
      <w:proofErr w:type="spellEnd"/>
      <w:r w:rsidR="00BF2122" w:rsidRPr="00BF2122">
        <w:rPr>
          <w:rFonts w:ascii="Times New Roman" w:eastAsia="Times New Roman" w:hAnsi="Times New Roman"/>
          <w:color w:val="000000" w:themeColor="text1"/>
          <w:sz w:val="24"/>
          <w:szCs w:val="24"/>
          <w:lang w:eastAsia="id-ID"/>
        </w:rPr>
        <w:t xml:space="preserve"> </w:t>
      </w:r>
      <w:proofErr w:type="spellStart"/>
      <w:r w:rsidR="00BF2122" w:rsidRPr="00BF2122">
        <w:rPr>
          <w:rFonts w:ascii="Times New Roman" w:eastAsia="Times New Roman" w:hAnsi="Times New Roman"/>
          <w:color w:val="000000" w:themeColor="text1"/>
          <w:sz w:val="24"/>
          <w:szCs w:val="24"/>
          <w:lang w:eastAsia="id-ID"/>
        </w:rPr>
        <w:t>pengaturan</w:t>
      </w:r>
      <w:proofErr w:type="spellEnd"/>
      <w:r w:rsidR="00BF2122" w:rsidRPr="00BF2122">
        <w:rPr>
          <w:rFonts w:ascii="Times New Roman" w:eastAsia="Times New Roman" w:hAnsi="Times New Roman"/>
          <w:color w:val="000000" w:themeColor="text1"/>
          <w:sz w:val="24"/>
          <w:szCs w:val="24"/>
          <w:lang w:eastAsia="id-ID"/>
        </w:rPr>
        <w:t xml:space="preserve"> </w:t>
      </w:r>
      <w:proofErr w:type="spellStart"/>
      <w:r w:rsidR="00BF2122" w:rsidRPr="00BF2122">
        <w:rPr>
          <w:rFonts w:ascii="Times New Roman" w:eastAsia="Times New Roman" w:hAnsi="Times New Roman"/>
          <w:color w:val="000000" w:themeColor="text1"/>
          <w:sz w:val="24"/>
          <w:szCs w:val="24"/>
          <w:lang w:eastAsia="id-ID"/>
        </w:rPr>
        <w:t>pidana</w:t>
      </w:r>
      <w:proofErr w:type="spellEnd"/>
      <w:r w:rsidR="00BF2122" w:rsidRPr="00BF2122">
        <w:rPr>
          <w:rFonts w:ascii="Times New Roman" w:eastAsia="Times New Roman" w:hAnsi="Times New Roman"/>
          <w:color w:val="000000" w:themeColor="text1"/>
          <w:sz w:val="24"/>
          <w:szCs w:val="24"/>
          <w:lang w:eastAsia="id-ID"/>
        </w:rPr>
        <w:t xml:space="preserve"> </w:t>
      </w:r>
      <w:proofErr w:type="spellStart"/>
      <w:r w:rsidR="00BF2122" w:rsidRPr="00BF2122">
        <w:rPr>
          <w:rFonts w:ascii="Times New Roman" w:eastAsia="Times New Roman" w:hAnsi="Times New Roman"/>
          <w:color w:val="000000" w:themeColor="text1"/>
          <w:sz w:val="24"/>
          <w:szCs w:val="24"/>
          <w:lang w:eastAsia="id-ID"/>
        </w:rPr>
        <w:t>tambahan</w:t>
      </w:r>
      <w:proofErr w:type="spellEnd"/>
      <w:r w:rsidR="00BF2122" w:rsidRPr="00BF2122">
        <w:rPr>
          <w:rFonts w:ascii="Times New Roman" w:eastAsia="Times New Roman" w:hAnsi="Times New Roman"/>
          <w:color w:val="000000" w:themeColor="text1"/>
          <w:sz w:val="24"/>
          <w:szCs w:val="24"/>
          <w:lang w:eastAsia="id-ID"/>
        </w:rPr>
        <w:t xml:space="preserve"> </w:t>
      </w:r>
      <w:proofErr w:type="spellStart"/>
      <w:r w:rsidR="00BF2122" w:rsidRPr="00BF2122">
        <w:rPr>
          <w:rFonts w:ascii="Times New Roman" w:hAnsi="Times New Roman"/>
          <w:color w:val="000000" w:themeColor="text1"/>
          <w:sz w:val="24"/>
          <w:szCs w:val="24"/>
        </w:rPr>
        <w:t>pengumuman</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identitas</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pelaku</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tindak</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pidana</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kekerasan</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seksual</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terhadap</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anak</w:t>
      </w:r>
      <w:bookmarkEnd w:id="1"/>
      <w:proofErr w:type="spellEnd"/>
      <w:r w:rsidRPr="00BF2122">
        <w:rPr>
          <w:rFonts w:ascii="Times New Roman" w:hAnsi="Times New Roman" w:cs="Times New Roman"/>
          <w:bCs/>
          <w:sz w:val="24"/>
          <w:szCs w:val="24"/>
          <w:lang w:val="id-ID"/>
        </w:rPr>
        <w:t>,</w:t>
      </w:r>
      <w:r w:rsidR="005C3F3F">
        <w:rPr>
          <w:rFonts w:ascii="Times New Roman" w:hAnsi="Times New Roman" w:cs="Times New Roman"/>
          <w:bCs/>
          <w:sz w:val="24"/>
          <w:szCs w:val="24"/>
        </w:rPr>
        <w:t xml:space="preserve"> </w:t>
      </w:r>
      <w:proofErr w:type="spellStart"/>
      <w:r w:rsidR="005C3F3F">
        <w:rPr>
          <w:rFonts w:ascii="Times New Roman" w:hAnsi="Times New Roman" w:cs="Times New Roman"/>
          <w:bCs/>
          <w:sz w:val="24"/>
          <w:szCs w:val="24"/>
        </w:rPr>
        <w:t>serta</w:t>
      </w:r>
      <w:proofErr w:type="spellEnd"/>
      <w:r w:rsidRPr="00BF2122">
        <w:rPr>
          <w:rFonts w:ascii="Times New Roman" w:hAnsi="Times New Roman" w:cs="Times New Roman"/>
          <w:bCs/>
          <w:sz w:val="24"/>
          <w:szCs w:val="24"/>
          <w:lang w:val="id-ID"/>
        </w:rPr>
        <w:t xml:space="preserve"> </w:t>
      </w:r>
      <w:proofErr w:type="spellStart"/>
      <w:r w:rsidR="00BF2122">
        <w:rPr>
          <w:rFonts w:ascii="Times New Roman" w:hAnsi="Times New Roman" w:cs="Times New Roman"/>
          <w:bCs/>
          <w:sz w:val="24"/>
          <w:szCs w:val="24"/>
        </w:rPr>
        <w:t>m</w:t>
      </w:r>
      <w:r w:rsidR="00BF2122" w:rsidRPr="00BF2122">
        <w:rPr>
          <w:rFonts w:ascii="Times New Roman" w:eastAsia="Times New Roman" w:hAnsi="Times New Roman"/>
          <w:color w:val="000000" w:themeColor="text1"/>
          <w:sz w:val="24"/>
          <w:szCs w:val="24"/>
          <w:lang w:eastAsia="id-ID"/>
        </w:rPr>
        <w:t>engapa</w:t>
      </w:r>
      <w:proofErr w:type="spellEnd"/>
      <w:r w:rsidR="00BF2122" w:rsidRPr="00BF2122">
        <w:rPr>
          <w:rFonts w:ascii="Times New Roman" w:eastAsia="Times New Roman" w:hAnsi="Times New Roman"/>
          <w:color w:val="000000" w:themeColor="text1"/>
          <w:sz w:val="24"/>
          <w:szCs w:val="24"/>
          <w:lang w:eastAsia="id-ID"/>
        </w:rPr>
        <w:t xml:space="preserve"> </w:t>
      </w:r>
      <w:proofErr w:type="spellStart"/>
      <w:r w:rsidR="00BF2122" w:rsidRPr="00BF2122">
        <w:rPr>
          <w:rFonts w:ascii="Times New Roman" w:eastAsia="Times New Roman" w:hAnsi="Times New Roman"/>
          <w:color w:val="000000" w:themeColor="text1"/>
          <w:sz w:val="24"/>
          <w:szCs w:val="24"/>
          <w:lang w:eastAsia="id-ID"/>
        </w:rPr>
        <w:t>terdapat</w:t>
      </w:r>
      <w:proofErr w:type="spellEnd"/>
      <w:r w:rsidR="00BF2122" w:rsidRPr="00BF2122">
        <w:rPr>
          <w:rFonts w:ascii="Times New Roman" w:eastAsia="Times New Roman" w:hAnsi="Times New Roman"/>
          <w:color w:val="000000" w:themeColor="text1"/>
          <w:sz w:val="24"/>
          <w:szCs w:val="24"/>
          <w:lang w:eastAsia="id-ID"/>
        </w:rPr>
        <w:t xml:space="preserve"> </w:t>
      </w:r>
      <w:proofErr w:type="spellStart"/>
      <w:r w:rsidR="00BF2122" w:rsidRPr="00BF2122">
        <w:rPr>
          <w:rFonts w:ascii="Times New Roman" w:eastAsia="Times New Roman" w:hAnsi="Times New Roman"/>
          <w:color w:val="000000" w:themeColor="text1"/>
          <w:sz w:val="24"/>
          <w:szCs w:val="24"/>
          <w:lang w:eastAsia="id-ID"/>
        </w:rPr>
        <w:t>perbedaan</w:t>
      </w:r>
      <w:proofErr w:type="spellEnd"/>
      <w:r w:rsidR="00BF2122" w:rsidRPr="00BF2122">
        <w:rPr>
          <w:rFonts w:ascii="Times New Roman" w:eastAsia="Times New Roman" w:hAnsi="Times New Roman"/>
          <w:color w:val="000000" w:themeColor="text1"/>
          <w:sz w:val="24"/>
          <w:szCs w:val="24"/>
          <w:lang w:eastAsia="id-ID"/>
        </w:rPr>
        <w:t xml:space="preserve"> </w:t>
      </w:r>
      <w:proofErr w:type="spellStart"/>
      <w:r w:rsidR="00BF2122" w:rsidRPr="00BF2122">
        <w:rPr>
          <w:rFonts w:ascii="Times New Roman" w:hAnsi="Times New Roman"/>
          <w:color w:val="000000" w:themeColor="text1"/>
          <w:sz w:val="24"/>
          <w:szCs w:val="24"/>
        </w:rPr>
        <w:t>penerapan</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pidana</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tambahan</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pengumuman</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identitas</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pelaku</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tindak</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pidana</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kekerasan</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seksual</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terhadap</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anak</w:t>
      </w:r>
      <w:proofErr w:type="spellEnd"/>
      <w:r w:rsidR="00BF2122" w:rsidRPr="00BF2122">
        <w:rPr>
          <w:rFonts w:ascii="Times New Roman" w:hAnsi="Times New Roman"/>
          <w:color w:val="000000" w:themeColor="text1"/>
          <w:sz w:val="24"/>
          <w:szCs w:val="24"/>
        </w:rPr>
        <w:t xml:space="preserve"> pada </w:t>
      </w:r>
      <w:proofErr w:type="spellStart"/>
      <w:r w:rsidR="00BF2122" w:rsidRPr="00BF2122">
        <w:rPr>
          <w:rFonts w:ascii="Times New Roman" w:hAnsi="Times New Roman"/>
          <w:color w:val="000000" w:themeColor="text1"/>
          <w:sz w:val="24"/>
          <w:szCs w:val="24"/>
        </w:rPr>
        <w:t>Putusan</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Pengadilan</w:t>
      </w:r>
      <w:proofErr w:type="spellEnd"/>
      <w:r w:rsidR="00BF2122" w:rsidRPr="00BF2122">
        <w:rPr>
          <w:rFonts w:ascii="Times New Roman" w:hAnsi="Times New Roman"/>
          <w:color w:val="000000" w:themeColor="text1"/>
          <w:sz w:val="24"/>
          <w:szCs w:val="24"/>
        </w:rPr>
        <w:t xml:space="preserve"> Negeri </w:t>
      </w:r>
      <w:proofErr w:type="spellStart"/>
      <w:r w:rsidR="00BF2122" w:rsidRPr="00BF2122">
        <w:rPr>
          <w:rFonts w:ascii="Times New Roman" w:hAnsi="Times New Roman"/>
          <w:color w:val="000000" w:themeColor="text1"/>
          <w:sz w:val="24"/>
          <w:szCs w:val="24"/>
        </w:rPr>
        <w:t>Sorong</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Nomor</w:t>
      </w:r>
      <w:proofErr w:type="spellEnd"/>
      <w:r w:rsidR="00BF2122" w:rsidRPr="00BF2122">
        <w:rPr>
          <w:rFonts w:ascii="Times New Roman" w:hAnsi="Times New Roman"/>
          <w:color w:val="000000" w:themeColor="text1"/>
          <w:sz w:val="24"/>
          <w:szCs w:val="24"/>
        </w:rPr>
        <w:t xml:space="preserve"> : 82/</w:t>
      </w:r>
      <w:proofErr w:type="spellStart"/>
      <w:r w:rsidR="00BF2122" w:rsidRPr="00BF2122">
        <w:rPr>
          <w:rFonts w:ascii="Times New Roman" w:hAnsi="Times New Roman"/>
          <w:color w:val="000000" w:themeColor="text1"/>
          <w:sz w:val="24"/>
          <w:szCs w:val="24"/>
        </w:rPr>
        <w:t>Pid.Sus</w:t>
      </w:r>
      <w:proofErr w:type="spellEnd"/>
      <w:r w:rsidR="00BF2122" w:rsidRPr="00BF2122">
        <w:rPr>
          <w:rFonts w:ascii="Times New Roman" w:hAnsi="Times New Roman"/>
          <w:color w:val="000000" w:themeColor="text1"/>
          <w:sz w:val="24"/>
          <w:szCs w:val="24"/>
        </w:rPr>
        <w:t>/2017/</w:t>
      </w:r>
      <w:proofErr w:type="spellStart"/>
      <w:r w:rsidR="00BF2122" w:rsidRPr="00BF2122">
        <w:rPr>
          <w:rFonts w:ascii="Times New Roman" w:hAnsi="Times New Roman"/>
          <w:color w:val="000000" w:themeColor="text1"/>
          <w:sz w:val="24"/>
          <w:szCs w:val="24"/>
        </w:rPr>
        <w:t>PN.Son</w:t>
      </w:r>
      <w:proofErr w:type="spellEnd"/>
      <w:r w:rsidR="00BF2122" w:rsidRPr="00BF2122">
        <w:rPr>
          <w:rFonts w:ascii="Times New Roman" w:hAnsi="Times New Roman"/>
          <w:color w:val="000000" w:themeColor="text1"/>
          <w:sz w:val="24"/>
          <w:szCs w:val="24"/>
        </w:rPr>
        <w:t xml:space="preserve"> dan </w:t>
      </w:r>
      <w:proofErr w:type="spellStart"/>
      <w:r w:rsidR="00BF2122" w:rsidRPr="00BF2122">
        <w:rPr>
          <w:rFonts w:ascii="Times New Roman" w:hAnsi="Times New Roman"/>
          <w:color w:val="000000" w:themeColor="text1"/>
          <w:sz w:val="24"/>
          <w:szCs w:val="24"/>
        </w:rPr>
        <w:t>Putusan</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Pengadilan</w:t>
      </w:r>
      <w:proofErr w:type="spellEnd"/>
      <w:r w:rsidR="00BF2122" w:rsidRPr="00BF2122">
        <w:rPr>
          <w:rFonts w:ascii="Times New Roman" w:hAnsi="Times New Roman"/>
          <w:color w:val="000000" w:themeColor="text1"/>
          <w:sz w:val="24"/>
          <w:szCs w:val="24"/>
        </w:rPr>
        <w:t xml:space="preserve"> Negeri </w:t>
      </w:r>
      <w:proofErr w:type="spellStart"/>
      <w:r w:rsidR="00BF2122" w:rsidRPr="00BF2122">
        <w:rPr>
          <w:rFonts w:ascii="Times New Roman" w:hAnsi="Times New Roman"/>
          <w:color w:val="000000" w:themeColor="text1"/>
          <w:sz w:val="24"/>
          <w:szCs w:val="24"/>
        </w:rPr>
        <w:t>Curup</w:t>
      </w:r>
      <w:proofErr w:type="spellEnd"/>
      <w:r w:rsidR="00BF2122" w:rsidRPr="00BF2122">
        <w:rPr>
          <w:rFonts w:ascii="Times New Roman" w:hAnsi="Times New Roman"/>
          <w:color w:val="000000" w:themeColor="text1"/>
          <w:sz w:val="24"/>
          <w:szCs w:val="24"/>
        </w:rPr>
        <w:t xml:space="preserve"> </w:t>
      </w:r>
      <w:proofErr w:type="spellStart"/>
      <w:r w:rsidR="00BF2122" w:rsidRPr="00BF2122">
        <w:rPr>
          <w:rFonts w:ascii="Times New Roman" w:hAnsi="Times New Roman"/>
          <w:color w:val="000000" w:themeColor="text1"/>
          <w:sz w:val="24"/>
          <w:szCs w:val="24"/>
        </w:rPr>
        <w:t>Nomor</w:t>
      </w:r>
      <w:proofErr w:type="spellEnd"/>
      <w:r w:rsidR="00BF2122" w:rsidRPr="00BF2122">
        <w:rPr>
          <w:rFonts w:ascii="Times New Roman" w:hAnsi="Times New Roman"/>
          <w:color w:val="000000" w:themeColor="text1"/>
          <w:sz w:val="24"/>
          <w:szCs w:val="24"/>
        </w:rPr>
        <w:t xml:space="preserve"> : 116/</w:t>
      </w:r>
      <w:proofErr w:type="spellStart"/>
      <w:r w:rsidR="00BF2122" w:rsidRPr="00BF2122">
        <w:rPr>
          <w:rFonts w:ascii="Times New Roman" w:hAnsi="Times New Roman"/>
          <w:color w:val="000000" w:themeColor="text1"/>
          <w:sz w:val="24"/>
          <w:szCs w:val="24"/>
        </w:rPr>
        <w:t>Pid.Sus</w:t>
      </w:r>
      <w:proofErr w:type="spellEnd"/>
      <w:r w:rsidR="00BF2122" w:rsidRPr="00BF2122">
        <w:rPr>
          <w:rFonts w:ascii="Times New Roman" w:hAnsi="Times New Roman"/>
          <w:color w:val="000000" w:themeColor="text1"/>
          <w:sz w:val="24"/>
          <w:szCs w:val="24"/>
        </w:rPr>
        <w:t>/2016/</w:t>
      </w:r>
      <w:proofErr w:type="spellStart"/>
      <w:r w:rsidR="00BF2122" w:rsidRPr="00BF2122">
        <w:rPr>
          <w:rFonts w:ascii="Times New Roman" w:hAnsi="Times New Roman"/>
          <w:color w:val="000000" w:themeColor="text1"/>
          <w:sz w:val="24"/>
          <w:szCs w:val="24"/>
        </w:rPr>
        <w:t>PN.Crp</w:t>
      </w:r>
      <w:proofErr w:type="spellEnd"/>
      <w:r w:rsidR="005C3F3F">
        <w:rPr>
          <w:rFonts w:ascii="Times New Roman" w:hAnsi="Times New Roman"/>
          <w:color w:val="000000" w:themeColor="text1"/>
          <w:sz w:val="24"/>
          <w:szCs w:val="24"/>
        </w:rPr>
        <w:t>.</w:t>
      </w:r>
    </w:p>
    <w:p w14:paraId="3A033E75" w14:textId="77777777" w:rsidR="000F2F8C" w:rsidRPr="00BF2122" w:rsidRDefault="000F2F8C" w:rsidP="00674A6F">
      <w:pPr>
        <w:spacing w:line="480" w:lineRule="auto"/>
        <w:jc w:val="both"/>
        <w:rPr>
          <w:rFonts w:ascii="Times New Roman" w:hAnsi="Times New Roman" w:cs="Times New Roman"/>
          <w:b/>
          <w:sz w:val="24"/>
          <w:szCs w:val="24"/>
          <w:lang w:val="id-ID"/>
        </w:rPr>
      </w:pPr>
      <w:r w:rsidRPr="00BF2122">
        <w:rPr>
          <w:rFonts w:ascii="Times New Roman" w:hAnsi="Times New Roman" w:cs="Times New Roman"/>
          <w:b/>
          <w:caps/>
          <w:sz w:val="24"/>
          <w:szCs w:val="24"/>
          <w:lang w:val="id-ID"/>
        </w:rPr>
        <w:t>Metode</w:t>
      </w:r>
      <w:r w:rsidRPr="00BF2122">
        <w:rPr>
          <w:rFonts w:ascii="Times New Roman" w:hAnsi="Times New Roman" w:cs="Times New Roman"/>
          <w:b/>
          <w:sz w:val="24"/>
          <w:szCs w:val="24"/>
          <w:lang w:val="id-ID"/>
        </w:rPr>
        <w:t xml:space="preserve"> </w:t>
      </w:r>
    </w:p>
    <w:p w14:paraId="297FD90F" w14:textId="71EA3579" w:rsidR="00855E9F" w:rsidRPr="00BF2122" w:rsidRDefault="00855E9F" w:rsidP="00674A6F">
      <w:pPr>
        <w:spacing w:line="480" w:lineRule="auto"/>
        <w:ind w:firstLine="284"/>
        <w:jc w:val="both"/>
        <w:rPr>
          <w:rFonts w:ascii="Times New Roman" w:hAnsi="Times New Roman" w:cs="Times New Roman"/>
          <w:sz w:val="24"/>
          <w:szCs w:val="24"/>
        </w:rPr>
      </w:pPr>
      <w:proofErr w:type="spellStart"/>
      <w:r w:rsidRPr="00BF2122">
        <w:rPr>
          <w:rFonts w:ascii="Times New Roman" w:hAnsi="Times New Roman" w:cs="Times New Roman"/>
          <w:sz w:val="24"/>
          <w:szCs w:val="24"/>
        </w:rPr>
        <w:t>Jenis</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penelitian</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ini</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adalah</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penelitian</w:t>
      </w:r>
      <w:proofErr w:type="spellEnd"/>
      <w:r w:rsidRPr="00BF2122">
        <w:rPr>
          <w:rFonts w:ascii="Times New Roman" w:hAnsi="Times New Roman" w:cs="Times New Roman"/>
          <w:sz w:val="24"/>
          <w:szCs w:val="24"/>
        </w:rPr>
        <w:t xml:space="preserve"> </w:t>
      </w:r>
      <w:proofErr w:type="spellStart"/>
      <w:r w:rsidRPr="00BF2122">
        <w:rPr>
          <w:rFonts w:ascii="Times New Roman" w:eastAsia="Times New Roman" w:hAnsi="Times New Roman" w:cs="Times New Roman"/>
          <w:sz w:val="24"/>
          <w:szCs w:val="24"/>
          <w:lang w:eastAsia="id-ID"/>
        </w:rPr>
        <w:t>hukum</w:t>
      </w:r>
      <w:proofErr w:type="spellEnd"/>
      <w:r w:rsidRPr="00BF2122">
        <w:rPr>
          <w:rFonts w:ascii="Times New Roman" w:eastAsia="Times New Roman" w:hAnsi="Times New Roman" w:cs="Times New Roman"/>
          <w:sz w:val="24"/>
          <w:szCs w:val="24"/>
          <w:lang w:eastAsia="id-ID"/>
        </w:rPr>
        <w:t xml:space="preserve"> </w:t>
      </w:r>
      <w:proofErr w:type="spellStart"/>
      <w:r w:rsidR="00DD27CE">
        <w:rPr>
          <w:rFonts w:ascii="Times New Roman" w:eastAsia="Times New Roman" w:hAnsi="Times New Roman" w:cs="Times New Roman"/>
          <w:sz w:val="24"/>
          <w:szCs w:val="24"/>
          <w:lang w:eastAsia="id-ID"/>
        </w:rPr>
        <w:t>normatif</w:t>
      </w:r>
      <w:proofErr w:type="spellEnd"/>
      <w:r w:rsidRPr="00BF2122">
        <w:rPr>
          <w:rFonts w:ascii="Times New Roman" w:eastAsia="Times New Roman" w:hAnsi="Times New Roman" w:cs="Times New Roman"/>
          <w:sz w:val="24"/>
          <w:szCs w:val="24"/>
          <w:lang w:eastAsia="id-ID"/>
        </w:rPr>
        <w:t>.</w:t>
      </w:r>
      <w:r w:rsidRPr="00BF2122">
        <w:rPr>
          <w:rFonts w:ascii="Times New Roman" w:eastAsia="Times New Roman" w:hAnsi="Times New Roman" w:cs="Times New Roman"/>
          <w:sz w:val="24"/>
          <w:szCs w:val="24"/>
          <w:lang w:val="id-ID" w:eastAsia="id-ID"/>
        </w:rPr>
        <w:t xml:space="preserve"> </w:t>
      </w:r>
      <w:proofErr w:type="spellStart"/>
      <w:r w:rsidRPr="00BF2122">
        <w:rPr>
          <w:rFonts w:ascii="Times New Roman" w:hAnsi="Times New Roman" w:cs="Times New Roman"/>
          <w:sz w:val="24"/>
          <w:szCs w:val="24"/>
        </w:rPr>
        <w:t>Jenis</w:t>
      </w:r>
      <w:proofErr w:type="spellEnd"/>
      <w:r w:rsidRPr="00BF2122">
        <w:rPr>
          <w:rFonts w:ascii="Times New Roman" w:hAnsi="Times New Roman" w:cs="Times New Roman"/>
          <w:sz w:val="24"/>
          <w:szCs w:val="24"/>
        </w:rPr>
        <w:t xml:space="preserve"> dan </w:t>
      </w:r>
      <w:proofErr w:type="spellStart"/>
      <w:r w:rsidRPr="00BF2122">
        <w:rPr>
          <w:rFonts w:ascii="Times New Roman" w:hAnsi="Times New Roman" w:cs="Times New Roman"/>
          <w:sz w:val="24"/>
          <w:szCs w:val="24"/>
        </w:rPr>
        <w:t>sumber</w:t>
      </w:r>
      <w:proofErr w:type="spellEnd"/>
      <w:r w:rsidRPr="00BF2122">
        <w:rPr>
          <w:rFonts w:ascii="Times New Roman" w:hAnsi="Times New Roman" w:cs="Times New Roman"/>
          <w:sz w:val="24"/>
          <w:szCs w:val="24"/>
        </w:rPr>
        <w:t xml:space="preserve"> </w:t>
      </w:r>
      <w:proofErr w:type="spellStart"/>
      <w:r w:rsidR="00DD27CE">
        <w:rPr>
          <w:rFonts w:ascii="Times New Roman" w:hAnsi="Times New Roman" w:cs="Times New Roman"/>
          <w:sz w:val="24"/>
          <w:szCs w:val="24"/>
        </w:rPr>
        <w:t>bahan</w:t>
      </w:r>
      <w:proofErr w:type="spellEnd"/>
      <w:r w:rsidR="00DD27CE">
        <w:rPr>
          <w:rFonts w:ascii="Times New Roman" w:hAnsi="Times New Roman" w:cs="Times New Roman"/>
          <w:sz w:val="24"/>
          <w:szCs w:val="24"/>
        </w:rPr>
        <w:t xml:space="preserve"> </w:t>
      </w:r>
      <w:proofErr w:type="spellStart"/>
      <w:r w:rsidR="00DD27CE">
        <w:rPr>
          <w:rFonts w:ascii="Times New Roman" w:hAnsi="Times New Roman" w:cs="Times New Roman"/>
          <w:sz w:val="24"/>
          <w:szCs w:val="24"/>
        </w:rPr>
        <w:t>hukum</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diperoleh</w:t>
      </w:r>
      <w:proofErr w:type="spellEnd"/>
      <w:r w:rsidRPr="00BF2122">
        <w:rPr>
          <w:rFonts w:ascii="Times New Roman" w:hAnsi="Times New Roman" w:cs="Times New Roman"/>
          <w:sz w:val="24"/>
          <w:szCs w:val="24"/>
        </w:rPr>
        <w:t xml:space="preserve"> </w:t>
      </w:r>
      <w:proofErr w:type="spellStart"/>
      <w:r w:rsidRPr="00BF2122">
        <w:rPr>
          <w:rFonts w:ascii="Times New Roman" w:hAnsi="Times New Roman" w:cs="Times New Roman"/>
          <w:sz w:val="24"/>
          <w:szCs w:val="24"/>
        </w:rPr>
        <w:t>dari</w:t>
      </w:r>
      <w:proofErr w:type="spellEnd"/>
      <w:r w:rsidRPr="00BF2122">
        <w:rPr>
          <w:rFonts w:ascii="Times New Roman" w:hAnsi="Times New Roman" w:cs="Times New Roman"/>
          <w:sz w:val="24"/>
          <w:szCs w:val="24"/>
        </w:rPr>
        <w:t xml:space="preserve"> </w:t>
      </w:r>
      <w:r w:rsidR="00BC350E" w:rsidRPr="00BF2122">
        <w:rPr>
          <w:rFonts w:ascii="Times New Roman" w:hAnsi="Times New Roman" w:cs="Times New Roman"/>
          <w:sz w:val="24"/>
          <w:szCs w:val="24"/>
        </w:rPr>
        <w:t xml:space="preserve">data </w:t>
      </w:r>
      <w:proofErr w:type="spellStart"/>
      <w:r w:rsidR="00BC350E" w:rsidRPr="00BF2122">
        <w:rPr>
          <w:rFonts w:ascii="Times New Roman" w:hAnsi="Times New Roman" w:cs="Times New Roman"/>
          <w:sz w:val="24"/>
          <w:szCs w:val="24"/>
        </w:rPr>
        <w:t>sekunder</w:t>
      </w:r>
      <w:proofErr w:type="spellEnd"/>
      <w:r w:rsidR="00BC350E" w:rsidRPr="00BF2122">
        <w:rPr>
          <w:rFonts w:ascii="Times New Roman" w:hAnsi="Times New Roman" w:cs="Times New Roman"/>
          <w:sz w:val="24"/>
          <w:szCs w:val="24"/>
        </w:rPr>
        <w:t xml:space="preserve">, </w:t>
      </w:r>
      <w:proofErr w:type="spellStart"/>
      <w:r w:rsidR="00BC350E" w:rsidRPr="00BF2122">
        <w:rPr>
          <w:rFonts w:ascii="Times New Roman" w:hAnsi="Times New Roman" w:cs="Times New Roman"/>
          <w:sz w:val="24"/>
          <w:szCs w:val="24"/>
        </w:rPr>
        <w:t>dikumpulkan</w:t>
      </w:r>
      <w:proofErr w:type="spellEnd"/>
      <w:r w:rsidR="00BC350E" w:rsidRPr="00BF2122">
        <w:rPr>
          <w:rFonts w:ascii="Times New Roman" w:hAnsi="Times New Roman" w:cs="Times New Roman"/>
          <w:sz w:val="24"/>
          <w:szCs w:val="24"/>
        </w:rPr>
        <w:t xml:space="preserve"> </w:t>
      </w:r>
      <w:proofErr w:type="spellStart"/>
      <w:r w:rsidR="00A40D77" w:rsidRPr="00BF2122">
        <w:rPr>
          <w:rFonts w:ascii="Times New Roman" w:hAnsi="Times New Roman" w:cs="Times New Roman"/>
          <w:sz w:val="24"/>
          <w:szCs w:val="24"/>
        </w:rPr>
        <w:t>melalui</w:t>
      </w:r>
      <w:proofErr w:type="spellEnd"/>
      <w:r w:rsidR="00A40D77" w:rsidRPr="00BF2122">
        <w:rPr>
          <w:rFonts w:ascii="Times New Roman" w:hAnsi="Times New Roman" w:cs="Times New Roman"/>
          <w:sz w:val="24"/>
          <w:szCs w:val="24"/>
          <w:lang w:val="id-ID"/>
        </w:rPr>
        <w:t xml:space="preserve"> studi kepustakaan</w:t>
      </w:r>
      <w:r w:rsidR="00BC350E" w:rsidRPr="00BF2122">
        <w:rPr>
          <w:rFonts w:ascii="Times New Roman" w:hAnsi="Times New Roman" w:cs="Times New Roman"/>
          <w:sz w:val="24"/>
          <w:szCs w:val="24"/>
          <w:lang w:val="id-ID"/>
        </w:rPr>
        <w:t xml:space="preserve">, dianalisis secara </w:t>
      </w:r>
      <w:r w:rsidR="00D72BA4" w:rsidRPr="00BF2122">
        <w:rPr>
          <w:rFonts w:ascii="Times New Roman" w:hAnsi="Times New Roman" w:cs="Times New Roman"/>
          <w:sz w:val="24"/>
          <w:szCs w:val="24"/>
          <w:lang w:val="id-ID"/>
        </w:rPr>
        <w:t>kuantitatif</w:t>
      </w:r>
      <w:r w:rsidR="00BC350E" w:rsidRPr="00BF2122">
        <w:rPr>
          <w:rFonts w:ascii="Times New Roman" w:hAnsi="Times New Roman" w:cs="Times New Roman"/>
          <w:sz w:val="24"/>
          <w:szCs w:val="24"/>
          <w:lang w:val="id-ID"/>
        </w:rPr>
        <w:t>, dengan t</w:t>
      </w:r>
      <w:proofErr w:type="spellStart"/>
      <w:r w:rsidR="00A40D77" w:rsidRPr="00BF2122">
        <w:rPr>
          <w:rFonts w:ascii="Times New Roman" w:hAnsi="Times New Roman" w:cs="Times New Roman"/>
          <w:sz w:val="24"/>
          <w:szCs w:val="24"/>
        </w:rPr>
        <w:t>eknik</w:t>
      </w:r>
      <w:proofErr w:type="spellEnd"/>
      <w:r w:rsidR="00A40D77" w:rsidRPr="00BF2122">
        <w:rPr>
          <w:rFonts w:ascii="Times New Roman" w:hAnsi="Times New Roman" w:cs="Times New Roman"/>
          <w:sz w:val="24"/>
          <w:szCs w:val="24"/>
        </w:rPr>
        <w:t xml:space="preserve"> </w:t>
      </w:r>
      <w:proofErr w:type="spellStart"/>
      <w:r w:rsidR="00A40D77" w:rsidRPr="00BF2122">
        <w:rPr>
          <w:rFonts w:ascii="Times New Roman" w:hAnsi="Times New Roman" w:cs="Times New Roman"/>
          <w:sz w:val="24"/>
          <w:szCs w:val="24"/>
        </w:rPr>
        <w:t>penarikan</w:t>
      </w:r>
      <w:proofErr w:type="spellEnd"/>
      <w:r w:rsidR="00A40D77" w:rsidRPr="00BF2122">
        <w:rPr>
          <w:rFonts w:ascii="Times New Roman" w:hAnsi="Times New Roman" w:cs="Times New Roman"/>
          <w:sz w:val="24"/>
          <w:szCs w:val="24"/>
        </w:rPr>
        <w:t xml:space="preserve"> </w:t>
      </w:r>
      <w:proofErr w:type="spellStart"/>
      <w:r w:rsidR="00A40D77" w:rsidRPr="00BF2122">
        <w:rPr>
          <w:rFonts w:ascii="Times New Roman" w:hAnsi="Times New Roman" w:cs="Times New Roman"/>
          <w:sz w:val="24"/>
          <w:szCs w:val="24"/>
        </w:rPr>
        <w:t>kesimpulan</w:t>
      </w:r>
      <w:proofErr w:type="spellEnd"/>
      <w:r w:rsidR="00A40D77" w:rsidRPr="00BF2122">
        <w:rPr>
          <w:rFonts w:ascii="Times New Roman" w:hAnsi="Times New Roman" w:cs="Times New Roman"/>
          <w:sz w:val="24"/>
          <w:szCs w:val="24"/>
        </w:rPr>
        <w:t xml:space="preserve"> </w:t>
      </w:r>
      <w:proofErr w:type="spellStart"/>
      <w:r w:rsidR="00A40D77" w:rsidRPr="00BF2122">
        <w:rPr>
          <w:rFonts w:ascii="Times New Roman" w:hAnsi="Times New Roman" w:cs="Times New Roman"/>
          <w:sz w:val="24"/>
          <w:szCs w:val="24"/>
        </w:rPr>
        <w:t>meng</w:t>
      </w:r>
      <w:r w:rsidR="00E8184A" w:rsidRPr="00BF2122">
        <w:rPr>
          <w:rFonts w:ascii="Times New Roman" w:hAnsi="Times New Roman" w:cs="Times New Roman"/>
          <w:sz w:val="24"/>
          <w:szCs w:val="24"/>
        </w:rPr>
        <w:t>gunakan</w:t>
      </w:r>
      <w:proofErr w:type="spellEnd"/>
      <w:r w:rsidR="00E8184A" w:rsidRPr="00BF2122">
        <w:rPr>
          <w:rFonts w:ascii="Times New Roman" w:hAnsi="Times New Roman" w:cs="Times New Roman"/>
          <w:sz w:val="24"/>
          <w:szCs w:val="24"/>
        </w:rPr>
        <w:t xml:space="preserve"> </w:t>
      </w:r>
      <w:proofErr w:type="spellStart"/>
      <w:r w:rsidR="00E8184A" w:rsidRPr="00BF2122">
        <w:rPr>
          <w:rFonts w:ascii="Times New Roman" w:hAnsi="Times New Roman" w:cs="Times New Roman"/>
          <w:sz w:val="24"/>
          <w:szCs w:val="24"/>
        </w:rPr>
        <w:t>logika</w:t>
      </w:r>
      <w:proofErr w:type="spellEnd"/>
      <w:r w:rsidR="00E8184A" w:rsidRPr="00BF2122">
        <w:rPr>
          <w:rFonts w:ascii="Times New Roman" w:hAnsi="Times New Roman" w:cs="Times New Roman"/>
          <w:sz w:val="24"/>
          <w:szCs w:val="24"/>
        </w:rPr>
        <w:t xml:space="preserve"> </w:t>
      </w:r>
      <w:proofErr w:type="spellStart"/>
      <w:r w:rsidR="00E8184A" w:rsidRPr="00BF2122">
        <w:rPr>
          <w:rFonts w:ascii="Times New Roman" w:hAnsi="Times New Roman" w:cs="Times New Roman"/>
          <w:sz w:val="24"/>
          <w:szCs w:val="24"/>
        </w:rPr>
        <w:t>berpikir</w:t>
      </w:r>
      <w:proofErr w:type="spellEnd"/>
      <w:r w:rsidR="00E8184A" w:rsidRPr="00BF2122">
        <w:rPr>
          <w:rFonts w:ascii="Times New Roman" w:hAnsi="Times New Roman" w:cs="Times New Roman"/>
          <w:sz w:val="24"/>
          <w:szCs w:val="24"/>
        </w:rPr>
        <w:t xml:space="preserve"> </w:t>
      </w:r>
      <w:proofErr w:type="spellStart"/>
      <w:r w:rsidR="00E8184A" w:rsidRPr="00BF2122">
        <w:rPr>
          <w:rFonts w:ascii="Times New Roman" w:hAnsi="Times New Roman" w:cs="Times New Roman"/>
          <w:sz w:val="24"/>
          <w:szCs w:val="24"/>
        </w:rPr>
        <w:t>deduktif</w:t>
      </w:r>
      <w:proofErr w:type="spellEnd"/>
      <w:r w:rsidR="00E8184A" w:rsidRPr="00BF2122">
        <w:rPr>
          <w:rFonts w:ascii="Times New Roman" w:hAnsi="Times New Roman" w:cs="Times New Roman"/>
          <w:sz w:val="24"/>
          <w:szCs w:val="24"/>
        </w:rPr>
        <w:t>.</w:t>
      </w:r>
    </w:p>
    <w:p w14:paraId="28B6E406" w14:textId="77777777" w:rsidR="00B86D8C" w:rsidRPr="00BF2122" w:rsidRDefault="000F2F8C" w:rsidP="00B86D8C">
      <w:pPr>
        <w:spacing w:line="480" w:lineRule="auto"/>
        <w:jc w:val="both"/>
        <w:rPr>
          <w:rFonts w:ascii="Times New Roman" w:hAnsi="Times New Roman" w:cs="Times New Roman"/>
          <w:b/>
          <w:caps/>
          <w:sz w:val="24"/>
          <w:szCs w:val="24"/>
          <w:lang w:val="id-ID"/>
        </w:rPr>
      </w:pPr>
      <w:r w:rsidRPr="00BF2122">
        <w:rPr>
          <w:rFonts w:ascii="Times New Roman" w:hAnsi="Times New Roman" w:cs="Times New Roman"/>
          <w:b/>
          <w:caps/>
          <w:sz w:val="24"/>
          <w:szCs w:val="24"/>
          <w:lang w:val="id-ID"/>
        </w:rPr>
        <w:t>Analisis</w:t>
      </w:r>
      <w:r w:rsidR="00C27FDB" w:rsidRPr="00BF2122">
        <w:rPr>
          <w:rFonts w:ascii="Times New Roman" w:hAnsi="Times New Roman" w:cs="Times New Roman"/>
          <w:b/>
          <w:caps/>
          <w:sz w:val="24"/>
          <w:szCs w:val="24"/>
          <w:lang w:val="id-ID"/>
        </w:rPr>
        <w:t xml:space="preserve"> dan diskusi</w:t>
      </w:r>
    </w:p>
    <w:p w14:paraId="5148B662" w14:textId="77777777" w:rsidR="00DD27CE" w:rsidRPr="00DD27CE" w:rsidRDefault="00DD27CE" w:rsidP="00DD27CE">
      <w:pPr>
        <w:jc w:val="both"/>
        <w:rPr>
          <w:rFonts w:ascii="Times New Roman" w:hAnsi="Times New Roman"/>
          <w:b/>
          <w:bCs/>
          <w:sz w:val="24"/>
          <w:szCs w:val="24"/>
        </w:rPr>
      </w:pPr>
      <w:r w:rsidRPr="00DD27CE">
        <w:rPr>
          <w:rFonts w:ascii="Times New Roman" w:hAnsi="Times New Roman"/>
          <w:b/>
          <w:bCs/>
          <w:color w:val="000000" w:themeColor="text1"/>
          <w:sz w:val="24"/>
          <w:szCs w:val="24"/>
        </w:rPr>
        <w:t xml:space="preserve">Pengaturan Pidana Tambahan Pengumuman Identitas Pelaku Tindak Pidana Kekerasan Seksual Terhadap Anak </w:t>
      </w:r>
      <w:r w:rsidRPr="00DD27CE">
        <w:rPr>
          <w:rFonts w:ascii="Times New Roman" w:hAnsi="Times New Roman"/>
          <w:b/>
          <w:bCs/>
          <w:sz w:val="24"/>
          <w:szCs w:val="24"/>
        </w:rPr>
        <w:t>dalam Undang-Undang Nomor 23 Tahun 2002 tentang Perlindungan Anak dan Perubahannya</w:t>
      </w:r>
    </w:p>
    <w:p w14:paraId="6D89B048" w14:textId="77777777" w:rsidR="00DD27CE" w:rsidRPr="000B3E54" w:rsidRDefault="00DD27CE" w:rsidP="00DD27CE">
      <w:pPr>
        <w:pStyle w:val="ListParagraph"/>
        <w:spacing w:after="0" w:line="240" w:lineRule="auto"/>
        <w:ind w:left="907"/>
        <w:jc w:val="both"/>
        <w:rPr>
          <w:rFonts w:ascii="Times New Roman" w:hAnsi="Times New Roman"/>
          <w:b/>
          <w:bCs/>
          <w:sz w:val="24"/>
          <w:szCs w:val="24"/>
        </w:rPr>
      </w:pPr>
    </w:p>
    <w:p w14:paraId="564A661D" w14:textId="77777777" w:rsidR="00DD27CE" w:rsidRPr="000B3E54" w:rsidRDefault="00DD27CE" w:rsidP="00DD27CE">
      <w:pPr>
        <w:spacing w:line="480" w:lineRule="auto"/>
        <w:ind w:firstLine="547"/>
        <w:jc w:val="both"/>
        <w:rPr>
          <w:rFonts w:ascii="Times New Roman" w:hAnsi="Times New Roman" w:cs="Times New Roman"/>
          <w:sz w:val="24"/>
          <w:szCs w:val="24"/>
        </w:rPr>
      </w:pPr>
      <w:proofErr w:type="spellStart"/>
      <w:r w:rsidRPr="000B3E54">
        <w:rPr>
          <w:rFonts w:ascii="Times New Roman" w:hAnsi="Times New Roman" w:cs="Times New Roman"/>
          <w:sz w:val="24"/>
          <w:szCs w:val="24"/>
        </w:rPr>
        <w:t>Terhadap</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tindak</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pidana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dengan</w:t>
      </w:r>
      <w:proofErr w:type="spellEnd"/>
      <w:r w:rsidRPr="000B3E54">
        <w:rPr>
          <w:rFonts w:ascii="Times New Roman" w:hAnsi="Times New Roman" w:cs="Times New Roman"/>
          <w:sz w:val="24"/>
          <w:szCs w:val="24"/>
        </w:rPr>
        <w:t xml:space="preserve"> korban </w:t>
      </w:r>
      <w:proofErr w:type="spellStart"/>
      <w:r w:rsidRPr="000B3E54">
        <w:rPr>
          <w:rFonts w:ascii="Times New Roman" w:hAnsi="Times New Roman" w:cs="Times New Roman"/>
          <w:sz w:val="24"/>
          <w:szCs w:val="24"/>
        </w:rPr>
        <w:t>anak</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maka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terdakwa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dapat</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dijatuhi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atau</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diancam</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dengan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sanksi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pidana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pokok</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berupa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penjara</w:t>
      </w:r>
      <w:proofErr w:type="spellEnd"/>
      <w:r w:rsidRPr="000B3E54">
        <w:rPr>
          <w:rFonts w:ascii="Times New Roman" w:hAnsi="Times New Roman" w:cs="Times New Roman"/>
          <w:sz w:val="24"/>
          <w:szCs w:val="24"/>
        </w:rPr>
        <w:t xml:space="preserve"> dan </w:t>
      </w:r>
      <w:proofErr w:type="spellStart"/>
      <w:r w:rsidRPr="000B3E54">
        <w:rPr>
          <w:rFonts w:ascii="Times New Roman" w:hAnsi="Times New Roman" w:cs="Times New Roman"/>
          <w:sz w:val="24"/>
          <w:szCs w:val="24"/>
        </w:rPr>
        <w:t>denda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Berdasarkan</w:t>
      </w:r>
      <w:proofErr w:type="spellEnd"/>
      <w:r w:rsidRPr="000B3E54">
        <w:rPr>
          <w:rFonts w:ascii="Times New Roman" w:hAnsi="Times New Roman" w:cs="Times New Roman"/>
          <w:sz w:val="24"/>
          <w:szCs w:val="24"/>
        </w:rPr>
        <w:t xml:space="preserve"> UUPA dan </w:t>
      </w:r>
      <w:proofErr w:type="spellStart"/>
      <w:r w:rsidRPr="000B3E54">
        <w:rPr>
          <w:rFonts w:ascii="Times New Roman" w:hAnsi="Times New Roman" w:cs="Times New Roman"/>
          <w:sz w:val="24"/>
          <w:szCs w:val="24"/>
        </w:rPr>
        <w:t>perubahannya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pelanggaran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atas</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Pasal</w:t>
      </w:r>
      <w:proofErr w:type="spellEnd"/>
      <w:r w:rsidRPr="000B3E54">
        <w:rPr>
          <w:rFonts w:ascii="Times New Roman" w:hAnsi="Times New Roman" w:cs="Times New Roman"/>
          <w:sz w:val="24"/>
          <w:szCs w:val="24"/>
        </w:rPr>
        <w:t xml:space="preserve"> 76D UUPA-</w:t>
      </w:r>
      <w:proofErr w:type="spellStart"/>
      <w:r w:rsidRPr="000B3E54">
        <w:rPr>
          <w:rFonts w:ascii="Times New Roman" w:hAnsi="Times New Roman" w:cs="Times New Roman"/>
          <w:sz w:val="24"/>
          <w:szCs w:val="24"/>
        </w:rPr>
        <w:t>Perubahan</w:t>
      </w:r>
      <w:proofErr w:type="spellEnd"/>
      <w:r w:rsidRPr="000B3E54">
        <w:rPr>
          <w:rFonts w:ascii="Times New Roman" w:hAnsi="Times New Roman" w:cs="Times New Roman"/>
          <w:sz w:val="24"/>
          <w:szCs w:val="24"/>
        </w:rPr>
        <w:t xml:space="preserve"> I pada </w:t>
      </w:r>
      <w:proofErr w:type="spellStart"/>
      <w:r w:rsidRPr="000B3E54">
        <w:rPr>
          <w:rFonts w:ascii="Times New Roman" w:hAnsi="Times New Roman" w:cs="Times New Roman"/>
          <w:sz w:val="24"/>
          <w:szCs w:val="24"/>
        </w:rPr>
        <w:t>pokoknya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diancam</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pidana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berdasarkan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Pasal</w:t>
      </w:r>
      <w:proofErr w:type="spellEnd"/>
      <w:r w:rsidRPr="000B3E54">
        <w:rPr>
          <w:rFonts w:ascii="Times New Roman" w:hAnsi="Times New Roman" w:cs="Times New Roman"/>
          <w:sz w:val="24"/>
          <w:szCs w:val="24"/>
        </w:rPr>
        <w:t xml:space="preserve"> 81 UUPA-</w:t>
      </w:r>
      <w:proofErr w:type="spellStart"/>
      <w:r w:rsidRPr="000B3E54">
        <w:rPr>
          <w:rFonts w:ascii="Times New Roman" w:hAnsi="Times New Roman" w:cs="Times New Roman"/>
          <w:sz w:val="24"/>
          <w:szCs w:val="24"/>
        </w:rPr>
        <w:t>Perubahan</w:t>
      </w:r>
      <w:proofErr w:type="spellEnd"/>
      <w:r w:rsidRPr="000B3E54">
        <w:rPr>
          <w:rFonts w:ascii="Times New Roman" w:hAnsi="Times New Roman" w:cs="Times New Roman"/>
          <w:sz w:val="24"/>
          <w:szCs w:val="24"/>
        </w:rPr>
        <w:t xml:space="preserve"> II pada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(1),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(2),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(3),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(4), dan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(5), dan </w:t>
      </w:r>
      <w:proofErr w:type="spellStart"/>
      <w:r w:rsidRPr="000B3E54">
        <w:rPr>
          <w:rFonts w:ascii="Times New Roman" w:hAnsi="Times New Roman" w:cs="Times New Roman"/>
          <w:sz w:val="24"/>
          <w:szCs w:val="24"/>
        </w:rPr>
        <w:t>pelanggaran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atas</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Pasal</w:t>
      </w:r>
      <w:proofErr w:type="spellEnd"/>
      <w:r w:rsidRPr="000B3E54">
        <w:rPr>
          <w:rFonts w:ascii="Times New Roman" w:hAnsi="Times New Roman" w:cs="Times New Roman"/>
          <w:sz w:val="24"/>
          <w:szCs w:val="24"/>
        </w:rPr>
        <w:t xml:space="preserve"> 76E UUPA-</w:t>
      </w:r>
      <w:proofErr w:type="spellStart"/>
      <w:r w:rsidRPr="000B3E54">
        <w:rPr>
          <w:rFonts w:ascii="Times New Roman" w:hAnsi="Times New Roman" w:cs="Times New Roman"/>
          <w:sz w:val="24"/>
          <w:szCs w:val="24"/>
        </w:rPr>
        <w:t>Perubahan</w:t>
      </w:r>
      <w:proofErr w:type="spellEnd"/>
      <w:r w:rsidRPr="000B3E54">
        <w:rPr>
          <w:rFonts w:ascii="Times New Roman" w:hAnsi="Times New Roman" w:cs="Times New Roman"/>
          <w:sz w:val="24"/>
          <w:szCs w:val="24"/>
        </w:rPr>
        <w:t xml:space="preserve"> I </w:t>
      </w:r>
      <w:proofErr w:type="spellStart"/>
      <w:r w:rsidRPr="000B3E54">
        <w:rPr>
          <w:rFonts w:ascii="Times New Roman" w:hAnsi="Times New Roman" w:cs="Times New Roman"/>
          <w:sz w:val="24"/>
          <w:szCs w:val="24"/>
        </w:rPr>
        <w:t>diancam</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pidana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berdasarkan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Pasal</w:t>
      </w:r>
      <w:proofErr w:type="spellEnd"/>
      <w:r w:rsidRPr="000B3E54">
        <w:rPr>
          <w:rFonts w:ascii="Times New Roman" w:hAnsi="Times New Roman" w:cs="Times New Roman"/>
          <w:sz w:val="24"/>
          <w:szCs w:val="24"/>
        </w:rPr>
        <w:t xml:space="preserve"> 82 UUPA-</w:t>
      </w:r>
      <w:proofErr w:type="spellStart"/>
      <w:r w:rsidRPr="000B3E54">
        <w:rPr>
          <w:rFonts w:ascii="Times New Roman" w:hAnsi="Times New Roman" w:cs="Times New Roman"/>
          <w:sz w:val="24"/>
          <w:szCs w:val="24"/>
        </w:rPr>
        <w:t>Perubahan</w:t>
      </w:r>
      <w:proofErr w:type="spellEnd"/>
      <w:r w:rsidRPr="000B3E54">
        <w:rPr>
          <w:rFonts w:ascii="Times New Roman" w:hAnsi="Times New Roman" w:cs="Times New Roman"/>
          <w:sz w:val="24"/>
          <w:szCs w:val="24"/>
        </w:rPr>
        <w:t xml:space="preserve"> II pada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(1),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(2),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(3), dan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(4).</w:t>
      </w:r>
    </w:p>
    <w:p w14:paraId="7F3C53C7" w14:textId="77777777" w:rsidR="00DD27CE" w:rsidRPr="000B3E54" w:rsidRDefault="00DD27CE" w:rsidP="00DD27CE">
      <w:pPr>
        <w:spacing w:line="480" w:lineRule="auto"/>
        <w:ind w:firstLine="547"/>
        <w:jc w:val="both"/>
        <w:rPr>
          <w:rFonts w:ascii="Times New Roman" w:hAnsi="Times New Roman" w:cs="Times New Roman"/>
          <w:sz w:val="24"/>
          <w:szCs w:val="24"/>
        </w:rPr>
      </w:pPr>
      <w:proofErr w:type="spellStart"/>
      <w:r w:rsidRPr="000B3E54">
        <w:rPr>
          <w:rFonts w:ascii="Times New Roman" w:hAnsi="Times New Roman" w:cs="Times New Roman"/>
          <w:sz w:val="24"/>
          <w:szCs w:val="24"/>
        </w:rPr>
        <w:t>Dalam</w:t>
      </w:r>
      <w:proofErr w:type="spellEnd"/>
      <w:r w:rsidRPr="000B3E54">
        <w:rPr>
          <w:rFonts w:ascii="Times New Roman" w:hAnsi="Times New Roman" w:cs="Times New Roman"/>
          <w:sz w:val="24"/>
          <w:szCs w:val="24"/>
        </w:rPr>
        <w:t xml:space="preserve"> UUPA-</w:t>
      </w:r>
      <w:proofErr w:type="spellStart"/>
      <w:r w:rsidRPr="000B3E54">
        <w:rPr>
          <w:rFonts w:ascii="Times New Roman" w:hAnsi="Times New Roman" w:cs="Times New Roman"/>
          <w:sz w:val="24"/>
          <w:szCs w:val="24"/>
        </w:rPr>
        <w:t>Perubahan</w:t>
      </w:r>
      <w:proofErr w:type="spellEnd"/>
      <w:r w:rsidRPr="000B3E54">
        <w:rPr>
          <w:rFonts w:ascii="Times New Roman" w:hAnsi="Times New Roman" w:cs="Times New Roman"/>
          <w:sz w:val="24"/>
          <w:szCs w:val="24"/>
        </w:rPr>
        <w:t xml:space="preserve"> II </w:t>
      </w:r>
      <w:proofErr w:type="spellStart"/>
      <w:r w:rsidRPr="000B3E54">
        <w:rPr>
          <w:rFonts w:ascii="Times New Roman" w:hAnsi="Times New Roman" w:cs="Times New Roman"/>
          <w:sz w:val="24"/>
          <w:szCs w:val="24"/>
        </w:rPr>
        <w:t>diatur</w:t>
      </w:r>
      <w:proofErr w:type="spellEnd"/>
      <w:r w:rsidRPr="000B3E54">
        <w:rPr>
          <w:rFonts w:ascii="Times New Roman" w:hAnsi="Times New Roman" w:cs="Times New Roman"/>
          <w:sz w:val="24"/>
          <w:szCs w:val="24"/>
        </w:rPr>
        <w:t xml:space="preserve"> pula </w:t>
      </w:r>
      <w:proofErr w:type="spellStart"/>
      <w:r w:rsidRPr="000B3E54">
        <w:rPr>
          <w:rFonts w:ascii="Times New Roman" w:hAnsi="Times New Roman" w:cs="Times New Roman"/>
          <w:sz w:val="24"/>
          <w:szCs w:val="24"/>
        </w:rPr>
        <w:t>mengenai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ancaman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sanksi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pidana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tambahan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yaitu</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berupa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pengumuman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identitas</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pelaku</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kebiri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kimia</w:t>
      </w:r>
      <w:proofErr w:type="spellEnd"/>
      <w:r w:rsidRPr="000B3E54">
        <w:rPr>
          <w:rFonts w:ascii="Times New Roman" w:hAnsi="Times New Roman" w:cs="Times New Roman"/>
          <w:sz w:val="24"/>
          <w:szCs w:val="24"/>
        </w:rPr>
        <w:t xml:space="preserve">, dan </w:t>
      </w:r>
      <w:proofErr w:type="spellStart"/>
      <w:r w:rsidRPr="000B3E54">
        <w:rPr>
          <w:rFonts w:ascii="Times New Roman" w:hAnsi="Times New Roman" w:cs="Times New Roman"/>
          <w:sz w:val="24"/>
          <w:szCs w:val="24"/>
        </w:rPr>
        <w:t>pemasangan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alat</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pendeteksi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elektronik</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Khususnya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pidana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tambahan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berupa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pengumuman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identitas</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pelaku</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didapati</w:t>
      </w:r>
      <w:proofErr w:type="spellEnd"/>
      <w:r w:rsidRPr="000B3E54">
        <w:rPr>
          <w:rFonts w:ascii="Times New Roman" w:hAnsi="Times New Roman" w:cs="Times New Roman"/>
          <w:sz w:val="24"/>
          <w:szCs w:val="24"/>
        </w:rPr>
        <w:t xml:space="preserve"> pada </w:t>
      </w:r>
      <w:proofErr w:type="spellStart"/>
      <w:r w:rsidRPr="000B3E54">
        <w:rPr>
          <w:rFonts w:ascii="Times New Roman" w:hAnsi="Times New Roman" w:cs="Times New Roman"/>
          <w:sz w:val="24"/>
          <w:szCs w:val="24"/>
        </w:rPr>
        <w:t>ketentuan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Pasal</w:t>
      </w:r>
      <w:proofErr w:type="spellEnd"/>
      <w:r w:rsidRPr="000B3E54">
        <w:rPr>
          <w:rFonts w:ascii="Times New Roman" w:hAnsi="Times New Roman" w:cs="Times New Roman"/>
          <w:sz w:val="24"/>
          <w:szCs w:val="24"/>
        </w:rPr>
        <w:t xml:space="preserve"> 81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(6) UUPA-</w:t>
      </w:r>
      <w:proofErr w:type="spellStart"/>
      <w:r w:rsidRPr="000B3E54">
        <w:rPr>
          <w:rFonts w:ascii="Times New Roman" w:hAnsi="Times New Roman" w:cs="Times New Roman"/>
          <w:sz w:val="24"/>
          <w:szCs w:val="24"/>
        </w:rPr>
        <w:t>Perubahan</w:t>
      </w:r>
      <w:proofErr w:type="spellEnd"/>
      <w:r w:rsidRPr="000B3E54">
        <w:rPr>
          <w:rFonts w:ascii="Times New Roman" w:hAnsi="Times New Roman" w:cs="Times New Roman"/>
          <w:sz w:val="24"/>
          <w:szCs w:val="24"/>
        </w:rPr>
        <w:t xml:space="preserve"> II dan </w:t>
      </w:r>
      <w:proofErr w:type="spellStart"/>
      <w:r w:rsidRPr="000B3E54">
        <w:rPr>
          <w:rFonts w:ascii="Times New Roman" w:hAnsi="Times New Roman" w:cs="Times New Roman"/>
          <w:sz w:val="24"/>
          <w:szCs w:val="24"/>
        </w:rPr>
        <w:t>Pasal</w:t>
      </w:r>
      <w:proofErr w:type="spellEnd"/>
      <w:r w:rsidRPr="000B3E54">
        <w:rPr>
          <w:rFonts w:ascii="Times New Roman" w:hAnsi="Times New Roman" w:cs="Times New Roman"/>
          <w:sz w:val="24"/>
          <w:szCs w:val="24"/>
        </w:rPr>
        <w:t xml:space="preserve"> 82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(5) UUPA-</w:t>
      </w:r>
      <w:proofErr w:type="spellStart"/>
      <w:r w:rsidRPr="000B3E54">
        <w:rPr>
          <w:rFonts w:ascii="Times New Roman" w:hAnsi="Times New Roman" w:cs="Times New Roman"/>
          <w:sz w:val="24"/>
          <w:szCs w:val="24"/>
        </w:rPr>
        <w:t>Perubahan</w:t>
      </w:r>
      <w:proofErr w:type="spellEnd"/>
      <w:r w:rsidRPr="000B3E54">
        <w:rPr>
          <w:rFonts w:ascii="Times New Roman" w:hAnsi="Times New Roman" w:cs="Times New Roman"/>
          <w:sz w:val="24"/>
          <w:szCs w:val="24"/>
        </w:rPr>
        <w:t xml:space="preserve"> II. </w:t>
      </w:r>
    </w:p>
    <w:p w14:paraId="4866F30D" w14:textId="77777777" w:rsidR="00DD27CE" w:rsidRPr="000B3E54" w:rsidRDefault="00DD27CE" w:rsidP="00DD27CE">
      <w:pPr>
        <w:spacing w:line="480" w:lineRule="auto"/>
        <w:ind w:firstLine="547"/>
        <w:jc w:val="both"/>
        <w:rPr>
          <w:rFonts w:ascii="Times New Roman" w:hAnsi="Times New Roman" w:cs="Times New Roman"/>
          <w:sz w:val="24"/>
          <w:szCs w:val="24"/>
        </w:rPr>
      </w:pPr>
      <w:proofErr w:type="spellStart"/>
      <w:r w:rsidRPr="000B3E54">
        <w:rPr>
          <w:rFonts w:ascii="Times New Roman" w:hAnsi="Times New Roman" w:cs="Times New Roman"/>
          <w:sz w:val="24"/>
          <w:szCs w:val="24"/>
        </w:rPr>
        <w:lastRenderedPageBreak/>
        <w:t>Pidana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tambahan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berupa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pengumuman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identitas</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pelaku</w:t>
      </w:r>
      <w:proofErr w:type="spellEnd"/>
      <w:r w:rsidRPr="000B3E54">
        <w:rPr>
          <w:rFonts w:ascii="Times New Roman" w:hAnsi="Times New Roman" w:cs="Times New Roman"/>
          <w:sz w:val="24"/>
          <w:szCs w:val="24"/>
        </w:rPr>
        <w:t xml:space="preserve"> pada </w:t>
      </w:r>
      <w:proofErr w:type="spellStart"/>
      <w:r w:rsidRPr="000B3E54">
        <w:rPr>
          <w:rFonts w:ascii="Times New Roman" w:hAnsi="Times New Roman" w:cs="Times New Roman"/>
          <w:sz w:val="24"/>
          <w:szCs w:val="24"/>
        </w:rPr>
        <w:t>ketentuan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Pasal</w:t>
      </w:r>
      <w:proofErr w:type="spellEnd"/>
      <w:r w:rsidRPr="000B3E54">
        <w:rPr>
          <w:rFonts w:ascii="Times New Roman" w:hAnsi="Times New Roman" w:cs="Times New Roman"/>
          <w:sz w:val="24"/>
          <w:szCs w:val="24"/>
        </w:rPr>
        <w:t xml:space="preserve"> 81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(6) UUPA-</w:t>
      </w:r>
      <w:proofErr w:type="spellStart"/>
      <w:r w:rsidRPr="000B3E54">
        <w:rPr>
          <w:rFonts w:ascii="Times New Roman" w:hAnsi="Times New Roman" w:cs="Times New Roman"/>
          <w:sz w:val="24"/>
          <w:szCs w:val="24"/>
        </w:rPr>
        <w:t>Perubahan</w:t>
      </w:r>
      <w:proofErr w:type="spellEnd"/>
      <w:r w:rsidRPr="000B3E54">
        <w:rPr>
          <w:rFonts w:ascii="Times New Roman" w:hAnsi="Times New Roman" w:cs="Times New Roman"/>
          <w:sz w:val="24"/>
          <w:szCs w:val="24"/>
        </w:rPr>
        <w:t xml:space="preserve"> II </w:t>
      </w:r>
      <w:proofErr w:type="spellStart"/>
      <w:r w:rsidRPr="000B3E54">
        <w:rPr>
          <w:rFonts w:ascii="Times New Roman" w:hAnsi="Times New Roman" w:cs="Times New Roman"/>
          <w:sz w:val="24"/>
          <w:szCs w:val="24"/>
        </w:rPr>
        <w:t>adalah</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ancaman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sanksi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pidana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tambahan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terhadap</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pelanggaran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Pasal</w:t>
      </w:r>
      <w:proofErr w:type="spellEnd"/>
      <w:r w:rsidRPr="000B3E54">
        <w:rPr>
          <w:rFonts w:ascii="Times New Roman" w:hAnsi="Times New Roman" w:cs="Times New Roman"/>
          <w:sz w:val="24"/>
          <w:szCs w:val="24"/>
        </w:rPr>
        <w:t xml:space="preserve"> 76D UUPA-</w:t>
      </w:r>
      <w:proofErr w:type="spellStart"/>
      <w:r w:rsidRPr="000B3E54">
        <w:rPr>
          <w:rFonts w:ascii="Times New Roman" w:hAnsi="Times New Roman" w:cs="Times New Roman"/>
          <w:sz w:val="24"/>
          <w:szCs w:val="24"/>
        </w:rPr>
        <w:t>Perubahan</w:t>
      </w:r>
      <w:proofErr w:type="spellEnd"/>
      <w:r w:rsidRPr="000B3E54">
        <w:rPr>
          <w:rFonts w:ascii="Times New Roman" w:hAnsi="Times New Roman" w:cs="Times New Roman"/>
          <w:sz w:val="24"/>
          <w:szCs w:val="24"/>
        </w:rPr>
        <w:t xml:space="preserve"> I </w:t>
      </w:r>
      <w:proofErr w:type="spellStart"/>
      <w:r w:rsidRPr="000B3E54">
        <w:rPr>
          <w:rFonts w:ascii="Times New Roman" w:hAnsi="Times New Roman" w:cs="Times New Roman"/>
          <w:i/>
          <w:iCs/>
          <w:sz w:val="24"/>
          <w:szCs w:val="24"/>
        </w:rPr>
        <w:t>juncto</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Pasal</w:t>
      </w:r>
      <w:proofErr w:type="spellEnd"/>
      <w:r w:rsidRPr="000B3E54">
        <w:rPr>
          <w:rFonts w:ascii="Times New Roman" w:hAnsi="Times New Roman" w:cs="Times New Roman"/>
          <w:sz w:val="24"/>
          <w:szCs w:val="24"/>
        </w:rPr>
        <w:t xml:space="preserve"> 81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(1),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(2),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(3),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(4), dan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(5) UUPA-</w:t>
      </w:r>
      <w:proofErr w:type="spellStart"/>
      <w:r w:rsidRPr="000B3E54">
        <w:rPr>
          <w:rFonts w:ascii="Times New Roman" w:hAnsi="Times New Roman" w:cs="Times New Roman"/>
          <w:sz w:val="24"/>
          <w:szCs w:val="24"/>
        </w:rPr>
        <w:t>Perubahan</w:t>
      </w:r>
      <w:proofErr w:type="spellEnd"/>
      <w:r w:rsidRPr="000B3E54">
        <w:rPr>
          <w:rFonts w:ascii="Times New Roman" w:hAnsi="Times New Roman" w:cs="Times New Roman"/>
          <w:sz w:val="24"/>
          <w:szCs w:val="24"/>
        </w:rPr>
        <w:t xml:space="preserve"> II. </w:t>
      </w:r>
      <w:proofErr w:type="spellStart"/>
      <w:r w:rsidRPr="000B3E54">
        <w:rPr>
          <w:rFonts w:ascii="Times New Roman" w:hAnsi="Times New Roman" w:cs="Times New Roman"/>
          <w:sz w:val="24"/>
          <w:szCs w:val="24"/>
        </w:rPr>
        <w:t>Sedangkan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pidana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tambahan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berupa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pengumuman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identitas</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pelaku</w:t>
      </w:r>
      <w:proofErr w:type="spellEnd"/>
      <w:r w:rsidRPr="000B3E54">
        <w:rPr>
          <w:rFonts w:ascii="Times New Roman" w:hAnsi="Times New Roman" w:cs="Times New Roman"/>
          <w:sz w:val="24"/>
          <w:szCs w:val="24"/>
        </w:rPr>
        <w:t xml:space="preserve"> pada </w:t>
      </w:r>
      <w:proofErr w:type="spellStart"/>
      <w:r w:rsidRPr="000B3E54">
        <w:rPr>
          <w:rFonts w:ascii="Times New Roman" w:hAnsi="Times New Roman" w:cs="Times New Roman"/>
          <w:sz w:val="24"/>
          <w:szCs w:val="24"/>
        </w:rPr>
        <w:t>ketentuan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Pasal</w:t>
      </w:r>
      <w:proofErr w:type="spellEnd"/>
      <w:r w:rsidRPr="000B3E54">
        <w:rPr>
          <w:rFonts w:ascii="Times New Roman" w:hAnsi="Times New Roman" w:cs="Times New Roman"/>
          <w:sz w:val="24"/>
          <w:szCs w:val="24"/>
        </w:rPr>
        <w:t xml:space="preserve"> 82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(5) UUPA-</w:t>
      </w:r>
      <w:proofErr w:type="spellStart"/>
      <w:r w:rsidRPr="000B3E54">
        <w:rPr>
          <w:rFonts w:ascii="Times New Roman" w:hAnsi="Times New Roman" w:cs="Times New Roman"/>
          <w:sz w:val="24"/>
          <w:szCs w:val="24"/>
        </w:rPr>
        <w:t>Perubahan</w:t>
      </w:r>
      <w:proofErr w:type="spellEnd"/>
      <w:r w:rsidRPr="000B3E54">
        <w:rPr>
          <w:rFonts w:ascii="Times New Roman" w:hAnsi="Times New Roman" w:cs="Times New Roman"/>
          <w:sz w:val="24"/>
          <w:szCs w:val="24"/>
        </w:rPr>
        <w:t xml:space="preserve"> II </w:t>
      </w:r>
      <w:proofErr w:type="spellStart"/>
      <w:r w:rsidRPr="000B3E54">
        <w:rPr>
          <w:rFonts w:ascii="Times New Roman" w:hAnsi="Times New Roman" w:cs="Times New Roman"/>
          <w:sz w:val="24"/>
          <w:szCs w:val="24"/>
        </w:rPr>
        <w:t>adalah</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ancaman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sanksi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pidana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tambahan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terhadap</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pelanggaran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Pasal</w:t>
      </w:r>
      <w:proofErr w:type="spellEnd"/>
      <w:r w:rsidRPr="000B3E54">
        <w:rPr>
          <w:rFonts w:ascii="Times New Roman" w:hAnsi="Times New Roman" w:cs="Times New Roman"/>
          <w:sz w:val="24"/>
          <w:szCs w:val="24"/>
        </w:rPr>
        <w:t xml:space="preserve"> 76E UUPA-</w:t>
      </w:r>
      <w:proofErr w:type="spellStart"/>
      <w:r w:rsidRPr="000B3E54">
        <w:rPr>
          <w:rFonts w:ascii="Times New Roman" w:hAnsi="Times New Roman" w:cs="Times New Roman"/>
          <w:sz w:val="24"/>
          <w:szCs w:val="24"/>
        </w:rPr>
        <w:t>Perubahan</w:t>
      </w:r>
      <w:proofErr w:type="spellEnd"/>
      <w:r w:rsidRPr="000B3E54">
        <w:rPr>
          <w:rFonts w:ascii="Times New Roman" w:hAnsi="Times New Roman" w:cs="Times New Roman"/>
          <w:sz w:val="24"/>
          <w:szCs w:val="24"/>
        </w:rPr>
        <w:t xml:space="preserve"> I </w:t>
      </w:r>
      <w:proofErr w:type="spellStart"/>
      <w:r w:rsidRPr="000B3E54">
        <w:rPr>
          <w:rFonts w:ascii="Times New Roman" w:hAnsi="Times New Roman" w:cs="Times New Roman"/>
          <w:i/>
          <w:iCs/>
          <w:sz w:val="24"/>
          <w:szCs w:val="24"/>
        </w:rPr>
        <w:t>juncto</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Pasal</w:t>
      </w:r>
      <w:proofErr w:type="spellEnd"/>
      <w:r w:rsidRPr="000B3E54">
        <w:rPr>
          <w:rFonts w:ascii="Times New Roman" w:hAnsi="Times New Roman" w:cs="Times New Roman"/>
          <w:sz w:val="24"/>
          <w:szCs w:val="24"/>
        </w:rPr>
        <w:t xml:space="preserve"> 82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(1),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(2),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(3), dan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(4), </w:t>
      </w:r>
      <w:proofErr w:type="spellStart"/>
      <w:r w:rsidRPr="000B3E54">
        <w:rPr>
          <w:rFonts w:ascii="Times New Roman" w:hAnsi="Times New Roman" w:cs="Times New Roman"/>
          <w:sz w:val="24"/>
          <w:szCs w:val="24"/>
        </w:rPr>
        <w:t>ayat</w:t>
      </w:r>
      <w:proofErr w:type="spellEnd"/>
      <w:r w:rsidRPr="000B3E54">
        <w:rPr>
          <w:rFonts w:ascii="Times New Roman" w:hAnsi="Times New Roman" w:cs="Times New Roman"/>
          <w:sz w:val="24"/>
          <w:szCs w:val="24"/>
        </w:rPr>
        <w:t xml:space="preserve"> (5) UUPA-</w:t>
      </w:r>
      <w:proofErr w:type="spellStart"/>
      <w:r w:rsidRPr="000B3E54">
        <w:rPr>
          <w:rFonts w:ascii="Times New Roman" w:hAnsi="Times New Roman" w:cs="Times New Roman"/>
          <w:sz w:val="24"/>
          <w:szCs w:val="24"/>
        </w:rPr>
        <w:t>Perubahan</w:t>
      </w:r>
      <w:proofErr w:type="spellEnd"/>
      <w:r w:rsidRPr="000B3E54">
        <w:rPr>
          <w:rFonts w:ascii="Times New Roman" w:hAnsi="Times New Roman" w:cs="Times New Roman"/>
          <w:sz w:val="24"/>
          <w:szCs w:val="24"/>
        </w:rPr>
        <w:t xml:space="preserve"> II.</w:t>
      </w:r>
    </w:p>
    <w:p w14:paraId="1D6BCB89" w14:textId="34D4B593" w:rsidR="00DD27CE" w:rsidRPr="000B3E54" w:rsidRDefault="00DD27CE" w:rsidP="00DD27CE">
      <w:pPr>
        <w:spacing w:line="480" w:lineRule="auto"/>
        <w:ind w:firstLine="567"/>
        <w:jc w:val="both"/>
        <w:rPr>
          <w:rFonts w:ascii="Times New Roman" w:hAnsi="Times New Roman" w:cs="Times New Roman"/>
          <w:sz w:val="24"/>
          <w:szCs w:val="24"/>
        </w:rPr>
      </w:pPr>
      <w:proofErr w:type="spellStart"/>
      <w:r w:rsidRPr="000B3E54">
        <w:rPr>
          <w:rFonts w:ascii="Times New Roman" w:hAnsi="Times New Roman" w:cs="Times New Roman"/>
          <w:sz w:val="24"/>
          <w:szCs w:val="24"/>
          <w:lang w:eastAsia="id-ID"/>
        </w:rPr>
        <w:t>Menurut</w:t>
      </w:r>
      <w:proofErr w:type="spellEnd"/>
      <w:r w:rsidRPr="000B3E54">
        <w:rPr>
          <w:rFonts w:ascii="Times New Roman" w:hAnsi="Times New Roman" w:cs="Times New Roman"/>
          <w:sz w:val="24"/>
          <w:szCs w:val="24"/>
          <w:lang w:eastAsia="id-ID"/>
        </w:rPr>
        <w:t xml:space="preserve"> Gustav </w:t>
      </w:r>
      <w:proofErr w:type="spellStart"/>
      <w:r w:rsidRPr="000B3E54">
        <w:rPr>
          <w:rFonts w:ascii="Times New Roman" w:hAnsi="Times New Roman" w:cs="Times New Roman"/>
          <w:sz w:val="24"/>
          <w:szCs w:val="24"/>
          <w:lang w:eastAsia="id-ID"/>
        </w:rPr>
        <w:t>Radbruch</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mengenai</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teori</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kepastian</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hukum</w:t>
      </w:r>
      <w:proofErr w:type="spellEnd"/>
      <w:r w:rsidRPr="000B3E54">
        <w:rPr>
          <w:rFonts w:ascii="Times New Roman" w:hAnsi="Times New Roman" w:cs="Times New Roman"/>
          <w:sz w:val="24"/>
          <w:szCs w:val="24"/>
          <w:lang w:eastAsia="id-ID"/>
        </w:rPr>
        <w:t xml:space="preserve">, salah </w:t>
      </w:r>
      <w:proofErr w:type="spellStart"/>
      <w:r w:rsidRPr="000B3E54">
        <w:rPr>
          <w:rFonts w:ascii="Times New Roman" w:hAnsi="Times New Roman" w:cs="Times New Roman"/>
          <w:sz w:val="24"/>
          <w:szCs w:val="24"/>
          <w:lang w:eastAsia="id-ID"/>
        </w:rPr>
        <w:t>satu</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tujuan</w:t>
      </w:r>
      <w:proofErr w:type="spellEnd"/>
      <w:r w:rsidRPr="000B3E54">
        <w:rPr>
          <w:rFonts w:ascii="Times New Roman" w:hAnsi="Times New Roman" w:cs="Times New Roman"/>
          <w:sz w:val="24"/>
          <w:szCs w:val="24"/>
          <w:lang w:eastAsia="id-ID"/>
        </w:rPr>
        <w:t xml:space="preserve"> </w:t>
      </w:r>
      <w:proofErr w:type="spellStart"/>
      <w:r w:rsidRPr="00B02F33">
        <w:rPr>
          <w:rFonts w:ascii="Times New Roman" w:hAnsi="Times New Roman" w:cs="Times New Roman"/>
          <w:sz w:val="24"/>
          <w:szCs w:val="24"/>
          <w:lang w:eastAsia="id-ID"/>
        </w:rPr>
        <w:t>hukum</w:t>
      </w:r>
      <w:proofErr w:type="spellEnd"/>
      <w:r w:rsidRPr="00B02F33">
        <w:rPr>
          <w:rFonts w:ascii="Times New Roman" w:hAnsi="Times New Roman" w:cs="Times New Roman"/>
          <w:sz w:val="24"/>
          <w:szCs w:val="24"/>
          <w:lang w:eastAsia="id-ID"/>
        </w:rPr>
        <w:t xml:space="preserve"> yang </w:t>
      </w:r>
      <w:proofErr w:type="spellStart"/>
      <w:r w:rsidRPr="00B02F33">
        <w:rPr>
          <w:rFonts w:ascii="Times New Roman" w:hAnsi="Times New Roman" w:cs="Times New Roman"/>
          <w:sz w:val="24"/>
          <w:szCs w:val="24"/>
          <w:lang w:eastAsia="id-ID"/>
        </w:rPr>
        <w:t>mendekati</w:t>
      </w:r>
      <w:proofErr w:type="spellEnd"/>
      <w:r w:rsidRPr="00B02F33">
        <w:rPr>
          <w:rFonts w:ascii="Times New Roman" w:hAnsi="Times New Roman" w:cs="Times New Roman"/>
          <w:sz w:val="24"/>
          <w:szCs w:val="24"/>
          <w:lang w:eastAsia="id-ID"/>
        </w:rPr>
        <w:t xml:space="preserve"> </w:t>
      </w:r>
      <w:proofErr w:type="spellStart"/>
      <w:r w:rsidRPr="00B02F33">
        <w:rPr>
          <w:rFonts w:ascii="Times New Roman" w:hAnsi="Times New Roman" w:cs="Times New Roman"/>
          <w:sz w:val="24"/>
          <w:szCs w:val="24"/>
          <w:lang w:eastAsia="id-ID"/>
        </w:rPr>
        <w:t>realistis</w:t>
      </w:r>
      <w:proofErr w:type="spellEnd"/>
      <w:r w:rsidRPr="00B02F33">
        <w:rPr>
          <w:rFonts w:ascii="Times New Roman" w:hAnsi="Times New Roman" w:cs="Times New Roman"/>
          <w:sz w:val="24"/>
          <w:szCs w:val="24"/>
          <w:lang w:eastAsia="id-ID"/>
        </w:rPr>
        <w:t xml:space="preserve"> </w:t>
      </w:r>
      <w:proofErr w:type="spellStart"/>
      <w:r w:rsidRPr="00B02F33">
        <w:rPr>
          <w:rFonts w:ascii="Times New Roman" w:hAnsi="Times New Roman" w:cs="Times New Roman"/>
          <w:sz w:val="24"/>
          <w:szCs w:val="24"/>
          <w:lang w:eastAsia="id-ID"/>
        </w:rPr>
        <w:t>adalah</w:t>
      </w:r>
      <w:proofErr w:type="spellEnd"/>
      <w:r w:rsidRPr="00B02F33">
        <w:rPr>
          <w:rFonts w:ascii="Times New Roman" w:hAnsi="Times New Roman" w:cs="Times New Roman"/>
          <w:sz w:val="24"/>
          <w:szCs w:val="24"/>
          <w:lang w:eastAsia="id-ID"/>
        </w:rPr>
        <w:t> </w:t>
      </w:r>
      <w:proofErr w:type="spellStart"/>
      <w:r w:rsidRPr="00B02F33">
        <w:fldChar w:fldCharType="begin"/>
      </w:r>
      <w:r w:rsidRPr="00B02F33">
        <w:instrText xml:space="preserve"> HYPERLINK "http://skripsifakhukum.blogspot.com/" \t "_top" </w:instrText>
      </w:r>
      <w:r w:rsidRPr="00B02F33">
        <w:fldChar w:fldCharType="separate"/>
      </w:r>
      <w:r w:rsidRPr="00B02F33">
        <w:rPr>
          <w:rStyle w:val="Hyperlink"/>
          <w:rFonts w:ascii="Times New Roman" w:hAnsi="Times New Roman" w:cs="Times New Roman"/>
          <w:color w:val="auto"/>
          <w:sz w:val="24"/>
          <w:szCs w:val="24"/>
          <w:u w:val="none"/>
          <w:lang w:eastAsia="id-ID"/>
        </w:rPr>
        <w:t>kepastian</w:t>
      </w:r>
      <w:proofErr w:type="spellEnd"/>
      <w:r w:rsidRPr="00B02F33">
        <w:rPr>
          <w:rStyle w:val="Hyperlink"/>
          <w:rFonts w:ascii="Times New Roman" w:hAnsi="Times New Roman" w:cs="Times New Roman"/>
          <w:color w:val="auto"/>
          <w:sz w:val="24"/>
          <w:szCs w:val="24"/>
          <w:u w:val="none"/>
          <w:lang w:eastAsia="id-ID"/>
        </w:rPr>
        <w:t xml:space="preserve"> </w:t>
      </w:r>
      <w:proofErr w:type="spellStart"/>
      <w:r w:rsidRPr="00B02F33">
        <w:rPr>
          <w:rStyle w:val="Hyperlink"/>
          <w:rFonts w:ascii="Times New Roman" w:hAnsi="Times New Roman" w:cs="Times New Roman"/>
          <w:color w:val="auto"/>
          <w:sz w:val="24"/>
          <w:szCs w:val="24"/>
          <w:u w:val="none"/>
          <w:lang w:eastAsia="id-ID"/>
        </w:rPr>
        <w:t>hukum</w:t>
      </w:r>
      <w:proofErr w:type="spellEnd"/>
      <w:r w:rsidRPr="00B02F33">
        <w:rPr>
          <w:rStyle w:val="Hyperlink"/>
          <w:rFonts w:ascii="Times New Roman" w:hAnsi="Times New Roman" w:cs="Times New Roman"/>
          <w:color w:val="auto"/>
          <w:sz w:val="24"/>
          <w:szCs w:val="24"/>
          <w:u w:val="none"/>
          <w:lang w:eastAsia="id-ID"/>
        </w:rPr>
        <w:fldChar w:fldCharType="end"/>
      </w:r>
      <w:r w:rsidRPr="00B02F33">
        <w:rPr>
          <w:rFonts w:ascii="Times New Roman" w:hAnsi="Times New Roman" w:cs="Times New Roman"/>
          <w:sz w:val="24"/>
          <w:szCs w:val="24"/>
          <w:lang w:eastAsia="id-ID"/>
        </w:rPr>
        <w:t xml:space="preserve"> demi </w:t>
      </w:r>
      <w:proofErr w:type="spellStart"/>
      <w:r w:rsidRPr="00B02F33">
        <w:rPr>
          <w:rFonts w:ascii="Times New Roman" w:hAnsi="Times New Roman" w:cs="Times New Roman"/>
          <w:sz w:val="24"/>
          <w:szCs w:val="24"/>
          <w:lang w:eastAsia="id-ID"/>
        </w:rPr>
        <w:t>mewujudkan</w:t>
      </w:r>
      <w:proofErr w:type="spellEnd"/>
      <w:r w:rsidRPr="00B02F33">
        <w:rPr>
          <w:rFonts w:ascii="Times New Roman" w:hAnsi="Times New Roman" w:cs="Times New Roman"/>
          <w:sz w:val="24"/>
          <w:szCs w:val="24"/>
          <w:lang w:eastAsia="id-ID"/>
        </w:rPr>
        <w:t xml:space="preserve"> </w:t>
      </w:r>
      <w:proofErr w:type="spellStart"/>
      <w:r w:rsidRPr="00B02F33">
        <w:rPr>
          <w:rFonts w:ascii="Times New Roman" w:hAnsi="Times New Roman" w:cs="Times New Roman"/>
          <w:sz w:val="24"/>
          <w:szCs w:val="24"/>
          <w:lang w:eastAsia="id-ID"/>
        </w:rPr>
        <w:t>keadilan</w:t>
      </w:r>
      <w:proofErr w:type="spellEnd"/>
      <w:r w:rsidRPr="00B02F33">
        <w:rPr>
          <w:rFonts w:ascii="Times New Roman" w:hAnsi="Times New Roman" w:cs="Times New Roman"/>
          <w:sz w:val="24"/>
          <w:szCs w:val="24"/>
          <w:lang w:eastAsia="id-ID"/>
        </w:rPr>
        <w:t>.</w:t>
      </w:r>
      <w:r w:rsidRPr="00B02F33">
        <w:rPr>
          <w:rStyle w:val="FootnoteReference"/>
          <w:rFonts w:ascii="Times New Roman" w:hAnsi="Times New Roman" w:cs="Times New Roman"/>
          <w:sz w:val="24"/>
          <w:szCs w:val="24"/>
          <w:lang w:eastAsia="id-ID"/>
        </w:rPr>
        <w:footnoteReference w:id="1"/>
      </w:r>
      <w:r w:rsidRPr="00B02F33">
        <w:rPr>
          <w:rFonts w:ascii="Times New Roman" w:hAnsi="Times New Roman" w:cs="Times New Roman"/>
          <w:sz w:val="24"/>
          <w:szCs w:val="24"/>
          <w:lang w:eastAsia="id-ID"/>
        </w:rPr>
        <w:t xml:space="preserve"> </w:t>
      </w:r>
      <w:r w:rsidRPr="000B3E54">
        <w:rPr>
          <w:rFonts w:ascii="Times New Roman" w:hAnsi="Times New Roman" w:cs="Times New Roman"/>
          <w:sz w:val="24"/>
          <w:szCs w:val="24"/>
          <w:lang w:eastAsia="id-ID"/>
        </w:rPr>
        <w:t xml:space="preserve">Demi </w:t>
      </w:r>
      <w:proofErr w:type="spellStart"/>
      <w:r w:rsidRPr="000B3E54">
        <w:rPr>
          <w:rFonts w:ascii="Times New Roman" w:hAnsi="Times New Roman" w:cs="Times New Roman"/>
          <w:sz w:val="24"/>
          <w:szCs w:val="24"/>
          <w:lang w:eastAsia="id-ID"/>
        </w:rPr>
        <w:t>keadilan</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bagi</w:t>
      </w:r>
      <w:proofErr w:type="spellEnd"/>
      <w:r w:rsidRPr="000B3E54">
        <w:rPr>
          <w:rFonts w:ascii="Times New Roman" w:hAnsi="Times New Roman" w:cs="Times New Roman"/>
          <w:sz w:val="24"/>
          <w:szCs w:val="24"/>
          <w:lang w:eastAsia="id-ID"/>
        </w:rPr>
        <w:t xml:space="preserve"> korban </w:t>
      </w:r>
      <w:proofErr w:type="spellStart"/>
      <w:r w:rsidRPr="000B3E54">
        <w:rPr>
          <w:rFonts w:ascii="Times New Roman" w:hAnsi="Times New Roman" w:cs="Times New Roman"/>
          <w:sz w:val="24"/>
          <w:szCs w:val="24"/>
          <w:lang w:eastAsia="id-ID"/>
        </w:rPr>
        <w:t>anak</w:t>
      </w:r>
      <w:proofErr w:type="spellEnd"/>
      <w:r w:rsidRPr="000B3E54">
        <w:rPr>
          <w:rFonts w:ascii="Times New Roman" w:hAnsi="Times New Roman" w:cs="Times New Roman"/>
          <w:sz w:val="24"/>
          <w:szCs w:val="24"/>
          <w:lang w:eastAsia="id-ID"/>
        </w:rPr>
        <w:t xml:space="preserve"> yang </w:t>
      </w:r>
      <w:proofErr w:type="spellStart"/>
      <w:r w:rsidRPr="000B3E54">
        <w:rPr>
          <w:rFonts w:ascii="Times New Roman" w:hAnsi="Times New Roman" w:cs="Times New Roman"/>
          <w:sz w:val="24"/>
          <w:szCs w:val="24"/>
          <w:lang w:eastAsia="id-ID"/>
        </w:rPr>
        <w:t>telah</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disetubuhi</w:t>
      </w:r>
      <w:proofErr w:type="spellEnd"/>
      <w:r w:rsidRPr="000B3E54">
        <w:rPr>
          <w:rFonts w:ascii="Times New Roman" w:hAnsi="Times New Roman" w:cs="Times New Roman"/>
          <w:sz w:val="24"/>
          <w:szCs w:val="24"/>
          <w:lang w:eastAsia="id-ID"/>
        </w:rPr>
        <w:t xml:space="preserve"> dan </w:t>
      </w:r>
      <w:proofErr w:type="spellStart"/>
      <w:r w:rsidRPr="000B3E54">
        <w:rPr>
          <w:rFonts w:ascii="Times New Roman" w:hAnsi="Times New Roman" w:cs="Times New Roman"/>
          <w:sz w:val="24"/>
          <w:szCs w:val="24"/>
          <w:lang w:eastAsia="id-ID"/>
        </w:rPr>
        <w:t>dianiaya</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hingga</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meninggal</w:t>
      </w:r>
      <w:proofErr w:type="spellEnd"/>
      <w:r w:rsidRPr="000B3E54">
        <w:rPr>
          <w:rFonts w:ascii="Times New Roman" w:hAnsi="Times New Roman" w:cs="Times New Roman"/>
          <w:sz w:val="24"/>
          <w:szCs w:val="24"/>
          <w:lang w:eastAsia="id-ID"/>
        </w:rPr>
        <w:t xml:space="preserve"> dunia, dan demi </w:t>
      </w:r>
      <w:proofErr w:type="spellStart"/>
      <w:r w:rsidRPr="000B3E54">
        <w:rPr>
          <w:rFonts w:ascii="Times New Roman" w:hAnsi="Times New Roman" w:cs="Times New Roman"/>
          <w:sz w:val="24"/>
          <w:szCs w:val="24"/>
          <w:lang w:eastAsia="id-ID"/>
        </w:rPr>
        <w:t>keadilan</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bagi</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keluarga</w:t>
      </w:r>
      <w:proofErr w:type="spellEnd"/>
      <w:r w:rsidRPr="000B3E54">
        <w:rPr>
          <w:rFonts w:ascii="Times New Roman" w:hAnsi="Times New Roman" w:cs="Times New Roman"/>
          <w:sz w:val="24"/>
          <w:szCs w:val="24"/>
          <w:lang w:eastAsia="id-ID"/>
        </w:rPr>
        <w:t xml:space="preserve"> korban </w:t>
      </w:r>
      <w:proofErr w:type="spellStart"/>
      <w:r w:rsidRPr="000B3E54">
        <w:rPr>
          <w:rFonts w:ascii="Times New Roman" w:hAnsi="Times New Roman" w:cs="Times New Roman"/>
          <w:sz w:val="24"/>
          <w:szCs w:val="24"/>
          <w:lang w:eastAsia="id-ID"/>
        </w:rPr>
        <w:t>serta</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perlindungan</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hukum</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bagi</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generasi</w:t>
      </w:r>
      <w:proofErr w:type="spellEnd"/>
      <w:r w:rsidRPr="000B3E54">
        <w:rPr>
          <w:rFonts w:ascii="Times New Roman" w:hAnsi="Times New Roman" w:cs="Times New Roman"/>
          <w:sz w:val="24"/>
          <w:szCs w:val="24"/>
          <w:lang w:eastAsia="id-ID"/>
        </w:rPr>
        <w:t xml:space="preserve"> di masa </w:t>
      </w:r>
      <w:proofErr w:type="spellStart"/>
      <w:r w:rsidRPr="000B3E54">
        <w:rPr>
          <w:rFonts w:ascii="Times New Roman" w:hAnsi="Times New Roman" w:cs="Times New Roman"/>
          <w:sz w:val="24"/>
          <w:szCs w:val="24"/>
          <w:lang w:eastAsia="id-ID"/>
        </w:rPr>
        <w:t>mendatang</w:t>
      </w:r>
      <w:proofErr w:type="spellEnd"/>
      <w:r w:rsidRPr="000B3E54">
        <w:rPr>
          <w:rFonts w:ascii="Times New Roman" w:hAnsi="Times New Roman" w:cs="Times New Roman"/>
          <w:sz w:val="24"/>
          <w:szCs w:val="24"/>
          <w:lang w:eastAsia="id-ID"/>
        </w:rPr>
        <w:t xml:space="preserve">, para </w:t>
      </w:r>
      <w:proofErr w:type="spellStart"/>
      <w:r w:rsidRPr="000B3E54">
        <w:rPr>
          <w:rFonts w:ascii="Times New Roman" w:hAnsi="Times New Roman" w:cs="Times New Roman"/>
          <w:sz w:val="24"/>
          <w:szCs w:val="24"/>
          <w:lang w:eastAsia="id-ID"/>
        </w:rPr>
        <w:t>pelaku</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tindak</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pidana</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kekerasan</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seksual</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terhadap</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anak</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harus</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dihukum</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seberat-beratnya</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dengan</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penhjatuhan</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sanksi</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pidana</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pokok</w:t>
      </w:r>
      <w:proofErr w:type="spellEnd"/>
      <w:r w:rsidRPr="000B3E54">
        <w:rPr>
          <w:rFonts w:ascii="Times New Roman" w:hAnsi="Times New Roman" w:cs="Times New Roman"/>
          <w:sz w:val="24"/>
          <w:szCs w:val="24"/>
          <w:lang w:eastAsia="id-ID"/>
        </w:rPr>
        <w:t xml:space="preserve"> dan </w:t>
      </w:r>
      <w:proofErr w:type="spellStart"/>
      <w:r w:rsidRPr="000B3E54">
        <w:rPr>
          <w:rFonts w:ascii="Times New Roman" w:hAnsi="Times New Roman" w:cs="Times New Roman"/>
          <w:sz w:val="24"/>
          <w:szCs w:val="24"/>
          <w:lang w:eastAsia="id-ID"/>
        </w:rPr>
        <w:t>sanksi</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pidana</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tambahan</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Keadilan</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ini</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harus</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ditunjang</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secara</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normatif</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dalam</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peraturan</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perundang-undangan</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sehingga</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terbitlah</w:t>
      </w:r>
      <w:proofErr w:type="spellEnd"/>
      <w:r w:rsidRPr="000B3E54">
        <w:rPr>
          <w:rFonts w:ascii="Times New Roman" w:hAnsi="Times New Roman" w:cs="Times New Roman"/>
          <w:sz w:val="24"/>
          <w:szCs w:val="24"/>
          <w:lang w:eastAsia="id-ID"/>
        </w:rPr>
        <w:t xml:space="preserve"> UUPA-</w:t>
      </w:r>
      <w:proofErr w:type="spellStart"/>
      <w:r w:rsidRPr="000B3E54">
        <w:rPr>
          <w:rFonts w:ascii="Times New Roman" w:hAnsi="Times New Roman" w:cs="Times New Roman"/>
          <w:sz w:val="24"/>
          <w:szCs w:val="24"/>
          <w:lang w:eastAsia="id-ID"/>
        </w:rPr>
        <w:t>Perubahan</w:t>
      </w:r>
      <w:proofErr w:type="spellEnd"/>
      <w:r w:rsidRPr="000B3E54">
        <w:rPr>
          <w:rFonts w:ascii="Times New Roman" w:hAnsi="Times New Roman" w:cs="Times New Roman"/>
          <w:sz w:val="24"/>
          <w:szCs w:val="24"/>
          <w:lang w:eastAsia="id-ID"/>
        </w:rPr>
        <w:t xml:space="preserve"> II yang pada </w:t>
      </w:r>
      <w:proofErr w:type="spellStart"/>
      <w:r w:rsidRPr="000B3E54">
        <w:rPr>
          <w:rFonts w:ascii="Times New Roman" w:hAnsi="Times New Roman" w:cs="Times New Roman"/>
          <w:sz w:val="24"/>
          <w:szCs w:val="24"/>
          <w:lang w:eastAsia="id-ID"/>
        </w:rPr>
        <w:t>pokoknya</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mengatur</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khususnya</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antara</w:t>
      </w:r>
      <w:proofErr w:type="spellEnd"/>
      <w:r w:rsidRPr="000B3E54">
        <w:rPr>
          <w:rFonts w:ascii="Times New Roman" w:hAnsi="Times New Roman" w:cs="Times New Roman"/>
          <w:sz w:val="24"/>
          <w:szCs w:val="24"/>
          <w:lang w:eastAsia="id-ID"/>
        </w:rPr>
        <w:t xml:space="preserve"> lain </w:t>
      </w:r>
      <w:proofErr w:type="spellStart"/>
      <w:r w:rsidRPr="000B3E54">
        <w:rPr>
          <w:rFonts w:ascii="Times New Roman" w:hAnsi="Times New Roman" w:cs="Times New Roman"/>
          <w:sz w:val="24"/>
          <w:szCs w:val="24"/>
          <w:lang w:eastAsia="id-ID"/>
        </w:rPr>
        <w:t>mengenai</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pidana</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tambahan</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pengumuman</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identitas</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pelaku</w:t>
      </w:r>
      <w:proofErr w:type="spellEnd"/>
      <w:r w:rsidRPr="000B3E54">
        <w:rPr>
          <w:rFonts w:ascii="Times New Roman" w:hAnsi="Times New Roman" w:cs="Times New Roman"/>
          <w:sz w:val="24"/>
          <w:szCs w:val="24"/>
          <w:lang w:eastAsia="id-ID"/>
        </w:rPr>
        <w:t xml:space="preserve">, yang </w:t>
      </w:r>
      <w:proofErr w:type="spellStart"/>
      <w:r w:rsidRPr="000B3E54">
        <w:rPr>
          <w:rFonts w:ascii="Times New Roman" w:hAnsi="Times New Roman" w:cs="Times New Roman"/>
          <w:sz w:val="24"/>
          <w:szCs w:val="24"/>
          <w:lang w:eastAsia="id-ID"/>
        </w:rPr>
        <w:t>sebelumnya</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tidak</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diatur</w:t>
      </w:r>
      <w:proofErr w:type="spellEnd"/>
      <w:r w:rsidRPr="000B3E54">
        <w:rPr>
          <w:rFonts w:ascii="Times New Roman" w:hAnsi="Times New Roman" w:cs="Times New Roman"/>
          <w:sz w:val="24"/>
          <w:szCs w:val="24"/>
          <w:lang w:eastAsia="id-ID"/>
        </w:rPr>
        <w:t xml:space="preserve"> </w:t>
      </w:r>
      <w:proofErr w:type="spellStart"/>
      <w:r w:rsidRPr="000B3E54">
        <w:rPr>
          <w:rFonts w:ascii="Times New Roman" w:hAnsi="Times New Roman" w:cs="Times New Roman"/>
          <w:sz w:val="24"/>
          <w:szCs w:val="24"/>
          <w:lang w:eastAsia="id-ID"/>
        </w:rPr>
        <w:t>dalam</w:t>
      </w:r>
      <w:proofErr w:type="spellEnd"/>
      <w:r w:rsidRPr="000B3E54">
        <w:rPr>
          <w:rFonts w:ascii="Times New Roman" w:hAnsi="Times New Roman" w:cs="Times New Roman"/>
          <w:sz w:val="24"/>
          <w:szCs w:val="24"/>
          <w:lang w:eastAsia="id-ID"/>
        </w:rPr>
        <w:t xml:space="preserve"> UUPA dan UUPA-</w:t>
      </w:r>
      <w:proofErr w:type="spellStart"/>
      <w:r w:rsidRPr="000B3E54">
        <w:rPr>
          <w:rFonts w:ascii="Times New Roman" w:hAnsi="Times New Roman" w:cs="Times New Roman"/>
          <w:sz w:val="24"/>
          <w:szCs w:val="24"/>
          <w:lang w:eastAsia="id-ID"/>
        </w:rPr>
        <w:t>Perubahan</w:t>
      </w:r>
      <w:proofErr w:type="spellEnd"/>
      <w:r w:rsidRPr="000B3E54">
        <w:rPr>
          <w:rFonts w:ascii="Times New Roman" w:hAnsi="Times New Roman" w:cs="Times New Roman"/>
          <w:sz w:val="24"/>
          <w:szCs w:val="24"/>
          <w:lang w:eastAsia="id-ID"/>
        </w:rPr>
        <w:t xml:space="preserve"> I.</w:t>
      </w:r>
    </w:p>
    <w:p w14:paraId="4B6C0EDA" w14:textId="77777777" w:rsidR="00DD27CE" w:rsidRPr="00DD27CE" w:rsidRDefault="00DD27CE" w:rsidP="00DD27CE">
      <w:pPr>
        <w:jc w:val="both"/>
        <w:rPr>
          <w:rFonts w:ascii="Times New Roman" w:eastAsia="Times New Roman" w:hAnsi="Times New Roman"/>
          <w:b/>
          <w:bCs/>
          <w:color w:val="000000" w:themeColor="text1"/>
          <w:sz w:val="24"/>
          <w:szCs w:val="24"/>
          <w:lang w:eastAsia="id-ID"/>
        </w:rPr>
      </w:pPr>
      <w:bookmarkStart w:id="2" w:name="_Hlk57582259"/>
      <w:r w:rsidRPr="00DD27CE">
        <w:rPr>
          <w:rFonts w:ascii="Times New Roman" w:eastAsia="Times New Roman" w:hAnsi="Times New Roman"/>
          <w:b/>
          <w:bCs/>
          <w:color w:val="000000" w:themeColor="text1"/>
          <w:sz w:val="24"/>
          <w:szCs w:val="24"/>
          <w:lang w:eastAsia="id-ID"/>
        </w:rPr>
        <w:t xml:space="preserve">Perbedaan Penerapan Pidana Tambahan Pengumuman Identitas Pelaku Tindak Pidana Kekerasan Seksual Terhadap Anak </w:t>
      </w:r>
      <w:r w:rsidRPr="00DD27CE">
        <w:rPr>
          <w:rFonts w:ascii="Times New Roman" w:hAnsi="Times New Roman"/>
          <w:b/>
          <w:bCs/>
          <w:color w:val="000000" w:themeColor="text1"/>
          <w:sz w:val="24"/>
          <w:szCs w:val="24"/>
        </w:rPr>
        <w:t>pada Putusan Pengadilan Negeri Sorong Nomor : 82/Pid.Sus/2017/PN.Son dan Putusan Pengadilan Negeri Curup Nomor : 116/Pid.Sus/2016/PN.Crp</w:t>
      </w:r>
    </w:p>
    <w:p w14:paraId="0B8290FF" w14:textId="77777777" w:rsidR="00DD27CE" w:rsidRPr="00143CFA" w:rsidRDefault="00DD27CE" w:rsidP="00DD27CE">
      <w:pPr>
        <w:pStyle w:val="ListParagraph"/>
        <w:spacing w:after="0" w:line="240" w:lineRule="auto"/>
        <w:ind w:left="547"/>
        <w:jc w:val="both"/>
        <w:rPr>
          <w:rFonts w:ascii="Times New Roman" w:hAnsi="Times New Roman"/>
          <w:b/>
          <w:bCs/>
          <w:color w:val="000000" w:themeColor="text1"/>
          <w:sz w:val="24"/>
          <w:szCs w:val="24"/>
        </w:rPr>
      </w:pPr>
    </w:p>
    <w:bookmarkEnd w:id="2"/>
    <w:p w14:paraId="2B014B46" w14:textId="77777777" w:rsidR="00DD27CE" w:rsidRPr="000B3E54" w:rsidRDefault="00DD27CE" w:rsidP="00DD27CE">
      <w:pPr>
        <w:spacing w:line="480" w:lineRule="auto"/>
        <w:ind w:firstLine="540"/>
        <w:jc w:val="both"/>
        <w:rPr>
          <w:rFonts w:ascii="Times New Roman" w:hAnsi="Times New Roman"/>
          <w:color w:val="000000" w:themeColor="text1"/>
          <w:sz w:val="24"/>
          <w:szCs w:val="24"/>
        </w:rPr>
      </w:pPr>
      <w:proofErr w:type="spellStart"/>
      <w:r w:rsidRPr="000B3E54">
        <w:rPr>
          <w:rFonts w:ascii="Times New Roman" w:hAnsi="Times New Roman"/>
          <w:color w:val="000000" w:themeColor="text1"/>
          <w:sz w:val="24"/>
          <w:szCs w:val="24"/>
        </w:rPr>
        <w:t>Penerapan</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sanksi</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pidana</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tambahan</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pengumuman</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identitas</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pelaku</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tindak</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pidana</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kekerasan</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seksual</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terhadap</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anak</w:t>
      </w:r>
      <w:proofErr w:type="spellEnd"/>
      <w:r w:rsidRPr="000B3E54">
        <w:rPr>
          <w:rFonts w:ascii="Times New Roman" w:hAnsi="Times New Roman"/>
          <w:color w:val="000000" w:themeColor="text1"/>
          <w:sz w:val="24"/>
          <w:szCs w:val="24"/>
        </w:rPr>
        <w:t xml:space="preserve"> yang </w:t>
      </w:r>
      <w:proofErr w:type="spellStart"/>
      <w:r w:rsidRPr="000B3E54">
        <w:rPr>
          <w:rFonts w:ascii="Times New Roman" w:hAnsi="Times New Roman"/>
          <w:color w:val="000000" w:themeColor="text1"/>
          <w:sz w:val="24"/>
          <w:szCs w:val="24"/>
        </w:rPr>
        <w:t>mengakibatkan</w:t>
      </w:r>
      <w:proofErr w:type="spellEnd"/>
      <w:r w:rsidRPr="000B3E54">
        <w:rPr>
          <w:rFonts w:ascii="Times New Roman" w:hAnsi="Times New Roman"/>
          <w:color w:val="000000" w:themeColor="text1"/>
          <w:sz w:val="24"/>
          <w:szCs w:val="24"/>
        </w:rPr>
        <w:t xml:space="preserve"> korban </w:t>
      </w:r>
      <w:proofErr w:type="spellStart"/>
      <w:r w:rsidRPr="000B3E54">
        <w:rPr>
          <w:rFonts w:ascii="Times New Roman" w:hAnsi="Times New Roman"/>
          <w:color w:val="000000" w:themeColor="text1"/>
          <w:sz w:val="24"/>
          <w:szCs w:val="24"/>
        </w:rPr>
        <w:t>anak</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meninggal</w:t>
      </w:r>
      <w:proofErr w:type="spellEnd"/>
      <w:r w:rsidRPr="000B3E54">
        <w:rPr>
          <w:rFonts w:ascii="Times New Roman" w:hAnsi="Times New Roman"/>
          <w:color w:val="000000" w:themeColor="text1"/>
          <w:sz w:val="24"/>
          <w:szCs w:val="24"/>
        </w:rPr>
        <w:t xml:space="preserve"> dunia </w:t>
      </w:r>
      <w:proofErr w:type="spellStart"/>
      <w:r w:rsidRPr="000B3E54">
        <w:rPr>
          <w:rFonts w:ascii="Times New Roman" w:hAnsi="Times New Roman"/>
          <w:color w:val="000000" w:themeColor="text1"/>
          <w:sz w:val="24"/>
          <w:szCs w:val="24"/>
        </w:rPr>
        <w:lastRenderedPageBreak/>
        <w:t>diantaranya</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telah</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diterapkan</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dalam</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Putusan</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Pengadilan</w:t>
      </w:r>
      <w:proofErr w:type="spellEnd"/>
      <w:r w:rsidRPr="000B3E54">
        <w:rPr>
          <w:rFonts w:ascii="Times New Roman" w:hAnsi="Times New Roman"/>
          <w:color w:val="000000" w:themeColor="text1"/>
          <w:sz w:val="24"/>
          <w:szCs w:val="24"/>
        </w:rPr>
        <w:t xml:space="preserve"> Negeri </w:t>
      </w:r>
      <w:proofErr w:type="spellStart"/>
      <w:r w:rsidRPr="000B3E54">
        <w:rPr>
          <w:rFonts w:ascii="Times New Roman" w:hAnsi="Times New Roman"/>
          <w:color w:val="000000" w:themeColor="text1"/>
          <w:sz w:val="24"/>
          <w:szCs w:val="24"/>
        </w:rPr>
        <w:t>Sorong</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Nomor</w:t>
      </w:r>
      <w:proofErr w:type="spellEnd"/>
      <w:r w:rsidRPr="000B3E54">
        <w:rPr>
          <w:rFonts w:ascii="Times New Roman" w:hAnsi="Times New Roman"/>
          <w:color w:val="000000" w:themeColor="text1"/>
          <w:sz w:val="24"/>
          <w:szCs w:val="24"/>
        </w:rPr>
        <w:t xml:space="preserve"> : 82/</w:t>
      </w:r>
      <w:proofErr w:type="spellStart"/>
      <w:r w:rsidRPr="000B3E54">
        <w:rPr>
          <w:rFonts w:ascii="Times New Roman" w:hAnsi="Times New Roman"/>
          <w:color w:val="000000" w:themeColor="text1"/>
          <w:sz w:val="24"/>
          <w:szCs w:val="24"/>
        </w:rPr>
        <w:t>Pid.Sus</w:t>
      </w:r>
      <w:proofErr w:type="spellEnd"/>
      <w:r w:rsidRPr="000B3E54">
        <w:rPr>
          <w:rFonts w:ascii="Times New Roman" w:hAnsi="Times New Roman"/>
          <w:color w:val="000000" w:themeColor="text1"/>
          <w:sz w:val="24"/>
          <w:szCs w:val="24"/>
        </w:rPr>
        <w:t>/2017/</w:t>
      </w:r>
      <w:proofErr w:type="spellStart"/>
      <w:r w:rsidRPr="000B3E54">
        <w:rPr>
          <w:rFonts w:ascii="Times New Roman" w:hAnsi="Times New Roman"/>
          <w:color w:val="000000" w:themeColor="text1"/>
          <w:sz w:val="24"/>
          <w:szCs w:val="24"/>
        </w:rPr>
        <w:t>PN.Son</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atas</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nama</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terpidana</w:t>
      </w:r>
      <w:proofErr w:type="spellEnd"/>
      <w:r w:rsidRPr="000B3E54">
        <w:rPr>
          <w:rFonts w:ascii="Times New Roman" w:hAnsi="Times New Roman"/>
          <w:color w:val="000000" w:themeColor="text1"/>
          <w:sz w:val="24"/>
          <w:szCs w:val="24"/>
        </w:rPr>
        <w:t xml:space="preserve"> Ronaldo </w:t>
      </w:r>
      <w:proofErr w:type="spellStart"/>
      <w:r w:rsidRPr="000B3E54">
        <w:rPr>
          <w:rFonts w:ascii="Times New Roman" w:hAnsi="Times New Roman"/>
          <w:color w:val="000000" w:themeColor="text1"/>
          <w:sz w:val="24"/>
          <w:szCs w:val="24"/>
        </w:rPr>
        <w:t>Wanggaimu</w:t>
      </w:r>
      <w:proofErr w:type="spellEnd"/>
      <w:r w:rsidRPr="000B3E54">
        <w:rPr>
          <w:rFonts w:ascii="Times New Roman" w:hAnsi="Times New Roman"/>
          <w:color w:val="000000" w:themeColor="text1"/>
          <w:sz w:val="24"/>
          <w:szCs w:val="24"/>
        </w:rPr>
        <w:t xml:space="preserve"> alias </w:t>
      </w:r>
      <w:proofErr w:type="spellStart"/>
      <w:r w:rsidRPr="000B3E54">
        <w:rPr>
          <w:rFonts w:ascii="Times New Roman" w:hAnsi="Times New Roman"/>
          <w:color w:val="000000" w:themeColor="text1"/>
          <w:sz w:val="24"/>
          <w:szCs w:val="24"/>
        </w:rPr>
        <w:t>Donal</w:t>
      </w:r>
      <w:proofErr w:type="spellEnd"/>
      <w:r w:rsidRPr="000B3E54">
        <w:rPr>
          <w:rFonts w:ascii="Times New Roman" w:hAnsi="Times New Roman"/>
          <w:color w:val="000000" w:themeColor="text1"/>
          <w:sz w:val="24"/>
          <w:szCs w:val="24"/>
        </w:rPr>
        <w:t xml:space="preserve"> dan Lewi </w:t>
      </w:r>
      <w:proofErr w:type="spellStart"/>
      <w:r w:rsidRPr="000B3E54">
        <w:rPr>
          <w:rFonts w:ascii="Times New Roman" w:hAnsi="Times New Roman"/>
          <w:color w:val="000000" w:themeColor="text1"/>
          <w:sz w:val="24"/>
          <w:szCs w:val="24"/>
        </w:rPr>
        <w:t>Gogoba</w:t>
      </w:r>
      <w:proofErr w:type="spellEnd"/>
      <w:r w:rsidRPr="000B3E54">
        <w:rPr>
          <w:rFonts w:ascii="Times New Roman" w:hAnsi="Times New Roman"/>
          <w:color w:val="000000" w:themeColor="text1"/>
          <w:sz w:val="24"/>
          <w:szCs w:val="24"/>
        </w:rPr>
        <w:t xml:space="preserve"> alias Lewi, yang </w:t>
      </w:r>
      <w:proofErr w:type="spellStart"/>
      <w:r w:rsidRPr="000B3E54">
        <w:rPr>
          <w:rFonts w:ascii="Times New Roman" w:hAnsi="Times New Roman"/>
          <w:color w:val="000000" w:themeColor="text1"/>
          <w:sz w:val="24"/>
          <w:szCs w:val="24"/>
        </w:rPr>
        <w:t>kemudian</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diperkuat</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amar</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putusannya</w:t>
      </w:r>
      <w:proofErr w:type="spellEnd"/>
      <w:r w:rsidRPr="000B3E54">
        <w:rPr>
          <w:rFonts w:ascii="Times New Roman" w:hAnsi="Times New Roman"/>
          <w:color w:val="000000" w:themeColor="text1"/>
          <w:sz w:val="24"/>
          <w:szCs w:val="24"/>
        </w:rPr>
        <w:t xml:space="preserve"> pada </w:t>
      </w:r>
      <w:proofErr w:type="spellStart"/>
      <w:r w:rsidRPr="000B3E54">
        <w:rPr>
          <w:rFonts w:ascii="Times New Roman" w:hAnsi="Times New Roman"/>
          <w:color w:val="000000" w:themeColor="text1"/>
          <w:sz w:val="24"/>
          <w:szCs w:val="24"/>
        </w:rPr>
        <w:t>tingkat</w:t>
      </w:r>
      <w:proofErr w:type="spellEnd"/>
      <w:r w:rsidRPr="000B3E54">
        <w:rPr>
          <w:rFonts w:ascii="Times New Roman" w:hAnsi="Times New Roman"/>
          <w:color w:val="000000" w:themeColor="text1"/>
          <w:sz w:val="24"/>
          <w:szCs w:val="24"/>
        </w:rPr>
        <w:t xml:space="preserve"> banding </w:t>
      </w:r>
      <w:proofErr w:type="spellStart"/>
      <w:r w:rsidRPr="00DD27CE">
        <w:rPr>
          <w:rFonts w:ascii="Times New Roman" w:hAnsi="Times New Roman"/>
          <w:color w:val="000000" w:themeColor="text1"/>
          <w:sz w:val="24"/>
          <w:szCs w:val="24"/>
        </w:rPr>
        <w:t>berdasarkan</w:t>
      </w:r>
      <w:proofErr w:type="spellEnd"/>
      <w:r w:rsidRPr="00DD27CE">
        <w:rPr>
          <w:rFonts w:ascii="Times New Roman" w:hAnsi="Times New Roman"/>
          <w:color w:val="000000" w:themeColor="text1"/>
          <w:sz w:val="24"/>
          <w:szCs w:val="24"/>
        </w:rPr>
        <w:t xml:space="preserve"> </w:t>
      </w:r>
      <w:hyperlink r:id="rId10" w:history="1">
        <w:proofErr w:type="spellStart"/>
        <w:r w:rsidRPr="00DD27CE">
          <w:rPr>
            <w:rStyle w:val="Hyperlink"/>
            <w:rFonts w:ascii="Times New Roman" w:hAnsi="Times New Roman"/>
            <w:color w:val="000000" w:themeColor="text1"/>
            <w:sz w:val="24"/>
            <w:szCs w:val="24"/>
            <w:u w:val="none"/>
          </w:rPr>
          <w:t>Putusan</w:t>
        </w:r>
        <w:proofErr w:type="spellEnd"/>
        <w:r w:rsidRPr="00DD27CE">
          <w:rPr>
            <w:rStyle w:val="Hyperlink"/>
            <w:rFonts w:ascii="Times New Roman" w:hAnsi="Times New Roman"/>
            <w:color w:val="000000" w:themeColor="text1"/>
            <w:sz w:val="24"/>
            <w:szCs w:val="24"/>
            <w:u w:val="none"/>
          </w:rPr>
          <w:t xml:space="preserve"> </w:t>
        </w:r>
        <w:proofErr w:type="spellStart"/>
        <w:r w:rsidRPr="00DD27CE">
          <w:rPr>
            <w:rStyle w:val="Hyperlink"/>
            <w:rFonts w:ascii="Times New Roman" w:hAnsi="Times New Roman"/>
            <w:color w:val="000000" w:themeColor="text1"/>
            <w:sz w:val="24"/>
            <w:szCs w:val="24"/>
            <w:u w:val="none"/>
          </w:rPr>
          <w:t>Pengadilan</w:t>
        </w:r>
        <w:proofErr w:type="spellEnd"/>
        <w:r w:rsidRPr="00DD27CE">
          <w:rPr>
            <w:rStyle w:val="Hyperlink"/>
            <w:rFonts w:ascii="Times New Roman" w:hAnsi="Times New Roman"/>
            <w:color w:val="000000" w:themeColor="text1"/>
            <w:sz w:val="24"/>
            <w:szCs w:val="24"/>
            <w:u w:val="none"/>
          </w:rPr>
          <w:t xml:space="preserve"> Tinggi Jayapura </w:t>
        </w:r>
        <w:proofErr w:type="spellStart"/>
        <w:r w:rsidRPr="00DD27CE">
          <w:rPr>
            <w:rStyle w:val="Hyperlink"/>
            <w:rFonts w:ascii="Times New Roman" w:hAnsi="Times New Roman"/>
            <w:color w:val="000000" w:themeColor="text1"/>
            <w:sz w:val="24"/>
            <w:szCs w:val="24"/>
            <w:u w:val="none"/>
          </w:rPr>
          <w:t>Nomor</w:t>
        </w:r>
        <w:proofErr w:type="spellEnd"/>
        <w:r w:rsidRPr="00DD27CE">
          <w:rPr>
            <w:rStyle w:val="Hyperlink"/>
            <w:rFonts w:ascii="Times New Roman" w:hAnsi="Times New Roman"/>
            <w:color w:val="000000" w:themeColor="text1"/>
            <w:sz w:val="24"/>
            <w:szCs w:val="24"/>
            <w:u w:val="none"/>
          </w:rPr>
          <w:t xml:space="preserve"> : 77/PID.SUS/2017/PT.JAP</w:t>
        </w:r>
      </w:hyperlink>
      <w:r w:rsidRPr="00DD27CE">
        <w:rPr>
          <w:rFonts w:ascii="Times New Roman" w:hAnsi="Times New Roman"/>
          <w:color w:val="000000" w:themeColor="text1"/>
          <w:sz w:val="24"/>
          <w:szCs w:val="24"/>
        </w:rPr>
        <w:t>.</w:t>
      </w:r>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Bertolak</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belakang</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dengan</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putusan</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tersebut</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dalam</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putusan</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lain</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pelaku</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tindak</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pidana</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kekerasan</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seksual</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terhadap</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anak</w:t>
      </w:r>
      <w:proofErr w:type="spellEnd"/>
      <w:r w:rsidRPr="000B3E54">
        <w:rPr>
          <w:rFonts w:ascii="Times New Roman" w:hAnsi="Times New Roman"/>
          <w:color w:val="000000" w:themeColor="text1"/>
          <w:sz w:val="24"/>
          <w:szCs w:val="24"/>
        </w:rPr>
        <w:t xml:space="preserve"> yang </w:t>
      </w:r>
      <w:proofErr w:type="spellStart"/>
      <w:r w:rsidRPr="000B3E54">
        <w:rPr>
          <w:rFonts w:ascii="Times New Roman" w:hAnsi="Times New Roman"/>
          <w:color w:val="000000" w:themeColor="text1"/>
          <w:sz w:val="24"/>
          <w:szCs w:val="24"/>
        </w:rPr>
        <w:t>mengakibatkan</w:t>
      </w:r>
      <w:proofErr w:type="spellEnd"/>
      <w:r w:rsidRPr="000B3E54">
        <w:rPr>
          <w:rFonts w:ascii="Times New Roman" w:hAnsi="Times New Roman"/>
          <w:color w:val="000000" w:themeColor="text1"/>
          <w:sz w:val="24"/>
          <w:szCs w:val="24"/>
        </w:rPr>
        <w:t xml:space="preserve"> korban </w:t>
      </w:r>
      <w:proofErr w:type="spellStart"/>
      <w:r w:rsidRPr="000B3E54">
        <w:rPr>
          <w:rFonts w:ascii="Times New Roman" w:hAnsi="Times New Roman"/>
          <w:color w:val="000000" w:themeColor="text1"/>
          <w:sz w:val="24"/>
          <w:szCs w:val="24"/>
        </w:rPr>
        <w:t>meninggal</w:t>
      </w:r>
      <w:proofErr w:type="spellEnd"/>
      <w:r w:rsidRPr="000B3E54">
        <w:rPr>
          <w:rFonts w:ascii="Times New Roman" w:hAnsi="Times New Roman"/>
          <w:color w:val="000000" w:themeColor="text1"/>
          <w:sz w:val="24"/>
          <w:szCs w:val="24"/>
        </w:rPr>
        <w:t xml:space="preserve"> dunia </w:t>
      </w:r>
      <w:proofErr w:type="spellStart"/>
      <w:r w:rsidRPr="000B3E54">
        <w:rPr>
          <w:rFonts w:ascii="Times New Roman" w:hAnsi="Times New Roman"/>
          <w:color w:val="000000" w:themeColor="text1"/>
          <w:sz w:val="24"/>
          <w:szCs w:val="24"/>
        </w:rPr>
        <w:t>tidak</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dikenakan</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pidana</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tambahan</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khususnya</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berupa</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pengumuman</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identitas</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pelaku</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sebagaimana</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didapati</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dalam</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Putusan</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Pengadilan</w:t>
      </w:r>
      <w:proofErr w:type="spellEnd"/>
      <w:r w:rsidRPr="000B3E54">
        <w:rPr>
          <w:rFonts w:ascii="Times New Roman" w:hAnsi="Times New Roman"/>
          <w:color w:val="000000" w:themeColor="text1"/>
          <w:sz w:val="24"/>
          <w:szCs w:val="24"/>
        </w:rPr>
        <w:t xml:space="preserve"> Negeri </w:t>
      </w:r>
      <w:proofErr w:type="spellStart"/>
      <w:r w:rsidRPr="000B3E54">
        <w:rPr>
          <w:rFonts w:ascii="Times New Roman" w:hAnsi="Times New Roman"/>
          <w:color w:val="000000" w:themeColor="text1"/>
          <w:sz w:val="24"/>
          <w:szCs w:val="24"/>
        </w:rPr>
        <w:t>Curup</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Nomor</w:t>
      </w:r>
      <w:proofErr w:type="spellEnd"/>
      <w:r w:rsidRPr="000B3E54">
        <w:rPr>
          <w:rFonts w:ascii="Times New Roman" w:hAnsi="Times New Roman"/>
          <w:color w:val="000000" w:themeColor="text1"/>
          <w:sz w:val="24"/>
          <w:szCs w:val="24"/>
        </w:rPr>
        <w:t xml:space="preserve"> : 116/</w:t>
      </w:r>
      <w:proofErr w:type="spellStart"/>
      <w:r w:rsidRPr="000B3E54">
        <w:rPr>
          <w:rFonts w:ascii="Times New Roman" w:hAnsi="Times New Roman"/>
          <w:color w:val="000000" w:themeColor="text1"/>
          <w:sz w:val="24"/>
          <w:szCs w:val="24"/>
        </w:rPr>
        <w:t>Pid.Sus</w:t>
      </w:r>
      <w:proofErr w:type="spellEnd"/>
      <w:r w:rsidRPr="000B3E54">
        <w:rPr>
          <w:rFonts w:ascii="Times New Roman" w:hAnsi="Times New Roman"/>
          <w:color w:val="000000" w:themeColor="text1"/>
          <w:sz w:val="24"/>
          <w:szCs w:val="24"/>
        </w:rPr>
        <w:t>/2016/</w:t>
      </w:r>
      <w:proofErr w:type="spellStart"/>
      <w:r w:rsidRPr="000B3E54">
        <w:rPr>
          <w:rFonts w:ascii="Times New Roman" w:hAnsi="Times New Roman"/>
          <w:color w:val="000000" w:themeColor="text1"/>
          <w:sz w:val="24"/>
          <w:szCs w:val="24"/>
        </w:rPr>
        <w:t>PN.Crp</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atas</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nama</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terpidana</w:t>
      </w:r>
      <w:proofErr w:type="spellEnd"/>
      <w:r w:rsidRPr="000B3E54">
        <w:rPr>
          <w:rFonts w:ascii="Times New Roman" w:hAnsi="Times New Roman"/>
          <w:color w:val="000000" w:themeColor="text1"/>
          <w:sz w:val="24"/>
          <w:szCs w:val="24"/>
        </w:rPr>
        <w:t xml:space="preserve"> Zainal alias Zainal alias Bos bin Zakaria dan Tomi Wijaya alias Tomi bin Tobi, yang </w:t>
      </w:r>
      <w:proofErr w:type="spellStart"/>
      <w:r w:rsidRPr="000B3E54">
        <w:rPr>
          <w:rFonts w:ascii="Times New Roman" w:hAnsi="Times New Roman"/>
          <w:color w:val="000000" w:themeColor="text1"/>
          <w:sz w:val="24"/>
          <w:szCs w:val="24"/>
        </w:rPr>
        <w:t>diperkuat</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dengan</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Putusan</w:t>
      </w:r>
      <w:proofErr w:type="spellEnd"/>
      <w:r w:rsidRPr="000B3E54">
        <w:rPr>
          <w:rFonts w:ascii="Times New Roman" w:hAnsi="Times New Roman"/>
          <w:color w:val="000000" w:themeColor="text1"/>
          <w:sz w:val="24"/>
          <w:szCs w:val="24"/>
        </w:rPr>
        <w:t xml:space="preserve"> </w:t>
      </w:r>
      <w:proofErr w:type="spellStart"/>
      <w:r w:rsidRPr="000B3E54">
        <w:rPr>
          <w:rFonts w:ascii="Times New Roman" w:hAnsi="Times New Roman"/>
          <w:color w:val="000000" w:themeColor="text1"/>
          <w:sz w:val="24"/>
          <w:szCs w:val="24"/>
        </w:rPr>
        <w:t>Pengadilan</w:t>
      </w:r>
      <w:proofErr w:type="spellEnd"/>
      <w:r w:rsidRPr="000B3E54">
        <w:rPr>
          <w:rFonts w:ascii="Times New Roman" w:hAnsi="Times New Roman"/>
          <w:color w:val="000000" w:themeColor="text1"/>
          <w:sz w:val="24"/>
          <w:szCs w:val="24"/>
        </w:rPr>
        <w:t xml:space="preserve"> Tinggi Bengkulu </w:t>
      </w:r>
      <w:proofErr w:type="spellStart"/>
      <w:r w:rsidRPr="000B3E54">
        <w:rPr>
          <w:rFonts w:ascii="Times New Roman" w:hAnsi="Times New Roman"/>
          <w:color w:val="000000" w:themeColor="text1"/>
          <w:sz w:val="24"/>
          <w:szCs w:val="24"/>
        </w:rPr>
        <w:t>Nomor</w:t>
      </w:r>
      <w:proofErr w:type="spellEnd"/>
      <w:r w:rsidRPr="000B3E54">
        <w:rPr>
          <w:rFonts w:ascii="Times New Roman" w:hAnsi="Times New Roman"/>
          <w:color w:val="000000" w:themeColor="text1"/>
          <w:sz w:val="24"/>
          <w:szCs w:val="24"/>
        </w:rPr>
        <w:t xml:space="preserve"> : 62/</w:t>
      </w:r>
      <w:proofErr w:type="spellStart"/>
      <w:r w:rsidRPr="000B3E54">
        <w:rPr>
          <w:rFonts w:ascii="Times New Roman" w:hAnsi="Times New Roman"/>
          <w:color w:val="000000" w:themeColor="text1"/>
          <w:sz w:val="24"/>
          <w:szCs w:val="24"/>
        </w:rPr>
        <w:t>Pid.Sus</w:t>
      </w:r>
      <w:proofErr w:type="spellEnd"/>
      <w:r w:rsidRPr="000B3E54">
        <w:rPr>
          <w:rFonts w:ascii="Times New Roman" w:hAnsi="Times New Roman"/>
          <w:color w:val="000000" w:themeColor="text1"/>
          <w:sz w:val="24"/>
          <w:szCs w:val="24"/>
        </w:rPr>
        <w:t>/2016/</w:t>
      </w:r>
      <w:proofErr w:type="spellStart"/>
      <w:r w:rsidRPr="000B3E54">
        <w:rPr>
          <w:rFonts w:ascii="Times New Roman" w:hAnsi="Times New Roman"/>
          <w:color w:val="000000" w:themeColor="text1"/>
          <w:sz w:val="24"/>
          <w:szCs w:val="24"/>
        </w:rPr>
        <w:t>PT.Bkl</w:t>
      </w:r>
      <w:proofErr w:type="spellEnd"/>
      <w:r w:rsidRPr="000B3E54">
        <w:rPr>
          <w:rFonts w:ascii="Times New Roman" w:hAnsi="Times New Roman"/>
          <w:color w:val="000000" w:themeColor="text1"/>
          <w:sz w:val="24"/>
          <w:szCs w:val="24"/>
        </w:rPr>
        <w:t>.</w:t>
      </w:r>
    </w:p>
    <w:p w14:paraId="17E92CD3" w14:textId="77777777" w:rsidR="00DD27CE" w:rsidRPr="002C36C5" w:rsidRDefault="00DD27CE" w:rsidP="002C36C5">
      <w:pPr>
        <w:jc w:val="both"/>
        <w:rPr>
          <w:rFonts w:ascii="Times New Roman" w:hAnsi="Times New Roman"/>
          <w:b/>
          <w:bCs/>
          <w:color w:val="000000" w:themeColor="text1"/>
          <w:sz w:val="24"/>
          <w:szCs w:val="24"/>
        </w:rPr>
      </w:pPr>
      <w:bookmarkStart w:id="3" w:name="_Hlk57582316"/>
      <w:r w:rsidRPr="002C36C5">
        <w:rPr>
          <w:rFonts w:ascii="Times New Roman" w:hAnsi="Times New Roman"/>
          <w:b/>
          <w:bCs/>
          <w:sz w:val="24"/>
          <w:szCs w:val="24"/>
        </w:rPr>
        <w:t xml:space="preserve">Analisis </w:t>
      </w:r>
      <w:r w:rsidRPr="002C36C5">
        <w:rPr>
          <w:rFonts w:ascii="Times New Roman" w:eastAsia="Times New Roman" w:hAnsi="Times New Roman"/>
          <w:b/>
          <w:bCs/>
          <w:sz w:val="24"/>
          <w:szCs w:val="24"/>
          <w:lang w:eastAsia="id-ID"/>
        </w:rPr>
        <w:t xml:space="preserve">Penerapan Pidana Tambahan Pengumuman Identitas Pelaku Tindak Pidana </w:t>
      </w:r>
      <w:r w:rsidRPr="002C36C5">
        <w:rPr>
          <w:rFonts w:ascii="Times New Roman" w:eastAsia="Times New Roman" w:hAnsi="Times New Roman"/>
          <w:b/>
          <w:bCs/>
          <w:color w:val="000000" w:themeColor="text1"/>
          <w:sz w:val="24"/>
          <w:szCs w:val="24"/>
          <w:lang w:eastAsia="id-ID"/>
        </w:rPr>
        <w:t xml:space="preserve">Kekerasan Seksual Terhadap Anak Berdasarkan </w:t>
      </w:r>
      <w:r w:rsidRPr="002C36C5">
        <w:rPr>
          <w:rFonts w:ascii="Times New Roman" w:hAnsi="Times New Roman"/>
          <w:b/>
          <w:bCs/>
          <w:color w:val="000000" w:themeColor="text1"/>
          <w:sz w:val="24"/>
          <w:szCs w:val="24"/>
        </w:rPr>
        <w:t>Putusan Pengadilan Negeri Sorong Nomor : 82/Pid.Sus/2017/PN.Son dan Putusan Pengadilan Negeri Curup Nomor : 116/Pid.Sus/2016/PN.Crp</w:t>
      </w:r>
    </w:p>
    <w:bookmarkEnd w:id="3"/>
    <w:p w14:paraId="6769492E" w14:textId="77777777" w:rsidR="00DD27CE" w:rsidRPr="000B3E54" w:rsidRDefault="00DD27CE" w:rsidP="00DD27CE">
      <w:pPr>
        <w:pStyle w:val="ListParagraph"/>
        <w:spacing w:after="0" w:line="240" w:lineRule="auto"/>
        <w:ind w:left="547"/>
        <w:jc w:val="both"/>
        <w:rPr>
          <w:rFonts w:ascii="Times New Roman" w:hAnsi="Times New Roman"/>
          <w:b/>
          <w:bCs/>
          <w:color w:val="000000" w:themeColor="text1"/>
          <w:sz w:val="24"/>
          <w:szCs w:val="24"/>
        </w:rPr>
      </w:pPr>
    </w:p>
    <w:p w14:paraId="4D296232" w14:textId="5ABA2D0D" w:rsidR="00DD27CE" w:rsidRDefault="00DD27CE" w:rsidP="00DD27CE">
      <w:pPr>
        <w:pStyle w:val="ListParagraph"/>
        <w:spacing w:after="0" w:line="480" w:lineRule="auto"/>
        <w:ind w:left="0" w:firstLineChars="225" w:firstLine="540"/>
        <w:jc w:val="both"/>
        <w:rPr>
          <w:rFonts w:ascii="Times New Roman" w:hAnsi="Times New Roman"/>
          <w:color w:val="000000" w:themeColor="text1"/>
          <w:sz w:val="24"/>
          <w:szCs w:val="24"/>
        </w:rPr>
      </w:pPr>
      <w:r w:rsidRPr="000B3E54">
        <w:rPr>
          <w:rFonts w:ascii="Times New Roman" w:hAnsi="Times New Roman"/>
          <w:color w:val="000000" w:themeColor="text1"/>
          <w:sz w:val="24"/>
          <w:szCs w:val="24"/>
        </w:rPr>
        <w:t xml:space="preserve">Berdasarkan kedua putusan yaitu Putusan Pengadilan Negeri Sorong Nomor : 82/Pid.Sus/2017/PN.Son (selanjutnya disebut Putusan Sorong) dan Putusan Pengadilan Negeri Curup Nomor : 116/Pid.Sus/2016/PN.Crp (selanjutnya disebut Putusan Curup), para dijatuhi pidana karena terbukti secara sah bersama-sama melakukan tindak pidana kekerasan seksual menyetubuhi anak dengan cara memaksa yang mengakibatkan korban meninggal dunia. Dasar penjatuhan pidana adalah dakwaan atas pelanggaran ketentuan Pasal 81 ayat (1), ayat (3), dan ayat (5) UUPA-Perubahan II </w:t>
      </w:r>
      <w:r w:rsidRPr="000B3E54">
        <w:rPr>
          <w:rFonts w:ascii="Times New Roman" w:hAnsi="Times New Roman"/>
          <w:i/>
          <w:iCs/>
          <w:color w:val="000000" w:themeColor="text1"/>
          <w:sz w:val="24"/>
          <w:szCs w:val="24"/>
        </w:rPr>
        <w:t>juncto</w:t>
      </w:r>
      <w:r w:rsidRPr="000B3E54">
        <w:rPr>
          <w:rFonts w:ascii="Times New Roman" w:hAnsi="Times New Roman"/>
          <w:color w:val="000000" w:themeColor="text1"/>
          <w:sz w:val="24"/>
          <w:szCs w:val="24"/>
        </w:rPr>
        <w:t xml:space="preserve"> Pasal 76D UUPA-Perubahan I. Perbedaannya, pada Putusan Curup kedua terdakwa disertai dengan Pasal 340 KUHP </w:t>
      </w:r>
      <w:r w:rsidRPr="000B3E54">
        <w:rPr>
          <w:rFonts w:ascii="Times New Roman" w:hAnsi="Times New Roman"/>
          <w:i/>
          <w:iCs/>
          <w:sz w:val="24"/>
          <w:szCs w:val="24"/>
        </w:rPr>
        <w:t>juncto</w:t>
      </w:r>
      <w:r w:rsidRPr="000B3E54">
        <w:rPr>
          <w:rFonts w:ascii="Times New Roman" w:hAnsi="Times New Roman"/>
          <w:sz w:val="24"/>
          <w:szCs w:val="24"/>
        </w:rPr>
        <w:t xml:space="preserve"> Pasal 55 ayat (1) ke-1 KUHP mengenai </w:t>
      </w:r>
      <w:r w:rsidRPr="000B3E54">
        <w:rPr>
          <w:rFonts w:ascii="Times New Roman" w:hAnsi="Times New Roman"/>
          <w:color w:val="000000" w:themeColor="text1"/>
          <w:sz w:val="24"/>
          <w:szCs w:val="24"/>
        </w:rPr>
        <w:t>mengenai pembunuhan berencana secara bersama-sama. Ketentuan Pasal 340 KUHP selengkapnya berbunyi :</w:t>
      </w:r>
    </w:p>
    <w:p w14:paraId="335F4209" w14:textId="77777777" w:rsidR="005C3F3F" w:rsidRPr="000B3E54" w:rsidRDefault="005C3F3F" w:rsidP="00DD27CE">
      <w:pPr>
        <w:pStyle w:val="ListParagraph"/>
        <w:spacing w:after="0" w:line="480" w:lineRule="auto"/>
        <w:ind w:left="0" w:firstLineChars="225" w:firstLine="540"/>
        <w:jc w:val="both"/>
        <w:rPr>
          <w:rFonts w:ascii="Times New Roman" w:hAnsi="Times New Roman"/>
          <w:color w:val="000000" w:themeColor="text1"/>
          <w:sz w:val="24"/>
          <w:szCs w:val="24"/>
        </w:rPr>
      </w:pPr>
    </w:p>
    <w:p w14:paraId="47A8F500" w14:textId="77777777" w:rsidR="00DD27CE" w:rsidRPr="000B3E54" w:rsidRDefault="00DD27CE" w:rsidP="00DD27CE">
      <w:pPr>
        <w:pStyle w:val="ListParagraph"/>
        <w:spacing w:after="0" w:line="480" w:lineRule="auto"/>
        <w:ind w:left="0" w:firstLineChars="225" w:firstLine="540"/>
        <w:jc w:val="both"/>
        <w:rPr>
          <w:rFonts w:ascii="Times New Roman" w:hAnsi="Times New Roman"/>
          <w:color w:val="000000" w:themeColor="text1"/>
          <w:sz w:val="24"/>
          <w:szCs w:val="24"/>
        </w:rPr>
      </w:pPr>
      <w:r w:rsidRPr="000B3E54">
        <w:rPr>
          <w:rFonts w:ascii="Times New Roman" w:hAnsi="Times New Roman"/>
          <w:color w:val="000000" w:themeColor="text1"/>
          <w:sz w:val="24"/>
          <w:szCs w:val="24"/>
        </w:rPr>
        <w:lastRenderedPageBreak/>
        <w:t>Pasal 340 KUHP, berbunyi :</w:t>
      </w:r>
    </w:p>
    <w:p w14:paraId="37CBDCDD" w14:textId="77777777" w:rsidR="00DD27CE" w:rsidRPr="000B3E54" w:rsidRDefault="00DD27CE" w:rsidP="00DD27CE">
      <w:pPr>
        <w:pStyle w:val="ListParagraph"/>
        <w:spacing w:after="0" w:line="240" w:lineRule="auto"/>
        <w:ind w:leftChars="244" w:left="539" w:hangingChars="1" w:hanging="2"/>
        <w:jc w:val="both"/>
        <w:rPr>
          <w:rFonts w:ascii="Times New Roman" w:hAnsi="Times New Roman"/>
          <w:color w:val="000000" w:themeColor="text1"/>
          <w:sz w:val="24"/>
          <w:szCs w:val="24"/>
        </w:rPr>
      </w:pPr>
      <w:r w:rsidRPr="000B3E54">
        <w:rPr>
          <w:rFonts w:ascii="Times New Roman" w:hAnsi="Times New Roman"/>
          <w:color w:val="000000" w:themeColor="text1"/>
          <w:sz w:val="24"/>
          <w:szCs w:val="24"/>
        </w:rPr>
        <w:t>“Barangsiapa dengan sengaja dan dengan direncanakan lebih dahulu menghilangkan nyawa orang lain, dihukum karena pembunuhan direncanakan (</w:t>
      </w:r>
      <w:r w:rsidRPr="000B3E54">
        <w:rPr>
          <w:rFonts w:ascii="Times New Roman" w:hAnsi="Times New Roman"/>
          <w:i/>
          <w:iCs/>
          <w:color w:val="000000" w:themeColor="text1"/>
          <w:sz w:val="24"/>
          <w:szCs w:val="24"/>
        </w:rPr>
        <w:t>moord</w:t>
      </w:r>
      <w:r w:rsidRPr="000B3E54">
        <w:rPr>
          <w:rFonts w:ascii="Times New Roman" w:hAnsi="Times New Roman"/>
          <w:color w:val="000000" w:themeColor="text1"/>
          <w:sz w:val="24"/>
          <w:szCs w:val="24"/>
        </w:rPr>
        <w:t>), dengan hukuman mati atau penjara seumur hidup atau penjara sementara selama-lamanya dua puluh tahun.”</w:t>
      </w:r>
    </w:p>
    <w:p w14:paraId="22E4D84A" w14:textId="77777777" w:rsidR="00DD27CE" w:rsidRPr="000B3E54" w:rsidRDefault="00DD27CE" w:rsidP="00DD27CE">
      <w:pPr>
        <w:pStyle w:val="ListParagraph"/>
        <w:spacing w:after="0" w:line="240" w:lineRule="auto"/>
        <w:ind w:leftChars="244" w:left="539" w:hangingChars="1" w:hanging="2"/>
        <w:jc w:val="both"/>
        <w:rPr>
          <w:rFonts w:ascii="Times New Roman" w:hAnsi="Times New Roman"/>
          <w:color w:val="000000" w:themeColor="text1"/>
          <w:sz w:val="24"/>
          <w:szCs w:val="24"/>
        </w:rPr>
      </w:pPr>
    </w:p>
    <w:p w14:paraId="404A45BB" w14:textId="77777777" w:rsidR="00DD27CE" w:rsidRPr="000B3E54" w:rsidRDefault="00DD27CE" w:rsidP="00DD27CE">
      <w:pPr>
        <w:pStyle w:val="ListParagraph"/>
        <w:spacing w:after="0" w:line="480" w:lineRule="auto"/>
        <w:ind w:left="0" w:firstLineChars="225" w:firstLine="540"/>
        <w:jc w:val="both"/>
        <w:rPr>
          <w:rFonts w:ascii="Times New Roman" w:hAnsi="Times New Roman"/>
          <w:sz w:val="24"/>
          <w:szCs w:val="24"/>
        </w:rPr>
      </w:pPr>
      <w:r w:rsidRPr="000B3E54">
        <w:rPr>
          <w:rFonts w:ascii="Times New Roman" w:hAnsi="Times New Roman"/>
          <w:color w:val="000000" w:themeColor="text1"/>
          <w:sz w:val="24"/>
          <w:szCs w:val="24"/>
        </w:rPr>
        <w:t xml:space="preserve">Sebagaimana diketahui, pada pokoknya dalam Putusan Sorong dan Putusan Curup di atas, masing-masing terdakwa telah terbukti melakukan tindak pidana kekerasan seksual terhadap anak yang mengakibatkan korban meninggal dunia sebagaimana ketentuan Pasal 76D UUPA-Perubahan I. Masing-masing terdakwa kemudian diancam pidana berdasarkan ketentuan Pasal 81 ayat (5) UUPA-Perubahan II, dengan ancaman sanksi pidana </w:t>
      </w:r>
      <w:r w:rsidRPr="000B3E54">
        <w:rPr>
          <w:rFonts w:ascii="Times New Roman" w:hAnsi="Times New Roman"/>
          <w:sz w:val="24"/>
          <w:szCs w:val="24"/>
        </w:rPr>
        <w:t>mati, seumur hidup, atau pidana penjara paling singkat 10 (sepuluh) tahun dan paling lama 20 (dua puluh) tahun, dikarenakan perbuatannya mengakibatkan korban meninggal dunia.</w:t>
      </w:r>
    </w:p>
    <w:p w14:paraId="7C61EF45" w14:textId="77777777" w:rsidR="00DD27CE" w:rsidRPr="000B3E54" w:rsidRDefault="00DD27CE" w:rsidP="00DD27CE">
      <w:pPr>
        <w:pStyle w:val="ListParagraph"/>
        <w:spacing w:after="0" w:line="480" w:lineRule="auto"/>
        <w:ind w:left="0" w:firstLineChars="225" w:firstLine="540"/>
        <w:jc w:val="both"/>
        <w:rPr>
          <w:rFonts w:ascii="Times New Roman" w:hAnsi="Times New Roman"/>
          <w:sz w:val="24"/>
          <w:szCs w:val="24"/>
        </w:rPr>
      </w:pPr>
      <w:r w:rsidRPr="000B3E54">
        <w:rPr>
          <w:rFonts w:ascii="Times New Roman" w:hAnsi="Times New Roman"/>
          <w:sz w:val="24"/>
          <w:szCs w:val="24"/>
        </w:rPr>
        <w:t>Faktanya, walaupun kedua terdakwa masing-masing dari kedua putusan mengalami disparitas penjatuhan sanksi pidana dalam hal pidana tambahan berupa pengumuman identitas pelaku berdasarkan ketentuan Pasal 81 ayat (6) UUPA-Perubahan II. Pada Putusan Sorong, kedua terdakwa yang masing-masing dijatuhi pidana penjara seumur hidup dikenai pidana tambahan berupa pengumuman identitas pelaku, sedangkan Terdakwa II pada Putusan Curup yang dijatuhi sanksi pidana penjara selama 20 tahun tidak dikenai pidana tambahan tersebut, padahal memiliki kesamaan dasar dakwaan dan dasar penjatuhan putusan.</w:t>
      </w:r>
    </w:p>
    <w:p w14:paraId="54253030" w14:textId="77777777" w:rsidR="00DD27CE" w:rsidRPr="000B3E54" w:rsidRDefault="00DD27CE" w:rsidP="00DD27CE">
      <w:pPr>
        <w:pStyle w:val="ListParagraph"/>
        <w:spacing w:after="0" w:line="480" w:lineRule="auto"/>
        <w:ind w:left="0" w:firstLineChars="225" w:firstLine="540"/>
        <w:jc w:val="both"/>
        <w:rPr>
          <w:rFonts w:ascii="Times New Roman" w:hAnsi="Times New Roman"/>
          <w:sz w:val="24"/>
          <w:szCs w:val="24"/>
        </w:rPr>
      </w:pPr>
      <w:r>
        <w:rPr>
          <w:rFonts w:ascii="Times New Roman" w:hAnsi="Times New Roman"/>
          <w:sz w:val="24"/>
          <w:szCs w:val="24"/>
        </w:rPr>
        <w:t>Perbedaan</w:t>
      </w:r>
      <w:r w:rsidRPr="000B3E54">
        <w:rPr>
          <w:rFonts w:ascii="Times New Roman" w:hAnsi="Times New Roman"/>
          <w:sz w:val="24"/>
          <w:szCs w:val="24"/>
        </w:rPr>
        <w:t xml:space="preserve"> penjatuhan sanksi pidana tambahan di atas tentu merupakan bentuk kewenangan, independesi, dan keyakinan hakim, karena selain tidak didapati ukuran seorang terpidana harus dijatuhi sanksi pidana tambahan, ketentuan Pasal 81 ayat (6) UUPA-Perubahan II juga tidak melarang hakim untuk tidak menjatuhkan pidana tambahan berupa pengumuman identitas pelaku. Hal ini terutama didapati pada kata </w:t>
      </w:r>
      <w:r w:rsidRPr="000B3E54">
        <w:rPr>
          <w:rFonts w:ascii="Times New Roman" w:hAnsi="Times New Roman"/>
          <w:sz w:val="24"/>
          <w:szCs w:val="24"/>
        </w:rPr>
        <w:lastRenderedPageBreak/>
        <w:t>“dapat” dalam frasa “… pelaku dapat dikenai pidana tambahan berupa pengumuman identitas pelaku”. Tetapi diluar daripada itu, atas faktor bahwa korban adalah anak dan terhadap korban yang disetubuhi dengan kekerasan dan dianiaya hingga mengakibatkan korban meninggal dunia, maka seharusnya bagi pelaku tindak pidana kekerasan seksual terhadap anak yang serupa, haruslah pula dikenai sanksi pidana tambahan berupa pengumuman identitas pelaku demi penjeraan dan mencegah calon-calon pelaku tindak pidana serupa.</w:t>
      </w:r>
    </w:p>
    <w:p w14:paraId="31B680AC" w14:textId="77777777" w:rsidR="00DD27CE" w:rsidRPr="000B3E54" w:rsidRDefault="00DD27CE" w:rsidP="00DD27CE">
      <w:pPr>
        <w:spacing w:line="480" w:lineRule="auto"/>
        <w:ind w:firstLine="567"/>
        <w:jc w:val="both"/>
        <w:rPr>
          <w:rFonts w:ascii="Times New Roman" w:hAnsi="Times New Roman" w:cs="Times New Roman"/>
          <w:sz w:val="24"/>
          <w:szCs w:val="24"/>
        </w:rPr>
      </w:pPr>
      <w:proofErr w:type="spellStart"/>
      <w:r w:rsidRPr="000B3E54">
        <w:rPr>
          <w:rFonts w:ascii="Times New Roman" w:hAnsi="Times New Roman" w:cs="Times New Roman"/>
          <w:sz w:val="24"/>
          <w:szCs w:val="24"/>
        </w:rPr>
        <w:t>Menurut</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Satjipto</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Raharjo</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terkait</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teori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penegakan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hukum,bahwa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penegakan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hukum</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adalah</w:t>
      </w:r>
      <w:proofErr w:type="spellEnd"/>
      <w:r w:rsidRPr="000B3E54">
        <w:rPr>
          <w:rFonts w:ascii="Times New Roman" w:hAnsi="Times New Roman" w:cs="Times New Roman"/>
          <w:sz w:val="24"/>
          <w:szCs w:val="24"/>
        </w:rPr>
        <w:t xml:space="preserve"> proses </w:t>
      </w:r>
      <w:proofErr w:type="spellStart"/>
      <w:r w:rsidRPr="000B3E54">
        <w:rPr>
          <w:rFonts w:ascii="Times New Roman" w:hAnsi="Times New Roman" w:cs="Times New Roman"/>
          <w:sz w:val="24"/>
          <w:szCs w:val="24"/>
        </w:rPr>
        <w:t>mewujudkan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keinginan-keinginan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hukum</w:t>
      </w:r>
      <w:proofErr w:type="spellEnd"/>
      <w:r w:rsidRPr="000B3E54">
        <w:rPr>
          <w:rFonts w:ascii="Times New Roman" w:hAnsi="Times New Roman" w:cs="Times New Roman"/>
          <w:sz w:val="24"/>
          <w:szCs w:val="24"/>
        </w:rPr>
        <w:t xml:space="preserve"> yang </w:t>
      </w:r>
      <w:proofErr w:type="spellStart"/>
      <w:r w:rsidRPr="000B3E54">
        <w:rPr>
          <w:rFonts w:ascii="Times New Roman" w:hAnsi="Times New Roman" w:cs="Times New Roman"/>
          <w:sz w:val="24"/>
          <w:szCs w:val="24"/>
        </w:rPr>
        <w:t>berasal</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dari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pikiran-pikiran</w:t>
      </w:r>
      <w:proofErr w:type="spellEnd"/>
      <w:r w:rsidRPr="000B3E54">
        <w:rPr>
          <w:rFonts w:ascii="Times New Roman" w:hAnsi="Times New Roman" w:cs="Times New Roman"/>
          <w:sz w:val="24"/>
          <w:szCs w:val="24"/>
        </w:rPr>
        <w:t xml:space="preserve"> badan </w:t>
      </w:r>
      <w:proofErr w:type="spellStart"/>
      <w:r w:rsidRPr="000B3E54">
        <w:rPr>
          <w:rFonts w:ascii="Times New Roman" w:hAnsi="Times New Roman" w:cs="Times New Roman"/>
          <w:sz w:val="24"/>
          <w:szCs w:val="24"/>
        </w:rPr>
        <w:t>pembuat</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undang-undang</w:t>
      </w:r>
      <w:proofErr w:type="spellEnd"/>
      <w:r w:rsidRPr="000B3E54">
        <w:rPr>
          <w:rFonts w:ascii="Times New Roman" w:hAnsi="Times New Roman" w:cs="Times New Roman"/>
          <w:sz w:val="24"/>
          <w:szCs w:val="24"/>
        </w:rPr>
        <w:t xml:space="preserve"> yang </w:t>
      </w:r>
      <w:proofErr w:type="spellStart"/>
      <w:r w:rsidRPr="000B3E54">
        <w:rPr>
          <w:rFonts w:ascii="Times New Roman" w:hAnsi="Times New Roman" w:cs="Times New Roman"/>
          <w:sz w:val="24"/>
          <w:szCs w:val="24"/>
        </w:rPr>
        <w:t>dirumuskan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dalam</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peraturan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hukum</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menjadi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kenyataan</w:t>
      </w:r>
      <w:proofErr w:type="spellEnd"/>
      <w:r w:rsidRPr="000B3E54">
        <w:rPr>
          <w:rFonts w:ascii="Times New Roman" w:hAnsi="Times New Roman" w:cs="Times New Roman"/>
          <w:sz w:val="24"/>
          <w:szCs w:val="24"/>
        </w:rPr>
        <w:t>.</w:t>
      </w:r>
      <w:r w:rsidRPr="000B3E54">
        <w:rPr>
          <w:rStyle w:val="FootnoteReference"/>
          <w:rFonts w:ascii="Times New Roman" w:hAnsi="Times New Roman" w:cs="Times New Roman"/>
          <w:sz w:val="24"/>
          <w:szCs w:val="24"/>
        </w:rPr>
        <w:footnoteReference w:id="2"/>
      </w:r>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Menurut</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Soerjono</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Soekanto</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penegakan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hukum</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pidana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akan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berjalan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sebagaimana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mestinya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apabila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terpenuhinya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faktor-faktor</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atau</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komponen-komponen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penegakan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hukum</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pidana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yaitu</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faktor</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hukum</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faktor</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penegak</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hukum</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faktor</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sarana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prasarana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faktor</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budaya</w:t>
      </w:r>
      <w:proofErr w:type="spellEnd"/>
      <w:r w:rsidRPr="000B3E54">
        <w:rPr>
          <w:rFonts w:ascii="Times New Roman" w:hAnsi="Times New Roman" w:cs="Times New Roman"/>
          <w:sz w:val="24"/>
          <w:szCs w:val="24"/>
        </w:rPr>
        <w:t xml:space="preserve">, dan </w:t>
      </w:r>
      <w:proofErr w:type="spellStart"/>
      <w:r w:rsidRPr="000B3E54">
        <w:rPr>
          <w:rFonts w:ascii="Times New Roman" w:hAnsi="Times New Roman" w:cs="Times New Roman"/>
          <w:sz w:val="24"/>
          <w:szCs w:val="24"/>
        </w:rPr>
        <w:t>faktor</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masyarakat</w:t>
      </w:r>
      <w:proofErr w:type="spellEnd"/>
      <w:r w:rsidRPr="000B3E54">
        <w:rPr>
          <w:rFonts w:ascii="Times New Roman" w:hAnsi="Times New Roman" w:cs="Times New Roman"/>
          <w:sz w:val="24"/>
          <w:szCs w:val="24"/>
        </w:rPr>
        <w:t>.</w:t>
      </w:r>
      <w:r w:rsidRPr="000B3E54">
        <w:rPr>
          <w:rStyle w:val="FootnoteReference"/>
          <w:rFonts w:ascii="Times New Roman" w:hAnsi="Times New Roman" w:cs="Times New Roman"/>
          <w:sz w:val="24"/>
          <w:szCs w:val="24"/>
        </w:rPr>
        <w:footnoteReference w:id="3"/>
      </w:r>
      <w:r w:rsidRPr="000B3E54">
        <w:rPr>
          <w:rFonts w:ascii="Times New Roman" w:hAnsi="Times New Roman" w:cs="Times New Roman"/>
          <w:sz w:val="24"/>
          <w:szCs w:val="24"/>
          <w:vertAlign w:val="superscript"/>
        </w:rPr>
        <w:t xml:space="preserve"> </w:t>
      </w:r>
    </w:p>
    <w:p w14:paraId="41731B27" w14:textId="77777777" w:rsidR="00DD27CE" w:rsidRPr="000B3E54" w:rsidRDefault="00DD27CE" w:rsidP="00DD27CE">
      <w:pPr>
        <w:spacing w:line="480" w:lineRule="auto"/>
        <w:ind w:firstLine="567"/>
        <w:jc w:val="both"/>
        <w:rPr>
          <w:rFonts w:ascii="Times New Roman" w:hAnsi="Times New Roman" w:cs="Times New Roman"/>
          <w:sz w:val="24"/>
          <w:szCs w:val="24"/>
        </w:rPr>
      </w:pPr>
      <w:bookmarkStart w:id="4" w:name="_Hlk57580729"/>
      <w:proofErr w:type="spellStart"/>
      <w:r w:rsidRPr="000B3E54">
        <w:rPr>
          <w:rFonts w:ascii="Times New Roman" w:hAnsi="Times New Roman" w:cs="Times New Roman"/>
          <w:sz w:val="24"/>
          <w:szCs w:val="24"/>
        </w:rPr>
        <w:t>Sejalan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dengan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teori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penegakan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hukum</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dikaitkan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dengan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pidana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tambahan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berupa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pengumuman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identitas</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terhadap</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pelaku</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tindak</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pidana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kekerasan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seksual</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terhadap</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anak</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maka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dalam</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penerapannya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terdapat</w:t>
      </w:r>
      <w:proofErr w:type="spellEnd"/>
      <w:r w:rsidRPr="000B3E54">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pidana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utamanya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kendala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dari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faktor</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penegak</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hukum</w:t>
      </w:r>
      <w:proofErr w:type="spellEnd"/>
      <w:r w:rsidRPr="000B3E54">
        <w:rPr>
          <w:rFonts w:ascii="Times New Roman" w:hAnsi="Times New Roman" w:cs="Times New Roman"/>
          <w:sz w:val="24"/>
          <w:szCs w:val="24"/>
        </w:rPr>
        <w:t xml:space="preserve">, yang mana hakim </w:t>
      </w:r>
      <w:proofErr w:type="spellStart"/>
      <w:r w:rsidRPr="000B3E54">
        <w:rPr>
          <w:rFonts w:ascii="Times New Roman" w:hAnsi="Times New Roman" w:cs="Times New Roman"/>
          <w:sz w:val="24"/>
          <w:szCs w:val="24"/>
        </w:rPr>
        <w:t>dalam</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memutus</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terjadi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disparitas</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putusan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mengenai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penjatuhan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sanksi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pidana</w:t>
      </w:r>
      <w:proofErr w:type="spellEnd"/>
      <w:r w:rsidRPr="000B3E54">
        <w:rPr>
          <w:rFonts w:ascii="Times New Roman" w:hAnsi="Times New Roman" w:cs="Times New Roman"/>
          <w:sz w:val="24"/>
          <w:szCs w:val="24"/>
        </w:rPr>
        <w:t xml:space="preserve"> yang mana </w:t>
      </w:r>
      <w:proofErr w:type="spellStart"/>
      <w:r w:rsidRPr="000B3E54">
        <w:rPr>
          <w:rFonts w:ascii="Times New Roman" w:hAnsi="Times New Roman" w:cs="Times New Roman"/>
          <w:sz w:val="24"/>
          <w:szCs w:val="24"/>
        </w:rPr>
        <w:t>dalam</w:t>
      </w:r>
      <w:proofErr w:type="spellEnd"/>
      <w:r w:rsidRPr="000B3E54">
        <w:rPr>
          <w:rFonts w:ascii="Times New Roman" w:hAnsi="Times New Roman" w:cs="Times New Roman"/>
          <w:sz w:val="24"/>
          <w:szCs w:val="24"/>
        </w:rPr>
        <w:t xml:space="preserve"> salah </w:t>
      </w:r>
      <w:proofErr w:type="spellStart"/>
      <w:r w:rsidRPr="000B3E54">
        <w:rPr>
          <w:rFonts w:ascii="Times New Roman" w:hAnsi="Times New Roman" w:cs="Times New Roman"/>
          <w:sz w:val="24"/>
          <w:szCs w:val="24"/>
        </w:rPr>
        <w:t>satu</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putusan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hanya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menjatuhkan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sanksi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pidana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pokok</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sedangkan</w:t>
      </w:r>
      <w:proofErr w:type="spellEnd"/>
      <w:r w:rsidRPr="000B3E54">
        <w:rPr>
          <w:rFonts w:ascii="Times New Roman" w:hAnsi="Times New Roman" w:cs="Times New Roman"/>
          <w:sz w:val="24"/>
          <w:szCs w:val="24"/>
        </w:rPr>
        <w:t xml:space="preserve"> yang </w:t>
      </w:r>
      <w:proofErr w:type="spellStart"/>
      <w:r w:rsidRPr="000B3E54">
        <w:rPr>
          <w:rFonts w:ascii="Times New Roman" w:hAnsi="Times New Roman" w:cs="Times New Roman"/>
          <w:sz w:val="24"/>
          <w:szCs w:val="24"/>
        </w:rPr>
        <w:t>lainnya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menjatuhkan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sanksi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pidana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pokok</w:t>
      </w:r>
      <w:proofErr w:type="spellEnd"/>
      <w:r w:rsidRPr="000B3E54">
        <w:rPr>
          <w:rFonts w:ascii="Times New Roman" w:hAnsi="Times New Roman" w:cs="Times New Roman"/>
          <w:sz w:val="24"/>
          <w:szCs w:val="24"/>
        </w:rPr>
        <w:t xml:space="preserve"> dan </w:t>
      </w:r>
      <w:proofErr w:type="spellStart"/>
      <w:r w:rsidRPr="000B3E54">
        <w:rPr>
          <w:rFonts w:ascii="Times New Roman" w:hAnsi="Times New Roman" w:cs="Times New Roman"/>
          <w:sz w:val="24"/>
          <w:szCs w:val="24"/>
        </w:rPr>
        <w:t>sanksi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pidana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tambahan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berupa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pengumuman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identitas</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pelaku</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walaupun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setiap</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perkara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memiliki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dakwaan</w:t>
      </w:r>
      <w:proofErr w:type="spellEnd"/>
      <w:r w:rsidRPr="000B3E54">
        <w:rPr>
          <w:rFonts w:ascii="Times New Roman" w:hAnsi="Times New Roman" w:cs="Times New Roman"/>
          <w:sz w:val="24"/>
          <w:szCs w:val="24"/>
        </w:rPr>
        <w:t xml:space="preserve"> yang </w:t>
      </w:r>
      <w:proofErr w:type="spellStart"/>
      <w:r w:rsidRPr="000B3E54">
        <w:rPr>
          <w:rFonts w:ascii="Times New Roman" w:hAnsi="Times New Roman" w:cs="Times New Roman"/>
          <w:sz w:val="24"/>
          <w:szCs w:val="24"/>
        </w:rPr>
        <w:t>sama</w:t>
      </w:r>
      <w:proofErr w:type="spellEnd"/>
      <w:r w:rsidRPr="000B3E54">
        <w:rPr>
          <w:rFonts w:ascii="Times New Roman" w:hAnsi="Times New Roman" w:cs="Times New Roman"/>
          <w:sz w:val="24"/>
          <w:szCs w:val="24"/>
        </w:rPr>
        <w:t xml:space="preserve"> yang </w:t>
      </w:r>
      <w:proofErr w:type="spellStart"/>
      <w:r w:rsidRPr="000B3E54">
        <w:rPr>
          <w:rFonts w:ascii="Times New Roman" w:hAnsi="Times New Roman" w:cs="Times New Roman"/>
          <w:sz w:val="24"/>
          <w:szCs w:val="24"/>
        </w:rPr>
        <w:t>layak</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dikenai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sanksi</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pidana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tambahan</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sebagaimana</w:t>
      </w:r>
      <w:proofErr w:type="spellEnd"/>
      <w:r w:rsidRPr="000B3E54">
        <w:rPr>
          <w:rFonts w:ascii="Times New Roman" w:hAnsi="Times New Roman" w:cs="Times New Roman"/>
          <w:sz w:val="24"/>
          <w:szCs w:val="24"/>
        </w:rPr>
        <w:t xml:space="preserve"> </w:t>
      </w:r>
      <w:proofErr w:type="spellStart"/>
      <w:r w:rsidRPr="000B3E54">
        <w:rPr>
          <w:rFonts w:ascii="Times New Roman" w:hAnsi="Times New Roman" w:cs="Times New Roman"/>
          <w:sz w:val="24"/>
          <w:szCs w:val="24"/>
        </w:rPr>
        <w:t>dimaksud</w:t>
      </w:r>
      <w:proofErr w:type="spellEnd"/>
      <w:r w:rsidRPr="000B3E54">
        <w:rPr>
          <w:rFonts w:ascii="Times New Roman" w:hAnsi="Times New Roman" w:cs="Times New Roman"/>
          <w:sz w:val="24"/>
          <w:szCs w:val="24"/>
        </w:rPr>
        <w:t xml:space="preserve">. </w:t>
      </w:r>
    </w:p>
    <w:bookmarkEnd w:id="4"/>
    <w:p w14:paraId="4E206661" w14:textId="77777777" w:rsidR="000F2F8C" w:rsidRPr="00BF2122" w:rsidRDefault="00C27FDB" w:rsidP="00DF280B">
      <w:pPr>
        <w:spacing w:line="480" w:lineRule="auto"/>
        <w:jc w:val="both"/>
        <w:rPr>
          <w:rFonts w:ascii="Times New Roman" w:hAnsi="Times New Roman" w:cs="Times New Roman"/>
          <w:b/>
          <w:sz w:val="24"/>
          <w:szCs w:val="24"/>
          <w:lang w:val="id-ID"/>
        </w:rPr>
      </w:pPr>
      <w:r w:rsidRPr="00BF2122">
        <w:rPr>
          <w:rFonts w:ascii="Times New Roman" w:hAnsi="Times New Roman" w:cs="Times New Roman"/>
          <w:b/>
          <w:sz w:val="24"/>
          <w:szCs w:val="24"/>
          <w:lang w:val="id-ID"/>
        </w:rPr>
        <w:lastRenderedPageBreak/>
        <w:t>KESIMPULAN</w:t>
      </w:r>
      <w:r w:rsidR="009F26C6" w:rsidRPr="00BF2122">
        <w:rPr>
          <w:rFonts w:ascii="Times New Roman" w:hAnsi="Times New Roman" w:cs="Times New Roman"/>
          <w:b/>
          <w:sz w:val="24"/>
          <w:szCs w:val="24"/>
          <w:lang w:val="id-ID"/>
        </w:rPr>
        <w:t xml:space="preserve"> DAN SARAN</w:t>
      </w:r>
    </w:p>
    <w:p w14:paraId="7C57F1C1" w14:textId="535BA9F8" w:rsidR="005C3F3F" w:rsidRDefault="00CA6607" w:rsidP="005C3F3F">
      <w:pPr>
        <w:spacing w:line="480" w:lineRule="auto"/>
        <w:ind w:firstLine="450"/>
        <w:jc w:val="both"/>
        <w:rPr>
          <w:rFonts w:ascii="Times New Roman" w:hAnsi="Times New Roman"/>
          <w:sz w:val="24"/>
          <w:szCs w:val="24"/>
        </w:rPr>
      </w:pPr>
      <w:r w:rsidRPr="00BF2122">
        <w:rPr>
          <w:rFonts w:ascii="Times New Roman" w:hAnsi="Times New Roman" w:cs="Times New Roman"/>
          <w:sz w:val="24"/>
          <w:szCs w:val="24"/>
          <w:lang w:val="id-ID" w:eastAsia="id-ID"/>
        </w:rPr>
        <w:t>K</w:t>
      </w:r>
      <w:r w:rsidR="009F26C6" w:rsidRPr="00BF2122">
        <w:rPr>
          <w:rFonts w:ascii="Times New Roman" w:hAnsi="Times New Roman" w:cs="Times New Roman"/>
          <w:sz w:val="24"/>
          <w:szCs w:val="24"/>
          <w:lang w:val="id-ID" w:eastAsia="id-ID"/>
        </w:rPr>
        <w:t xml:space="preserve">esimpulan </w:t>
      </w:r>
      <w:r w:rsidRPr="00BF2122">
        <w:rPr>
          <w:rFonts w:ascii="Times New Roman" w:hAnsi="Times New Roman" w:cs="Times New Roman"/>
          <w:sz w:val="24"/>
          <w:szCs w:val="24"/>
          <w:lang w:val="id-ID" w:eastAsia="id-ID"/>
        </w:rPr>
        <w:t>penelitian ini yaitu</w:t>
      </w:r>
      <w:r w:rsidR="005C3F3F">
        <w:rPr>
          <w:rFonts w:ascii="Times New Roman" w:hAnsi="Times New Roman" w:cs="Times New Roman"/>
          <w:sz w:val="24"/>
          <w:szCs w:val="24"/>
          <w:lang w:eastAsia="id-ID"/>
        </w:rPr>
        <w:t xml:space="preserve">, </w:t>
      </w:r>
      <w:bookmarkStart w:id="5" w:name="_GoBack"/>
      <w:bookmarkEnd w:id="5"/>
      <w:proofErr w:type="spellStart"/>
      <w:r w:rsidR="005C3F3F">
        <w:rPr>
          <w:rFonts w:ascii="Times New Roman" w:hAnsi="Times New Roman" w:cs="Times New Roman"/>
          <w:sz w:val="24"/>
          <w:szCs w:val="24"/>
          <w:lang w:eastAsia="id-ID"/>
        </w:rPr>
        <w:t>p</w:t>
      </w:r>
      <w:r w:rsidR="002C36C5" w:rsidRPr="002C36C5">
        <w:rPr>
          <w:rFonts w:ascii="Times New Roman" w:hAnsi="Times New Roman"/>
          <w:sz w:val="24"/>
          <w:szCs w:val="24"/>
        </w:rPr>
        <w:t>enerapan</w:t>
      </w:r>
      <w:proofErr w:type="spellEnd"/>
      <w:r w:rsidR="002C36C5" w:rsidRPr="002C36C5">
        <w:rPr>
          <w:rFonts w:ascii="Times New Roman" w:hAnsi="Times New Roman"/>
          <w:sz w:val="24"/>
          <w:szCs w:val="24"/>
        </w:rPr>
        <w:t xml:space="preserve"> </w:t>
      </w:r>
      <w:proofErr w:type="spellStart"/>
      <w:r w:rsidR="002C36C5" w:rsidRPr="002C36C5">
        <w:rPr>
          <w:rFonts w:ascii="Times New Roman" w:hAnsi="Times New Roman"/>
          <w:sz w:val="24"/>
          <w:szCs w:val="24"/>
        </w:rPr>
        <w:t>dengan</w:t>
      </w:r>
      <w:proofErr w:type="spellEnd"/>
      <w:r w:rsidR="002C36C5" w:rsidRPr="002C36C5">
        <w:rPr>
          <w:rFonts w:ascii="Times New Roman" w:hAnsi="Times New Roman"/>
          <w:sz w:val="24"/>
          <w:szCs w:val="24"/>
        </w:rPr>
        <w:t xml:space="preserve"> </w:t>
      </w:r>
      <w:proofErr w:type="spellStart"/>
      <w:r w:rsidR="002C36C5" w:rsidRPr="002C36C5">
        <w:rPr>
          <w:rFonts w:ascii="Times New Roman" w:hAnsi="Times New Roman"/>
          <w:sz w:val="24"/>
          <w:szCs w:val="24"/>
        </w:rPr>
        <w:t>pidana</w:t>
      </w:r>
      <w:proofErr w:type="spellEnd"/>
      <w:r w:rsidR="002C36C5" w:rsidRPr="002C36C5">
        <w:rPr>
          <w:rFonts w:ascii="Times New Roman" w:hAnsi="Times New Roman"/>
          <w:sz w:val="24"/>
          <w:szCs w:val="24"/>
        </w:rPr>
        <w:t xml:space="preserve"> </w:t>
      </w:r>
      <w:proofErr w:type="spellStart"/>
      <w:r w:rsidR="002C36C5" w:rsidRPr="002C36C5">
        <w:rPr>
          <w:rFonts w:ascii="Times New Roman" w:hAnsi="Times New Roman"/>
          <w:sz w:val="24"/>
          <w:szCs w:val="24"/>
        </w:rPr>
        <w:t>tambahan</w:t>
      </w:r>
      <w:proofErr w:type="spellEnd"/>
      <w:r w:rsidR="002C36C5" w:rsidRPr="002C36C5">
        <w:rPr>
          <w:rFonts w:ascii="Times New Roman" w:hAnsi="Times New Roman"/>
          <w:sz w:val="24"/>
          <w:szCs w:val="24"/>
        </w:rPr>
        <w:t xml:space="preserve"> berupa pengumuman identitas terhadap pelaku tindak pidana kekerasan seksual terhadap anak </w:t>
      </w:r>
      <w:r w:rsidR="002C36C5" w:rsidRPr="002C36C5">
        <w:rPr>
          <w:rFonts w:ascii="Times New Roman" w:hAnsi="Times New Roman"/>
          <w:color w:val="000000" w:themeColor="text1"/>
          <w:sz w:val="24"/>
          <w:szCs w:val="24"/>
        </w:rPr>
        <w:t xml:space="preserve">mengalami perbedaan dalam penjatuhan sanksi pidana, karena </w:t>
      </w:r>
      <w:r w:rsidR="002C36C5" w:rsidRPr="002C36C5">
        <w:rPr>
          <w:rFonts w:ascii="Times New Roman" w:hAnsi="Times New Roman"/>
          <w:sz w:val="24"/>
          <w:szCs w:val="24"/>
        </w:rPr>
        <w:t xml:space="preserve">pada </w:t>
      </w:r>
      <w:r w:rsidR="002C36C5" w:rsidRPr="002C36C5">
        <w:rPr>
          <w:rFonts w:ascii="Times New Roman" w:hAnsi="Times New Roman"/>
          <w:color w:val="000000" w:themeColor="text1"/>
          <w:sz w:val="24"/>
          <w:szCs w:val="24"/>
        </w:rPr>
        <w:t xml:space="preserve">Putusan Pengadilan Negeri Sorong Nomor : 82/Pid.Sus/2017/PN.Son terpidana </w:t>
      </w:r>
      <w:r w:rsidR="002C36C5" w:rsidRPr="002C36C5">
        <w:rPr>
          <w:rFonts w:ascii="Times New Roman" w:hAnsi="Times New Roman"/>
          <w:sz w:val="24"/>
          <w:szCs w:val="24"/>
        </w:rPr>
        <w:t>hanya dijatuhi sanksi pidana pokok</w:t>
      </w:r>
      <w:r w:rsidR="002C36C5" w:rsidRPr="002C36C5">
        <w:rPr>
          <w:rFonts w:ascii="Times New Roman" w:hAnsi="Times New Roman"/>
          <w:color w:val="000000" w:themeColor="text1"/>
          <w:sz w:val="24"/>
          <w:szCs w:val="24"/>
        </w:rPr>
        <w:t>, sedangkan pada Putusan Pengadilan Negeri Curup Nomor : 116/Pid.Sus/2016/PN.Crp terpidana selain dijatuhi</w:t>
      </w:r>
      <w:r w:rsidR="002C36C5" w:rsidRPr="002C36C5">
        <w:rPr>
          <w:rFonts w:ascii="Times New Roman" w:hAnsi="Times New Roman"/>
          <w:sz w:val="24"/>
          <w:szCs w:val="24"/>
        </w:rPr>
        <w:t xml:space="preserve"> sanksi pidana pokok tetapi juga dijatuhi sanksi pidana tambahan berupa pengumuman identitas pelaku</w:t>
      </w:r>
      <w:r w:rsidR="002C36C5" w:rsidRPr="002C36C5">
        <w:rPr>
          <w:rFonts w:ascii="Times New Roman" w:hAnsi="Times New Roman"/>
          <w:color w:val="000000" w:themeColor="text1"/>
          <w:sz w:val="24"/>
          <w:szCs w:val="24"/>
        </w:rPr>
        <w:t>. Perbedaan ini dikarenakan</w:t>
      </w:r>
      <w:r w:rsidR="002C36C5" w:rsidRPr="002C36C5">
        <w:rPr>
          <w:rFonts w:ascii="Times New Roman" w:hAnsi="Times New Roman"/>
          <w:sz w:val="24"/>
          <w:szCs w:val="24"/>
        </w:rPr>
        <w:t xml:space="preserve"> hakim dalam memutus tidak dilarang oleh peraturan perundang-undangan sebagaimana sanksi pidana berupa pengumuman identitas pelaku merupakan pidana tambahan bukan merupakan sanksi pidana pokok sehingga menjadi dasar yuridis dan keyakinan hakim dalam memutus. Walaupun demikian, demi keadilan bagi korban, keluarga korban, dan perlindungan bagi anak-anak lain di masa mendatang, seyogyanya terhadap para pelaku tindak pidana yang serupa </w:t>
      </w:r>
      <w:proofErr w:type="spellStart"/>
      <w:r w:rsidR="002C36C5" w:rsidRPr="002C36C5">
        <w:rPr>
          <w:rFonts w:ascii="Times New Roman" w:hAnsi="Times New Roman"/>
          <w:sz w:val="24"/>
          <w:szCs w:val="24"/>
        </w:rPr>
        <w:t>haruslah</w:t>
      </w:r>
      <w:proofErr w:type="spellEnd"/>
      <w:r w:rsidR="002C36C5" w:rsidRPr="002C36C5">
        <w:rPr>
          <w:rFonts w:ascii="Times New Roman" w:hAnsi="Times New Roman"/>
          <w:sz w:val="24"/>
          <w:szCs w:val="24"/>
        </w:rPr>
        <w:t xml:space="preserve"> </w:t>
      </w:r>
      <w:proofErr w:type="spellStart"/>
      <w:r w:rsidR="002C36C5" w:rsidRPr="002C36C5">
        <w:rPr>
          <w:rFonts w:ascii="Times New Roman" w:hAnsi="Times New Roman"/>
          <w:sz w:val="24"/>
          <w:szCs w:val="24"/>
        </w:rPr>
        <w:t>dijatuhi</w:t>
      </w:r>
      <w:proofErr w:type="spellEnd"/>
      <w:r w:rsidR="002C36C5" w:rsidRPr="002C36C5">
        <w:rPr>
          <w:rFonts w:ascii="Times New Roman" w:hAnsi="Times New Roman"/>
          <w:sz w:val="24"/>
          <w:szCs w:val="24"/>
        </w:rPr>
        <w:t xml:space="preserve"> pula </w:t>
      </w:r>
      <w:proofErr w:type="spellStart"/>
      <w:r w:rsidR="002C36C5" w:rsidRPr="002C36C5">
        <w:rPr>
          <w:rFonts w:ascii="Times New Roman" w:hAnsi="Times New Roman"/>
          <w:sz w:val="24"/>
          <w:szCs w:val="24"/>
        </w:rPr>
        <w:t>sanksi</w:t>
      </w:r>
      <w:proofErr w:type="spellEnd"/>
      <w:r w:rsidR="002C36C5" w:rsidRPr="002C36C5">
        <w:rPr>
          <w:rFonts w:ascii="Times New Roman" w:hAnsi="Times New Roman"/>
          <w:sz w:val="24"/>
          <w:szCs w:val="24"/>
        </w:rPr>
        <w:t xml:space="preserve"> </w:t>
      </w:r>
      <w:proofErr w:type="spellStart"/>
      <w:r w:rsidR="002C36C5" w:rsidRPr="002C36C5">
        <w:rPr>
          <w:rFonts w:ascii="Times New Roman" w:hAnsi="Times New Roman"/>
          <w:sz w:val="24"/>
          <w:szCs w:val="24"/>
        </w:rPr>
        <w:t>pidana</w:t>
      </w:r>
      <w:proofErr w:type="spellEnd"/>
      <w:r w:rsidR="002C36C5" w:rsidRPr="002C36C5">
        <w:rPr>
          <w:rFonts w:ascii="Times New Roman" w:hAnsi="Times New Roman"/>
          <w:sz w:val="24"/>
          <w:szCs w:val="24"/>
        </w:rPr>
        <w:t xml:space="preserve"> </w:t>
      </w:r>
      <w:proofErr w:type="spellStart"/>
      <w:r w:rsidR="002C36C5" w:rsidRPr="002C36C5">
        <w:rPr>
          <w:rFonts w:ascii="Times New Roman" w:hAnsi="Times New Roman"/>
          <w:sz w:val="24"/>
          <w:szCs w:val="24"/>
        </w:rPr>
        <w:t>tambahan</w:t>
      </w:r>
      <w:proofErr w:type="spellEnd"/>
      <w:r w:rsidR="002C36C5" w:rsidRPr="002C36C5">
        <w:rPr>
          <w:rFonts w:ascii="Times New Roman" w:hAnsi="Times New Roman"/>
          <w:sz w:val="24"/>
          <w:szCs w:val="24"/>
        </w:rPr>
        <w:t>.</w:t>
      </w:r>
    </w:p>
    <w:p w14:paraId="40CC45B0" w14:textId="77777777" w:rsidR="005C3F3F" w:rsidRDefault="005C3F3F" w:rsidP="005C3F3F">
      <w:pPr>
        <w:spacing w:line="480" w:lineRule="auto"/>
        <w:ind w:firstLine="450"/>
        <w:jc w:val="both"/>
        <w:rPr>
          <w:rFonts w:ascii="Times New Roman" w:hAnsi="Times New Roman"/>
          <w:b/>
          <w:sz w:val="24"/>
          <w:szCs w:val="24"/>
        </w:rPr>
      </w:pPr>
      <w:proofErr w:type="spellStart"/>
      <w:r>
        <w:rPr>
          <w:rFonts w:ascii="Times New Roman" w:hAnsi="Times New Roman"/>
          <w:sz w:val="24"/>
          <w:szCs w:val="24"/>
        </w:rPr>
        <w:t>Sebagai</w:t>
      </w:r>
      <w:proofErr w:type="spellEnd"/>
      <w:r>
        <w:rPr>
          <w:rFonts w:ascii="Times New Roman" w:hAnsi="Times New Roman"/>
          <w:sz w:val="24"/>
          <w:szCs w:val="24"/>
        </w:rPr>
        <w:t xml:space="preserve"> saran, </w:t>
      </w:r>
      <w:proofErr w:type="spellStart"/>
      <w:r>
        <w:rPr>
          <w:rFonts w:ascii="Times New Roman" w:hAnsi="Times New Roman"/>
          <w:sz w:val="24"/>
          <w:szCs w:val="24"/>
        </w:rPr>
        <w:t>k</w:t>
      </w:r>
      <w:r w:rsidR="002C36C5" w:rsidRPr="002C36C5">
        <w:rPr>
          <w:rFonts w:ascii="Times New Roman" w:hAnsi="Times New Roman"/>
          <w:sz w:val="24"/>
          <w:szCs w:val="24"/>
        </w:rPr>
        <w:t>epada</w:t>
      </w:r>
      <w:proofErr w:type="spellEnd"/>
      <w:r w:rsidR="002C36C5" w:rsidRPr="002C36C5">
        <w:rPr>
          <w:rFonts w:ascii="Times New Roman" w:hAnsi="Times New Roman"/>
          <w:sz w:val="24"/>
          <w:szCs w:val="24"/>
        </w:rPr>
        <w:t xml:space="preserve"> </w:t>
      </w:r>
      <w:proofErr w:type="spellStart"/>
      <w:r w:rsidR="002C36C5" w:rsidRPr="002C36C5">
        <w:rPr>
          <w:rFonts w:ascii="Times New Roman" w:hAnsi="Times New Roman"/>
          <w:sz w:val="24"/>
          <w:szCs w:val="24"/>
        </w:rPr>
        <w:t>penegak</w:t>
      </w:r>
      <w:proofErr w:type="spellEnd"/>
      <w:r w:rsidR="002C36C5" w:rsidRPr="002C36C5">
        <w:rPr>
          <w:rFonts w:ascii="Times New Roman" w:hAnsi="Times New Roman"/>
          <w:sz w:val="24"/>
          <w:szCs w:val="24"/>
        </w:rPr>
        <w:t xml:space="preserve"> </w:t>
      </w:r>
      <w:proofErr w:type="spellStart"/>
      <w:r w:rsidR="002C36C5" w:rsidRPr="002C36C5">
        <w:rPr>
          <w:rFonts w:ascii="Times New Roman" w:hAnsi="Times New Roman"/>
          <w:sz w:val="24"/>
          <w:szCs w:val="24"/>
        </w:rPr>
        <w:t>hukum</w:t>
      </w:r>
      <w:proofErr w:type="spellEnd"/>
      <w:r w:rsidR="002C36C5" w:rsidRPr="002C36C5">
        <w:rPr>
          <w:rFonts w:ascii="Times New Roman" w:hAnsi="Times New Roman"/>
          <w:sz w:val="24"/>
          <w:szCs w:val="24"/>
        </w:rPr>
        <w:t xml:space="preserve">, </w:t>
      </w:r>
      <w:proofErr w:type="spellStart"/>
      <w:r w:rsidR="002C36C5" w:rsidRPr="002C36C5">
        <w:rPr>
          <w:rFonts w:ascii="Times New Roman" w:hAnsi="Times New Roman"/>
          <w:sz w:val="24"/>
          <w:szCs w:val="24"/>
        </w:rPr>
        <w:t>khususnya</w:t>
      </w:r>
      <w:proofErr w:type="spellEnd"/>
      <w:r w:rsidR="002C36C5" w:rsidRPr="002C36C5">
        <w:rPr>
          <w:rFonts w:ascii="Times New Roman" w:hAnsi="Times New Roman"/>
          <w:sz w:val="24"/>
          <w:szCs w:val="24"/>
        </w:rPr>
        <w:t xml:space="preserve"> hakim, agar dalam menjatuhkan putusan dan sanksi pidana bagi pelaku tindak pidana kekerasan seksual terhadap anak terlebih korban anak disetubuhi dengan cara dipaksa dan dianiaya sehingga korban meninggal dunia, haruslah menghukum pelaku seberat-beratnya dengan pidana pokok penjara dan denda dan subsidaritas kurungannya serta haruslah dijatuhi pula sanksi pidana tambahan berupa pengumuman identitas pelaku mengingat perbuatan pelaku tersebut kejam, sangat membuat trauma terhadap psikologis keluarga korban, dan demi penjeraan serta mencegah calon-calon pelaku tindak pidana serupa. Walaupun faktanya terdapat disparitas penjatuhan sanksi pidana tambahan pengumuman identitas pelaku, </w:t>
      </w:r>
      <w:r w:rsidR="002C36C5" w:rsidRPr="002C36C5">
        <w:rPr>
          <w:rFonts w:ascii="Times New Roman" w:hAnsi="Times New Roman"/>
          <w:sz w:val="24"/>
          <w:szCs w:val="24"/>
        </w:rPr>
        <w:lastRenderedPageBreak/>
        <w:t xml:space="preserve">disparitas ini tidak dilarang oleh peraturan perundang-undangan, tetapi demi keadilan bagi korban, keluarga korban, dan perlindungan bagi anak-anak lain di masa mendatang, seyogyanya terhadap para pelaku tindak pidaa yang serupa </w:t>
      </w:r>
      <w:proofErr w:type="spellStart"/>
      <w:r w:rsidR="002C36C5" w:rsidRPr="002C36C5">
        <w:rPr>
          <w:rFonts w:ascii="Times New Roman" w:hAnsi="Times New Roman"/>
          <w:sz w:val="24"/>
          <w:szCs w:val="24"/>
        </w:rPr>
        <w:t>haruslah</w:t>
      </w:r>
      <w:proofErr w:type="spellEnd"/>
      <w:r w:rsidR="002C36C5" w:rsidRPr="002C36C5">
        <w:rPr>
          <w:rFonts w:ascii="Times New Roman" w:hAnsi="Times New Roman"/>
          <w:sz w:val="24"/>
          <w:szCs w:val="24"/>
        </w:rPr>
        <w:t xml:space="preserve"> </w:t>
      </w:r>
      <w:proofErr w:type="spellStart"/>
      <w:r w:rsidR="002C36C5" w:rsidRPr="002C36C5">
        <w:rPr>
          <w:rFonts w:ascii="Times New Roman" w:hAnsi="Times New Roman"/>
          <w:sz w:val="24"/>
          <w:szCs w:val="24"/>
        </w:rPr>
        <w:t>dijatuhi</w:t>
      </w:r>
      <w:proofErr w:type="spellEnd"/>
      <w:r w:rsidR="002C36C5" w:rsidRPr="002C36C5">
        <w:rPr>
          <w:rFonts w:ascii="Times New Roman" w:hAnsi="Times New Roman"/>
          <w:sz w:val="24"/>
          <w:szCs w:val="24"/>
        </w:rPr>
        <w:t xml:space="preserve"> pula </w:t>
      </w:r>
      <w:proofErr w:type="spellStart"/>
      <w:r w:rsidR="002C36C5" w:rsidRPr="002C36C5">
        <w:rPr>
          <w:rFonts w:ascii="Times New Roman" w:hAnsi="Times New Roman"/>
          <w:sz w:val="24"/>
          <w:szCs w:val="24"/>
        </w:rPr>
        <w:t>sanksi</w:t>
      </w:r>
      <w:proofErr w:type="spellEnd"/>
      <w:r w:rsidR="002C36C5" w:rsidRPr="002C36C5">
        <w:rPr>
          <w:rFonts w:ascii="Times New Roman" w:hAnsi="Times New Roman"/>
          <w:sz w:val="24"/>
          <w:szCs w:val="24"/>
        </w:rPr>
        <w:t xml:space="preserve"> </w:t>
      </w:r>
      <w:proofErr w:type="spellStart"/>
      <w:r w:rsidR="002C36C5" w:rsidRPr="002C36C5">
        <w:rPr>
          <w:rFonts w:ascii="Times New Roman" w:hAnsi="Times New Roman"/>
          <w:sz w:val="24"/>
          <w:szCs w:val="24"/>
        </w:rPr>
        <w:t>pidana</w:t>
      </w:r>
      <w:proofErr w:type="spellEnd"/>
      <w:r w:rsidR="002C36C5" w:rsidRPr="002C36C5">
        <w:rPr>
          <w:rFonts w:ascii="Times New Roman" w:hAnsi="Times New Roman"/>
          <w:sz w:val="24"/>
          <w:szCs w:val="24"/>
        </w:rPr>
        <w:t xml:space="preserve"> </w:t>
      </w:r>
      <w:proofErr w:type="spellStart"/>
      <w:r w:rsidR="002C36C5" w:rsidRPr="002C36C5">
        <w:rPr>
          <w:rFonts w:ascii="Times New Roman" w:hAnsi="Times New Roman"/>
          <w:sz w:val="24"/>
          <w:szCs w:val="24"/>
        </w:rPr>
        <w:t>tambahan</w:t>
      </w:r>
      <w:proofErr w:type="spellEnd"/>
      <w:r w:rsidR="002C36C5" w:rsidRPr="002C36C5">
        <w:rPr>
          <w:rFonts w:ascii="Times New Roman" w:hAnsi="Times New Roman"/>
          <w:sz w:val="24"/>
          <w:szCs w:val="24"/>
        </w:rPr>
        <w:t>.</w:t>
      </w:r>
    </w:p>
    <w:p w14:paraId="01FC48FA" w14:textId="12D998EC" w:rsidR="002C36C5" w:rsidRPr="005C3F3F" w:rsidRDefault="002C36C5" w:rsidP="005C3F3F">
      <w:pPr>
        <w:spacing w:line="480" w:lineRule="auto"/>
        <w:ind w:firstLine="450"/>
        <w:jc w:val="both"/>
        <w:rPr>
          <w:rFonts w:ascii="Times New Roman" w:hAnsi="Times New Roman"/>
          <w:b/>
          <w:sz w:val="24"/>
          <w:szCs w:val="24"/>
        </w:rPr>
      </w:pPr>
      <w:proofErr w:type="spellStart"/>
      <w:r w:rsidRPr="005C3F3F">
        <w:rPr>
          <w:rFonts w:ascii="Times New Roman" w:hAnsi="Times New Roman"/>
          <w:sz w:val="24"/>
          <w:szCs w:val="24"/>
        </w:rPr>
        <w:t>Kepada</w:t>
      </w:r>
      <w:proofErr w:type="spellEnd"/>
      <w:r w:rsidRPr="005C3F3F">
        <w:rPr>
          <w:rFonts w:ascii="Times New Roman" w:hAnsi="Times New Roman"/>
          <w:sz w:val="24"/>
          <w:szCs w:val="24"/>
        </w:rPr>
        <w:t xml:space="preserve"> </w:t>
      </w:r>
      <w:proofErr w:type="spellStart"/>
      <w:r w:rsidRPr="005C3F3F">
        <w:rPr>
          <w:rFonts w:ascii="Times New Roman" w:hAnsi="Times New Roman"/>
          <w:sz w:val="24"/>
          <w:szCs w:val="24"/>
        </w:rPr>
        <w:t>pemerintah</w:t>
      </w:r>
      <w:proofErr w:type="spellEnd"/>
      <w:r w:rsidRPr="005C3F3F">
        <w:rPr>
          <w:rFonts w:ascii="Times New Roman" w:hAnsi="Times New Roman"/>
          <w:sz w:val="24"/>
          <w:szCs w:val="24"/>
        </w:rPr>
        <w:t xml:space="preserve"> </w:t>
      </w:r>
      <w:proofErr w:type="spellStart"/>
      <w:r w:rsidRPr="005C3F3F">
        <w:rPr>
          <w:rFonts w:ascii="Times New Roman" w:hAnsi="Times New Roman"/>
          <w:sz w:val="24"/>
          <w:szCs w:val="24"/>
        </w:rPr>
        <w:t>khususnya</w:t>
      </w:r>
      <w:proofErr w:type="spellEnd"/>
      <w:r w:rsidRPr="005C3F3F">
        <w:rPr>
          <w:rFonts w:ascii="Times New Roman" w:hAnsi="Times New Roman"/>
          <w:sz w:val="24"/>
          <w:szCs w:val="24"/>
        </w:rPr>
        <w:t xml:space="preserve"> Dewan </w:t>
      </w:r>
      <w:proofErr w:type="spellStart"/>
      <w:r w:rsidRPr="005C3F3F">
        <w:rPr>
          <w:rFonts w:ascii="Times New Roman" w:hAnsi="Times New Roman"/>
          <w:sz w:val="24"/>
          <w:szCs w:val="24"/>
        </w:rPr>
        <w:t>Perwakilan</w:t>
      </w:r>
      <w:proofErr w:type="spellEnd"/>
      <w:r w:rsidRPr="005C3F3F">
        <w:rPr>
          <w:rFonts w:ascii="Times New Roman" w:hAnsi="Times New Roman"/>
          <w:sz w:val="24"/>
          <w:szCs w:val="24"/>
        </w:rPr>
        <w:t xml:space="preserve"> Rakyat RI </w:t>
      </w:r>
      <w:proofErr w:type="spellStart"/>
      <w:r w:rsidRPr="005C3F3F">
        <w:rPr>
          <w:rFonts w:ascii="Times New Roman" w:hAnsi="Times New Roman"/>
          <w:sz w:val="24"/>
          <w:szCs w:val="24"/>
        </w:rPr>
        <w:t>sebagai</w:t>
      </w:r>
      <w:proofErr w:type="spellEnd"/>
      <w:r w:rsidRPr="005C3F3F">
        <w:rPr>
          <w:rFonts w:ascii="Times New Roman" w:hAnsi="Times New Roman"/>
          <w:sz w:val="24"/>
          <w:szCs w:val="24"/>
        </w:rPr>
        <w:t xml:space="preserve"> pembentuk peraturan perundang-undangan, agar segera memformulasikan dan merealisasikan peraturan pemerintah mengenai tata cara pelaksanaan pengumuman identitas pelaku kekerasan seksual terhadap anak demi kepastian hukum perihal eksekusi putusan demi perlindungan hukum seluruh anak di masa mendatang.</w:t>
      </w:r>
    </w:p>
    <w:p w14:paraId="71398963" w14:textId="77777777" w:rsidR="005C3F3F" w:rsidRDefault="005C3F3F" w:rsidP="002C36C5">
      <w:pPr>
        <w:spacing w:line="480" w:lineRule="auto"/>
        <w:jc w:val="both"/>
        <w:rPr>
          <w:rFonts w:ascii="Times New Roman" w:hAnsi="Times New Roman"/>
          <w:b/>
          <w:sz w:val="24"/>
          <w:szCs w:val="24"/>
        </w:rPr>
      </w:pPr>
    </w:p>
    <w:p w14:paraId="29DE997B" w14:textId="77777777" w:rsidR="005C3F3F" w:rsidRDefault="005C3F3F" w:rsidP="002C36C5">
      <w:pPr>
        <w:spacing w:line="480" w:lineRule="auto"/>
        <w:jc w:val="both"/>
        <w:rPr>
          <w:rFonts w:ascii="Times New Roman" w:hAnsi="Times New Roman"/>
          <w:b/>
          <w:sz w:val="24"/>
          <w:szCs w:val="24"/>
        </w:rPr>
      </w:pPr>
    </w:p>
    <w:p w14:paraId="753FEE00" w14:textId="77777777" w:rsidR="005C3F3F" w:rsidRDefault="005C3F3F" w:rsidP="002C36C5">
      <w:pPr>
        <w:spacing w:line="480" w:lineRule="auto"/>
        <w:jc w:val="both"/>
        <w:rPr>
          <w:rFonts w:ascii="Times New Roman" w:hAnsi="Times New Roman"/>
          <w:b/>
          <w:sz w:val="24"/>
          <w:szCs w:val="24"/>
        </w:rPr>
      </w:pPr>
    </w:p>
    <w:p w14:paraId="2D87FF2A" w14:textId="77777777" w:rsidR="005C3F3F" w:rsidRDefault="005C3F3F" w:rsidP="002C36C5">
      <w:pPr>
        <w:spacing w:line="480" w:lineRule="auto"/>
        <w:jc w:val="both"/>
        <w:rPr>
          <w:rFonts w:ascii="Times New Roman" w:hAnsi="Times New Roman"/>
          <w:b/>
          <w:sz w:val="24"/>
          <w:szCs w:val="24"/>
        </w:rPr>
      </w:pPr>
    </w:p>
    <w:p w14:paraId="2D09813C" w14:textId="77777777" w:rsidR="005C3F3F" w:rsidRDefault="005C3F3F" w:rsidP="002C36C5">
      <w:pPr>
        <w:spacing w:line="480" w:lineRule="auto"/>
        <w:jc w:val="both"/>
        <w:rPr>
          <w:rFonts w:ascii="Times New Roman" w:hAnsi="Times New Roman"/>
          <w:b/>
          <w:sz w:val="24"/>
          <w:szCs w:val="24"/>
        </w:rPr>
      </w:pPr>
    </w:p>
    <w:p w14:paraId="4D759C9F" w14:textId="77777777" w:rsidR="005C3F3F" w:rsidRDefault="005C3F3F" w:rsidP="002C36C5">
      <w:pPr>
        <w:spacing w:line="480" w:lineRule="auto"/>
        <w:jc w:val="both"/>
        <w:rPr>
          <w:rFonts w:ascii="Times New Roman" w:hAnsi="Times New Roman"/>
          <w:b/>
          <w:sz w:val="24"/>
          <w:szCs w:val="24"/>
        </w:rPr>
      </w:pPr>
    </w:p>
    <w:p w14:paraId="74C1C26E" w14:textId="77777777" w:rsidR="005C3F3F" w:rsidRDefault="005C3F3F" w:rsidP="002C36C5">
      <w:pPr>
        <w:spacing w:line="480" w:lineRule="auto"/>
        <w:jc w:val="both"/>
        <w:rPr>
          <w:rFonts w:ascii="Times New Roman" w:hAnsi="Times New Roman"/>
          <w:b/>
          <w:sz w:val="24"/>
          <w:szCs w:val="24"/>
        </w:rPr>
      </w:pPr>
    </w:p>
    <w:p w14:paraId="4AF9E186" w14:textId="77777777" w:rsidR="005C3F3F" w:rsidRDefault="005C3F3F" w:rsidP="002C36C5">
      <w:pPr>
        <w:spacing w:line="480" w:lineRule="auto"/>
        <w:jc w:val="both"/>
        <w:rPr>
          <w:rFonts w:ascii="Times New Roman" w:hAnsi="Times New Roman"/>
          <w:b/>
          <w:sz w:val="24"/>
          <w:szCs w:val="24"/>
        </w:rPr>
      </w:pPr>
    </w:p>
    <w:p w14:paraId="1468E015" w14:textId="77777777" w:rsidR="005C3F3F" w:rsidRDefault="005C3F3F" w:rsidP="002C36C5">
      <w:pPr>
        <w:spacing w:line="480" w:lineRule="auto"/>
        <w:jc w:val="both"/>
        <w:rPr>
          <w:rFonts w:ascii="Times New Roman" w:hAnsi="Times New Roman"/>
          <w:b/>
          <w:sz w:val="24"/>
          <w:szCs w:val="24"/>
        </w:rPr>
      </w:pPr>
    </w:p>
    <w:p w14:paraId="5F923D87" w14:textId="77777777" w:rsidR="005C3F3F" w:rsidRDefault="005C3F3F" w:rsidP="002C36C5">
      <w:pPr>
        <w:spacing w:line="480" w:lineRule="auto"/>
        <w:jc w:val="both"/>
        <w:rPr>
          <w:rFonts w:ascii="Times New Roman" w:hAnsi="Times New Roman"/>
          <w:b/>
          <w:sz w:val="24"/>
          <w:szCs w:val="24"/>
        </w:rPr>
      </w:pPr>
    </w:p>
    <w:p w14:paraId="666431F9" w14:textId="77777777" w:rsidR="005C3F3F" w:rsidRDefault="005C3F3F" w:rsidP="002C36C5">
      <w:pPr>
        <w:spacing w:line="480" w:lineRule="auto"/>
        <w:jc w:val="both"/>
        <w:rPr>
          <w:rFonts w:ascii="Times New Roman" w:hAnsi="Times New Roman"/>
          <w:b/>
          <w:sz w:val="24"/>
          <w:szCs w:val="24"/>
        </w:rPr>
      </w:pPr>
    </w:p>
    <w:p w14:paraId="5EC5FDD8" w14:textId="77777777" w:rsidR="005C3F3F" w:rsidRDefault="005C3F3F" w:rsidP="002C36C5">
      <w:pPr>
        <w:spacing w:line="480" w:lineRule="auto"/>
        <w:jc w:val="both"/>
        <w:rPr>
          <w:rFonts w:ascii="Times New Roman" w:hAnsi="Times New Roman"/>
          <w:b/>
          <w:sz w:val="24"/>
          <w:szCs w:val="24"/>
        </w:rPr>
      </w:pPr>
    </w:p>
    <w:p w14:paraId="099C9F2B" w14:textId="77777777" w:rsidR="005C3F3F" w:rsidRDefault="005C3F3F" w:rsidP="002C36C5">
      <w:pPr>
        <w:spacing w:line="480" w:lineRule="auto"/>
        <w:jc w:val="both"/>
        <w:rPr>
          <w:rFonts w:ascii="Times New Roman" w:hAnsi="Times New Roman"/>
          <w:b/>
          <w:sz w:val="24"/>
          <w:szCs w:val="24"/>
        </w:rPr>
      </w:pPr>
    </w:p>
    <w:p w14:paraId="15ED639F" w14:textId="77777777" w:rsidR="005C3F3F" w:rsidRDefault="005C3F3F" w:rsidP="002C36C5">
      <w:pPr>
        <w:spacing w:line="480" w:lineRule="auto"/>
        <w:jc w:val="both"/>
        <w:rPr>
          <w:rFonts w:ascii="Times New Roman" w:hAnsi="Times New Roman"/>
          <w:b/>
          <w:sz w:val="24"/>
          <w:szCs w:val="24"/>
        </w:rPr>
      </w:pPr>
    </w:p>
    <w:p w14:paraId="39EFFB0F" w14:textId="77777777" w:rsidR="005C3F3F" w:rsidRDefault="005C3F3F" w:rsidP="002C36C5">
      <w:pPr>
        <w:spacing w:line="480" w:lineRule="auto"/>
        <w:jc w:val="both"/>
        <w:rPr>
          <w:rFonts w:ascii="Times New Roman" w:hAnsi="Times New Roman"/>
          <w:b/>
          <w:sz w:val="24"/>
          <w:szCs w:val="24"/>
        </w:rPr>
      </w:pPr>
    </w:p>
    <w:p w14:paraId="6C12DEA4" w14:textId="4F137EB0" w:rsidR="0085269A" w:rsidRPr="002C36C5" w:rsidRDefault="0085269A" w:rsidP="005C3F3F">
      <w:pPr>
        <w:spacing w:line="480" w:lineRule="auto"/>
        <w:jc w:val="center"/>
        <w:rPr>
          <w:rFonts w:ascii="Times New Roman" w:hAnsi="Times New Roman"/>
          <w:sz w:val="24"/>
          <w:szCs w:val="24"/>
        </w:rPr>
      </w:pPr>
      <w:r w:rsidRPr="002C36C5">
        <w:rPr>
          <w:rFonts w:ascii="Times New Roman" w:hAnsi="Times New Roman"/>
          <w:b/>
          <w:sz w:val="24"/>
          <w:szCs w:val="24"/>
        </w:rPr>
        <w:lastRenderedPageBreak/>
        <w:t>DAFTAR PUSTAKA</w:t>
      </w:r>
    </w:p>
    <w:p w14:paraId="192205E8" w14:textId="77777777" w:rsidR="002C36C5" w:rsidRPr="007E711D" w:rsidRDefault="002C36C5" w:rsidP="00C648F3">
      <w:pPr>
        <w:pStyle w:val="FootnoteText"/>
        <w:numPr>
          <w:ilvl w:val="0"/>
          <w:numId w:val="2"/>
        </w:numPr>
        <w:ind w:left="567" w:hanging="567"/>
        <w:jc w:val="both"/>
        <w:rPr>
          <w:rFonts w:ascii="Times New Roman" w:hAnsi="Times New Roman" w:cs="Times New Roman"/>
          <w:b/>
          <w:sz w:val="24"/>
          <w:szCs w:val="24"/>
        </w:rPr>
      </w:pPr>
      <w:proofErr w:type="spellStart"/>
      <w:r w:rsidRPr="007E711D">
        <w:rPr>
          <w:rFonts w:ascii="Times New Roman" w:hAnsi="Times New Roman" w:cs="Times New Roman"/>
          <w:b/>
          <w:sz w:val="24"/>
          <w:szCs w:val="24"/>
        </w:rPr>
        <w:t>Buku</w:t>
      </w:r>
      <w:proofErr w:type="spellEnd"/>
    </w:p>
    <w:p w14:paraId="49494443" w14:textId="77777777" w:rsidR="002C36C5" w:rsidRPr="007E711D" w:rsidRDefault="002C36C5" w:rsidP="002C36C5">
      <w:pPr>
        <w:pStyle w:val="FootnoteText"/>
        <w:ind w:left="567" w:hanging="567"/>
        <w:jc w:val="both"/>
        <w:rPr>
          <w:rFonts w:ascii="Times New Roman" w:hAnsi="Times New Roman" w:cs="Times New Roman"/>
          <w:sz w:val="24"/>
          <w:szCs w:val="24"/>
        </w:rPr>
      </w:pPr>
    </w:p>
    <w:p w14:paraId="1ACC93E9" w14:textId="77777777" w:rsidR="002C36C5" w:rsidRPr="007E711D" w:rsidRDefault="002C36C5" w:rsidP="002C36C5">
      <w:pPr>
        <w:pStyle w:val="FootnoteText"/>
        <w:ind w:left="540" w:hanging="540"/>
        <w:jc w:val="both"/>
        <w:rPr>
          <w:rFonts w:ascii="Times New Roman" w:hAnsi="Times New Roman" w:cs="Times New Roman"/>
          <w:sz w:val="24"/>
          <w:szCs w:val="24"/>
        </w:rPr>
      </w:pPr>
      <w:proofErr w:type="spellStart"/>
      <w:r w:rsidRPr="007E711D">
        <w:rPr>
          <w:rFonts w:ascii="Times New Roman" w:hAnsi="Times New Roman" w:cs="Times New Roman"/>
          <w:sz w:val="24"/>
          <w:szCs w:val="24"/>
        </w:rPr>
        <w:t>Arif</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Gosita</w:t>
      </w:r>
      <w:proofErr w:type="spellEnd"/>
      <w:r w:rsidRPr="007E711D">
        <w:rPr>
          <w:rFonts w:ascii="Times New Roman" w:hAnsi="Times New Roman" w:cs="Times New Roman"/>
          <w:sz w:val="24"/>
          <w:szCs w:val="24"/>
        </w:rPr>
        <w:t xml:space="preserve">, 1993, </w:t>
      </w:r>
      <w:proofErr w:type="spellStart"/>
      <w:r w:rsidRPr="007E711D">
        <w:rPr>
          <w:rFonts w:ascii="Times New Roman" w:hAnsi="Times New Roman" w:cs="Times New Roman"/>
          <w:i/>
          <w:sz w:val="24"/>
          <w:szCs w:val="24"/>
        </w:rPr>
        <w:t>Masalah</w:t>
      </w:r>
      <w:proofErr w:type="spellEnd"/>
      <w:r w:rsidRPr="007E711D">
        <w:rPr>
          <w:rFonts w:ascii="Times New Roman" w:hAnsi="Times New Roman" w:cs="Times New Roman"/>
          <w:i/>
          <w:sz w:val="24"/>
          <w:szCs w:val="24"/>
        </w:rPr>
        <w:t xml:space="preserve"> Korban </w:t>
      </w:r>
      <w:proofErr w:type="spellStart"/>
      <w:r w:rsidRPr="007E711D">
        <w:rPr>
          <w:rFonts w:ascii="Times New Roman" w:hAnsi="Times New Roman" w:cs="Times New Roman"/>
          <w:i/>
          <w:sz w:val="24"/>
          <w:szCs w:val="24"/>
        </w:rPr>
        <w:t>Kejahatan</w:t>
      </w:r>
      <w:proofErr w:type="spellEnd"/>
      <w:r w:rsidRPr="007E711D">
        <w:rPr>
          <w:rFonts w:ascii="Times New Roman" w:hAnsi="Times New Roman" w:cs="Times New Roman"/>
          <w:sz w:val="24"/>
          <w:szCs w:val="24"/>
        </w:rPr>
        <w:t xml:space="preserve">, Jakarta : CV </w:t>
      </w:r>
      <w:proofErr w:type="spellStart"/>
      <w:r w:rsidRPr="007E711D">
        <w:rPr>
          <w:rFonts w:ascii="Times New Roman" w:hAnsi="Times New Roman" w:cs="Times New Roman"/>
          <w:sz w:val="24"/>
          <w:szCs w:val="24"/>
        </w:rPr>
        <w:t>Akademika</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Pressindo</w:t>
      </w:r>
      <w:proofErr w:type="spellEnd"/>
      <w:r w:rsidRPr="007E711D">
        <w:rPr>
          <w:rFonts w:ascii="Times New Roman" w:hAnsi="Times New Roman" w:cs="Times New Roman"/>
          <w:sz w:val="24"/>
          <w:szCs w:val="24"/>
        </w:rPr>
        <w:t>.</w:t>
      </w:r>
    </w:p>
    <w:p w14:paraId="355315C1" w14:textId="77777777" w:rsidR="002C36C5" w:rsidRPr="007E711D" w:rsidRDefault="002C36C5" w:rsidP="002C36C5">
      <w:pPr>
        <w:pStyle w:val="FootnoteText"/>
        <w:ind w:left="567" w:hanging="567"/>
        <w:jc w:val="both"/>
        <w:rPr>
          <w:rFonts w:ascii="Times New Roman" w:hAnsi="Times New Roman" w:cs="Times New Roman"/>
          <w:sz w:val="24"/>
          <w:szCs w:val="24"/>
        </w:rPr>
      </w:pPr>
    </w:p>
    <w:p w14:paraId="4F766B39" w14:textId="77777777" w:rsidR="002C36C5" w:rsidRPr="007E711D" w:rsidRDefault="002C36C5" w:rsidP="002C36C5">
      <w:pPr>
        <w:ind w:left="540" w:hanging="540"/>
        <w:jc w:val="both"/>
        <w:rPr>
          <w:rFonts w:ascii="Times New Roman" w:hAnsi="Times New Roman" w:cs="Times New Roman"/>
          <w:sz w:val="24"/>
          <w:szCs w:val="24"/>
          <w:lang w:eastAsia="id-ID"/>
        </w:rPr>
      </w:pPr>
      <w:proofErr w:type="spellStart"/>
      <w:r w:rsidRPr="007E711D">
        <w:rPr>
          <w:rFonts w:ascii="Times New Roman" w:hAnsi="Times New Roman" w:cs="Times New Roman"/>
          <w:sz w:val="24"/>
          <w:szCs w:val="24"/>
          <w:lang w:eastAsia="id-ID"/>
        </w:rPr>
        <w:t>Barda</w:t>
      </w:r>
      <w:proofErr w:type="spellEnd"/>
      <w:r w:rsidRPr="007E711D">
        <w:rPr>
          <w:rFonts w:ascii="Times New Roman" w:hAnsi="Times New Roman" w:cs="Times New Roman"/>
          <w:sz w:val="24"/>
          <w:szCs w:val="24"/>
          <w:lang w:eastAsia="id-ID"/>
        </w:rPr>
        <w:t xml:space="preserve"> Nawawi </w:t>
      </w:r>
      <w:proofErr w:type="spellStart"/>
      <w:r w:rsidRPr="007E711D">
        <w:rPr>
          <w:rFonts w:ascii="Times New Roman" w:hAnsi="Times New Roman" w:cs="Times New Roman"/>
          <w:sz w:val="24"/>
          <w:szCs w:val="24"/>
          <w:lang w:eastAsia="id-ID"/>
        </w:rPr>
        <w:t>Arief</w:t>
      </w:r>
      <w:proofErr w:type="spellEnd"/>
      <w:r w:rsidRPr="007E711D">
        <w:rPr>
          <w:rFonts w:ascii="Times New Roman" w:hAnsi="Times New Roman" w:cs="Times New Roman"/>
          <w:sz w:val="24"/>
          <w:szCs w:val="24"/>
          <w:lang w:eastAsia="id-ID"/>
        </w:rPr>
        <w:t xml:space="preserve">, 1994, </w:t>
      </w:r>
      <w:proofErr w:type="spellStart"/>
      <w:r w:rsidRPr="007E711D">
        <w:rPr>
          <w:rFonts w:ascii="Times New Roman" w:hAnsi="Times New Roman" w:cs="Times New Roman"/>
          <w:i/>
          <w:sz w:val="24"/>
          <w:szCs w:val="24"/>
          <w:lang w:eastAsia="id-ID"/>
        </w:rPr>
        <w:t>Kebijakan</w:t>
      </w:r>
      <w:proofErr w:type="spellEnd"/>
      <w:r w:rsidRPr="007E711D">
        <w:rPr>
          <w:rFonts w:ascii="Times New Roman" w:hAnsi="Times New Roman" w:cs="Times New Roman"/>
          <w:i/>
          <w:sz w:val="24"/>
          <w:szCs w:val="24"/>
          <w:lang w:eastAsia="id-ID"/>
        </w:rPr>
        <w:t xml:space="preserve"> </w:t>
      </w:r>
      <w:proofErr w:type="spellStart"/>
      <w:r w:rsidRPr="007E711D">
        <w:rPr>
          <w:rFonts w:ascii="Times New Roman" w:hAnsi="Times New Roman" w:cs="Times New Roman"/>
          <w:i/>
          <w:sz w:val="24"/>
          <w:szCs w:val="24"/>
          <w:lang w:eastAsia="id-ID"/>
        </w:rPr>
        <w:t>Legislatif</w:t>
      </w:r>
      <w:proofErr w:type="spellEnd"/>
      <w:r w:rsidRPr="007E711D">
        <w:rPr>
          <w:rFonts w:ascii="Times New Roman" w:hAnsi="Times New Roman" w:cs="Times New Roman"/>
          <w:i/>
          <w:sz w:val="24"/>
          <w:szCs w:val="24"/>
          <w:lang w:eastAsia="id-ID"/>
        </w:rPr>
        <w:t xml:space="preserve"> </w:t>
      </w:r>
      <w:proofErr w:type="spellStart"/>
      <w:r w:rsidRPr="007E711D">
        <w:rPr>
          <w:rFonts w:ascii="Times New Roman" w:hAnsi="Times New Roman" w:cs="Times New Roman"/>
          <w:i/>
          <w:sz w:val="24"/>
          <w:szCs w:val="24"/>
          <w:lang w:eastAsia="id-ID"/>
        </w:rPr>
        <w:t>Dalam</w:t>
      </w:r>
      <w:proofErr w:type="spellEnd"/>
      <w:r w:rsidRPr="007E711D">
        <w:rPr>
          <w:rFonts w:ascii="Times New Roman" w:hAnsi="Times New Roman" w:cs="Times New Roman"/>
          <w:i/>
          <w:sz w:val="24"/>
          <w:szCs w:val="24"/>
          <w:lang w:eastAsia="id-ID"/>
        </w:rPr>
        <w:t xml:space="preserve"> </w:t>
      </w:r>
      <w:proofErr w:type="spellStart"/>
      <w:r w:rsidRPr="007E711D">
        <w:rPr>
          <w:rFonts w:ascii="Times New Roman" w:hAnsi="Times New Roman" w:cs="Times New Roman"/>
          <w:i/>
          <w:sz w:val="24"/>
          <w:szCs w:val="24"/>
          <w:lang w:eastAsia="id-ID"/>
        </w:rPr>
        <w:t>Penanggulangan</w:t>
      </w:r>
      <w:proofErr w:type="spellEnd"/>
      <w:r w:rsidRPr="007E711D">
        <w:rPr>
          <w:rFonts w:ascii="Times New Roman" w:hAnsi="Times New Roman" w:cs="Times New Roman"/>
          <w:i/>
          <w:sz w:val="24"/>
          <w:szCs w:val="24"/>
          <w:lang w:eastAsia="id-ID"/>
        </w:rPr>
        <w:t xml:space="preserve"> </w:t>
      </w:r>
      <w:proofErr w:type="spellStart"/>
      <w:r w:rsidRPr="007E711D">
        <w:rPr>
          <w:rFonts w:ascii="Times New Roman" w:hAnsi="Times New Roman" w:cs="Times New Roman"/>
          <w:i/>
          <w:sz w:val="24"/>
          <w:szCs w:val="24"/>
          <w:lang w:eastAsia="id-ID"/>
        </w:rPr>
        <w:t>Kejahatan</w:t>
      </w:r>
      <w:proofErr w:type="spellEnd"/>
      <w:r w:rsidRPr="007E711D">
        <w:rPr>
          <w:rFonts w:ascii="Times New Roman" w:hAnsi="Times New Roman" w:cs="Times New Roman"/>
          <w:i/>
          <w:sz w:val="24"/>
          <w:szCs w:val="24"/>
          <w:lang w:eastAsia="id-ID"/>
        </w:rPr>
        <w:t xml:space="preserve"> </w:t>
      </w:r>
      <w:proofErr w:type="spellStart"/>
      <w:r w:rsidRPr="007E711D">
        <w:rPr>
          <w:rFonts w:ascii="Times New Roman" w:hAnsi="Times New Roman" w:cs="Times New Roman"/>
          <w:i/>
          <w:sz w:val="24"/>
          <w:szCs w:val="24"/>
          <w:lang w:eastAsia="id-ID"/>
        </w:rPr>
        <w:t>Dengan</w:t>
      </w:r>
      <w:proofErr w:type="spellEnd"/>
      <w:r w:rsidRPr="007E711D">
        <w:rPr>
          <w:rFonts w:ascii="Times New Roman" w:hAnsi="Times New Roman" w:cs="Times New Roman"/>
          <w:i/>
          <w:sz w:val="24"/>
          <w:szCs w:val="24"/>
          <w:lang w:eastAsia="id-ID"/>
        </w:rPr>
        <w:t xml:space="preserve"> </w:t>
      </w:r>
      <w:proofErr w:type="spellStart"/>
      <w:r w:rsidRPr="007E711D">
        <w:rPr>
          <w:rFonts w:ascii="Times New Roman" w:hAnsi="Times New Roman" w:cs="Times New Roman"/>
          <w:i/>
          <w:sz w:val="24"/>
          <w:szCs w:val="24"/>
          <w:lang w:eastAsia="id-ID"/>
        </w:rPr>
        <w:t>Pidana</w:t>
      </w:r>
      <w:proofErr w:type="spellEnd"/>
      <w:r w:rsidRPr="007E711D">
        <w:rPr>
          <w:rFonts w:ascii="Times New Roman" w:hAnsi="Times New Roman" w:cs="Times New Roman"/>
          <w:i/>
          <w:sz w:val="24"/>
          <w:szCs w:val="24"/>
          <w:lang w:eastAsia="id-ID"/>
        </w:rPr>
        <w:t xml:space="preserve"> </w:t>
      </w:r>
      <w:proofErr w:type="spellStart"/>
      <w:r w:rsidRPr="007E711D">
        <w:rPr>
          <w:rFonts w:ascii="Times New Roman" w:hAnsi="Times New Roman" w:cs="Times New Roman"/>
          <w:i/>
          <w:sz w:val="24"/>
          <w:szCs w:val="24"/>
          <w:lang w:eastAsia="id-ID"/>
        </w:rPr>
        <w:t>Penjara</w:t>
      </w:r>
      <w:proofErr w:type="spellEnd"/>
      <w:r w:rsidRPr="007E711D">
        <w:rPr>
          <w:rFonts w:ascii="Times New Roman" w:hAnsi="Times New Roman" w:cs="Times New Roman"/>
          <w:sz w:val="24"/>
          <w:szCs w:val="24"/>
          <w:lang w:eastAsia="id-ID"/>
        </w:rPr>
        <w:t xml:space="preserve">, Semarang : </w:t>
      </w:r>
      <w:proofErr w:type="spellStart"/>
      <w:r w:rsidRPr="007E711D">
        <w:rPr>
          <w:rFonts w:ascii="Times New Roman" w:hAnsi="Times New Roman" w:cs="Times New Roman"/>
          <w:sz w:val="24"/>
          <w:szCs w:val="24"/>
          <w:lang w:eastAsia="id-ID"/>
        </w:rPr>
        <w:t>Univeritas</w:t>
      </w:r>
      <w:proofErr w:type="spellEnd"/>
      <w:r w:rsidRPr="007E711D">
        <w:rPr>
          <w:rFonts w:ascii="Times New Roman" w:hAnsi="Times New Roman" w:cs="Times New Roman"/>
          <w:sz w:val="24"/>
          <w:szCs w:val="24"/>
          <w:lang w:eastAsia="id-ID"/>
        </w:rPr>
        <w:t xml:space="preserve"> </w:t>
      </w:r>
      <w:proofErr w:type="spellStart"/>
      <w:r w:rsidRPr="007E711D">
        <w:rPr>
          <w:rFonts w:ascii="Times New Roman" w:hAnsi="Times New Roman" w:cs="Times New Roman"/>
          <w:sz w:val="24"/>
          <w:szCs w:val="24"/>
          <w:lang w:eastAsia="id-ID"/>
        </w:rPr>
        <w:t>Diponegoro</w:t>
      </w:r>
      <w:proofErr w:type="spellEnd"/>
      <w:r w:rsidRPr="007E711D">
        <w:rPr>
          <w:rFonts w:ascii="Times New Roman" w:hAnsi="Times New Roman" w:cs="Times New Roman"/>
          <w:sz w:val="24"/>
          <w:szCs w:val="24"/>
          <w:lang w:eastAsia="id-ID"/>
        </w:rPr>
        <w:t>.</w:t>
      </w:r>
    </w:p>
    <w:p w14:paraId="0CFC48F2" w14:textId="77777777" w:rsidR="002C36C5" w:rsidRPr="007E711D" w:rsidRDefault="002C36C5" w:rsidP="002C36C5">
      <w:pPr>
        <w:ind w:left="540" w:hanging="540"/>
        <w:jc w:val="both"/>
        <w:rPr>
          <w:rFonts w:ascii="Times New Roman" w:hAnsi="Times New Roman" w:cs="Times New Roman"/>
          <w:sz w:val="24"/>
          <w:szCs w:val="24"/>
          <w:lang w:eastAsia="id-ID"/>
        </w:rPr>
      </w:pPr>
    </w:p>
    <w:p w14:paraId="45871A38" w14:textId="77777777" w:rsidR="002C36C5" w:rsidRPr="007E711D" w:rsidRDefault="002C36C5" w:rsidP="002C36C5">
      <w:pPr>
        <w:ind w:left="540" w:hanging="540"/>
        <w:jc w:val="both"/>
        <w:rPr>
          <w:rFonts w:ascii="Times New Roman" w:hAnsi="Times New Roman" w:cs="Times New Roman"/>
          <w:sz w:val="24"/>
          <w:szCs w:val="24"/>
          <w:lang w:eastAsia="id-ID"/>
        </w:rPr>
      </w:pPr>
      <w:proofErr w:type="spellStart"/>
      <w:r w:rsidRPr="007E711D">
        <w:rPr>
          <w:rFonts w:ascii="Times New Roman" w:hAnsi="Times New Roman" w:cs="Times New Roman"/>
          <w:sz w:val="24"/>
          <w:szCs w:val="24"/>
          <w:lang w:eastAsia="id-ID"/>
        </w:rPr>
        <w:t>Dominikus</w:t>
      </w:r>
      <w:proofErr w:type="spellEnd"/>
      <w:r w:rsidRPr="007E711D">
        <w:rPr>
          <w:rFonts w:ascii="Times New Roman" w:hAnsi="Times New Roman" w:cs="Times New Roman"/>
          <w:sz w:val="24"/>
          <w:szCs w:val="24"/>
          <w:lang w:eastAsia="id-ID"/>
        </w:rPr>
        <w:t xml:space="preserve"> </w:t>
      </w:r>
      <w:proofErr w:type="spellStart"/>
      <w:r w:rsidRPr="007E711D">
        <w:rPr>
          <w:rFonts w:ascii="Times New Roman" w:hAnsi="Times New Roman" w:cs="Times New Roman"/>
          <w:sz w:val="24"/>
          <w:szCs w:val="24"/>
          <w:lang w:eastAsia="id-ID"/>
        </w:rPr>
        <w:t>Rato</w:t>
      </w:r>
      <w:proofErr w:type="spellEnd"/>
      <w:r w:rsidRPr="007E711D">
        <w:rPr>
          <w:rFonts w:ascii="Times New Roman" w:hAnsi="Times New Roman" w:cs="Times New Roman"/>
          <w:sz w:val="24"/>
          <w:szCs w:val="24"/>
          <w:lang w:eastAsia="id-ID"/>
        </w:rPr>
        <w:t>, 2010, </w:t>
      </w:r>
      <w:proofErr w:type="spellStart"/>
      <w:r w:rsidRPr="007E711D">
        <w:rPr>
          <w:rFonts w:ascii="Times New Roman" w:hAnsi="Times New Roman" w:cs="Times New Roman"/>
          <w:i/>
          <w:iCs/>
          <w:sz w:val="24"/>
          <w:szCs w:val="24"/>
          <w:lang w:eastAsia="id-ID"/>
        </w:rPr>
        <w:t>Filsafat</w:t>
      </w:r>
      <w:proofErr w:type="spellEnd"/>
      <w:r w:rsidRPr="007E711D">
        <w:rPr>
          <w:rFonts w:ascii="Times New Roman" w:hAnsi="Times New Roman" w:cs="Times New Roman"/>
          <w:i/>
          <w:iCs/>
          <w:sz w:val="24"/>
          <w:szCs w:val="24"/>
          <w:lang w:eastAsia="id-ID"/>
        </w:rPr>
        <w:t xml:space="preserve">  </w:t>
      </w:r>
      <w:proofErr w:type="spellStart"/>
      <w:r w:rsidRPr="007E711D">
        <w:rPr>
          <w:rFonts w:ascii="Times New Roman" w:hAnsi="Times New Roman" w:cs="Times New Roman"/>
          <w:i/>
          <w:iCs/>
          <w:sz w:val="24"/>
          <w:szCs w:val="24"/>
          <w:lang w:eastAsia="id-ID"/>
        </w:rPr>
        <w:t>Hukum</w:t>
      </w:r>
      <w:proofErr w:type="spellEnd"/>
      <w:r w:rsidRPr="007E711D">
        <w:rPr>
          <w:rFonts w:ascii="Times New Roman" w:hAnsi="Times New Roman" w:cs="Times New Roman"/>
          <w:i/>
          <w:iCs/>
          <w:sz w:val="24"/>
          <w:szCs w:val="24"/>
          <w:lang w:eastAsia="id-ID"/>
        </w:rPr>
        <w:t xml:space="preserve"> </w:t>
      </w:r>
      <w:proofErr w:type="spellStart"/>
      <w:r w:rsidRPr="007E711D">
        <w:rPr>
          <w:rFonts w:ascii="Times New Roman" w:hAnsi="Times New Roman" w:cs="Times New Roman"/>
          <w:i/>
          <w:iCs/>
          <w:sz w:val="24"/>
          <w:szCs w:val="24"/>
          <w:lang w:eastAsia="id-ID"/>
        </w:rPr>
        <w:t>Mencari</w:t>
      </w:r>
      <w:proofErr w:type="spellEnd"/>
      <w:r w:rsidRPr="007E711D">
        <w:rPr>
          <w:rFonts w:ascii="Times New Roman" w:hAnsi="Times New Roman" w:cs="Times New Roman"/>
          <w:i/>
          <w:iCs/>
          <w:sz w:val="24"/>
          <w:szCs w:val="24"/>
          <w:lang w:eastAsia="id-ID"/>
        </w:rPr>
        <w:t xml:space="preserve"> : </w:t>
      </w:r>
      <w:proofErr w:type="spellStart"/>
      <w:r w:rsidRPr="007E711D">
        <w:rPr>
          <w:rFonts w:ascii="Times New Roman" w:hAnsi="Times New Roman" w:cs="Times New Roman"/>
          <w:i/>
          <w:iCs/>
          <w:sz w:val="24"/>
          <w:szCs w:val="24"/>
          <w:lang w:eastAsia="id-ID"/>
        </w:rPr>
        <w:t>Memahami</w:t>
      </w:r>
      <w:proofErr w:type="spellEnd"/>
      <w:r w:rsidRPr="007E711D">
        <w:rPr>
          <w:rFonts w:ascii="Times New Roman" w:hAnsi="Times New Roman" w:cs="Times New Roman"/>
          <w:i/>
          <w:iCs/>
          <w:sz w:val="24"/>
          <w:szCs w:val="24"/>
          <w:lang w:eastAsia="id-ID"/>
        </w:rPr>
        <w:t xml:space="preserve"> dan </w:t>
      </w:r>
      <w:proofErr w:type="spellStart"/>
      <w:r w:rsidRPr="007E711D">
        <w:rPr>
          <w:rFonts w:ascii="Times New Roman" w:hAnsi="Times New Roman" w:cs="Times New Roman"/>
          <w:i/>
          <w:iCs/>
          <w:sz w:val="24"/>
          <w:szCs w:val="24"/>
          <w:lang w:eastAsia="id-ID"/>
        </w:rPr>
        <w:t>Memahami</w:t>
      </w:r>
      <w:proofErr w:type="spellEnd"/>
      <w:r w:rsidRPr="007E711D">
        <w:rPr>
          <w:rFonts w:ascii="Times New Roman" w:hAnsi="Times New Roman" w:cs="Times New Roman"/>
          <w:i/>
          <w:iCs/>
          <w:sz w:val="24"/>
          <w:szCs w:val="24"/>
          <w:lang w:eastAsia="id-ID"/>
        </w:rPr>
        <w:t xml:space="preserve"> </w:t>
      </w:r>
      <w:proofErr w:type="spellStart"/>
      <w:r w:rsidRPr="007E711D">
        <w:rPr>
          <w:rFonts w:ascii="Times New Roman" w:hAnsi="Times New Roman" w:cs="Times New Roman"/>
          <w:i/>
          <w:iCs/>
          <w:sz w:val="24"/>
          <w:szCs w:val="24"/>
          <w:lang w:eastAsia="id-ID"/>
        </w:rPr>
        <w:t>Hukum</w:t>
      </w:r>
      <w:proofErr w:type="spellEnd"/>
      <w:r w:rsidRPr="007E711D">
        <w:rPr>
          <w:rFonts w:ascii="Times New Roman" w:hAnsi="Times New Roman" w:cs="Times New Roman"/>
          <w:sz w:val="24"/>
          <w:szCs w:val="24"/>
          <w:lang w:eastAsia="id-ID"/>
        </w:rPr>
        <w:t xml:space="preserve">, Yogyakarta : </w:t>
      </w:r>
      <w:proofErr w:type="spellStart"/>
      <w:r w:rsidRPr="007E711D">
        <w:rPr>
          <w:rFonts w:ascii="Times New Roman" w:hAnsi="Times New Roman" w:cs="Times New Roman"/>
          <w:sz w:val="24"/>
          <w:szCs w:val="24"/>
          <w:lang w:eastAsia="id-ID"/>
        </w:rPr>
        <w:t>Laksbang</w:t>
      </w:r>
      <w:proofErr w:type="spellEnd"/>
      <w:r w:rsidRPr="007E711D">
        <w:rPr>
          <w:rFonts w:ascii="Times New Roman" w:hAnsi="Times New Roman" w:cs="Times New Roman"/>
          <w:sz w:val="24"/>
          <w:szCs w:val="24"/>
          <w:lang w:eastAsia="id-ID"/>
        </w:rPr>
        <w:t xml:space="preserve"> </w:t>
      </w:r>
      <w:proofErr w:type="spellStart"/>
      <w:r w:rsidRPr="007E711D">
        <w:rPr>
          <w:rFonts w:ascii="Times New Roman" w:hAnsi="Times New Roman" w:cs="Times New Roman"/>
          <w:sz w:val="24"/>
          <w:szCs w:val="24"/>
          <w:lang w:eastAsia="id-ID"/>
        </w:rPr>
        <w:t>Pressindo</w:t>
      </w:r>
      <w:proofErr w:type="spellEnd"/>
      <w:r w:rsidRPr="007E711D">
        <w:rPr>
          <w:rFonts w:ascii="Times New Roman" w:hAnsi="Times New Roman" w:cs="Times New Roman"/>
          <w:sz w:val="24"/>
          <w:szCs w:val="24"/>
          <w:lang w:eastAsia="id-ID"/>
        </w:rPr>
        <w:t>.</w:t>
      </w:r>
    </w:p>
    <w:p w14:paraId="6B05B9EC" w14:textId="77777777" w:rsidR="002C36C5" w:rsidRPr="007E711D" w:rsidRDefault="002C36C5" w:rsidP="002C36C5">
      <w:pPr>
        <w:pStyle w:val="FootnoteText"/>
        <w:ind w:left="567" w:hanging="567"/>
        <w:jc w:val="both"/>
        <w:rPr>
          <w:rFonts w:ascii="Times New Roman" w:hAnsi="Times New Roman" w:cs="Times New Roman"/>
          <w:sz w:val="24"/>
          <w:szCs w:val="24"/>
        </w:rPr>
      </w:pPr>
    </w:p>
    <w:p w14:paraId="55BA7BEF" w14:textId="77777777" w:rsidR="002C36C5" w:rsidRPr="007E711D" w:rsidRDefault="002C36C5" w:rsidP="002C36C5">
      <w:pPr>
        <w:pStyle w:val="FootnoteText"/>
        <w:ind w:left="540" w:hanging="540"/>
        <w:jc w:val="both"/>
        <w:rPr>
          <w:rFonts w:ascii="Times New Roman" w:hAnsi="Times New Roman" w:cs="Times New Roman"/>
          <w:sz w:val="24"/>
          <w:szCs w:val="24"/>
        </w:rPr>
      </w:pPr>
      <w:proofErr w:type="spellStart"/>
      <w:r w:rsidRPr="007E711D">
        <w:rPr>
          <w:rFonts w:ascii="Times New Roman" w:hAnsi="Times New Roman" w:cs="Times New Roman"/>
          <w:sz w:val="24"/>
          <w:szCs w:val="24"/>
        </w:rPr>
        <w:t>Fatahillah</w:t>
      </w:r>
      <w:proofErr w:type="spellEnd"/>
      <w:r w:rsidRPr="007E711D">
        <w:rPr>
          <w:rFonts w:ascii="Times New Roman" w:hAnsi="Times New Roman" w:cs="Times New Roman"/>
          <w:sz w:val="24"/>
          <w:szCs w:val="24"/>
        </w:rPr>
        <w:t xml:space="preserve">, 2010, </w:t>
      </w:r>
      <w:proofErr w:type="spellStart"/>
      <w:r w:rsidRPr="007E711D">
        <w:rPr>
          <w:rFonts w:ascii="Times New Roman" w:hAnsi="Times New Roman" w:cs="Times New Roman"/>
          <w:i/>
          <w:sz w:val="24"/>
          <w:szCs w:val="24"/>
        </w:rPr>
        <w:t>Perlindungan</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Hukum</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Terhadap</w:t>
      </w:r>
      <w:proofErr w:type="spellEnd"/>
      <w:r w:rsidRPr="007E711D">
        <w:rPr>
          <w:rFonts w:ascii="Times New Roman" w:hAnsi="Times New Roman" w:cs="Times New Roman"/>
          <w:i/>
          <w:sz w:val="24"/>
          <w:szCs w:val="24"/>
        </w:rPr>
        <w:t xml:space="preserve"> Anak </w:t>
      </w:r>
      <w:proofErr w:type="spellStart"/>
      <w:r w:rsidRPr="007E711D">
        <w:rPr>
          <w:rFonts w:ascii="Times New Roman" w:hAnsi="Times New Roman" w:cs="Times New Roman"/>
          <w:i/>
          <w:sz w:val="24"/>
          <w:szCs w:val="24"/>
        </w:rPr>
        <w:t>Sebagai</w:t>
      </w:r>
      <w:proofErr w:type="spellEnd"/>
      <w:r w:rsidRPr="007E711D">
        <w:rPr>
          <w:rFonts w:ascii="Times New Roman" w:hAnsi="Times New Roman" w:cs="Times New Roman"/>
          <w:i/>
          <w:sz w:val="24"/>
          <w:szCs w:val="24"/>
        </w:rPr>
        <w:t xml:space="preserve"> Korban </w:t>
      </w:r>
      <w:proofErr w:type="spellStart"/>
      <w:r w:rsidRPr="007E711D">
        <w:rPr>
          <w:rFonts w:ascii="Times New Roman" w:hAnsi="Times New Roman" w:cs="Times New Roman"/>
          <w:i/>
          <w:sz w:val="24"/>
          <w:szCs w:val="24"/>
        </w:rPr>
        <w:t>Tindak</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Pidana</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Kesusilaan</w:t>
      </w:r>
      <w:proofErr w:type="spellEnd"/>
      <w:r w:rsidRPr="007E711D">
        <w:rPr>
          <w:rFonts w:ascii="Times New Roman" w:hAnsi="Times New Roman" w:cs="Times New Roman"/>
          <w:i/>
          <w:sz w:val="24"/>
          <w:szCs w:val="24"/>
        </w:rPr>
        <w:t xml:space="preserve"> Yang </w:t>
      </w:r>
      <w:proofErr w:type="spellStart"/>
      <w:r w:rsidRPr="007E711D">
        <w:rPr>
          <w:rFonts w:ascii="Times New Roman" w:hAnsi="Times New Roman" w:cs="Times New Roman"/>
          <w:i/>
          <w:sz w:val="24"/>
          <w:szCs w:val="24"/>
        </w:rPr>
        <w:t>Dilakukan</w:t>
      </w:r>
      <w:proofErr w:type="spellEnd"/>
      <w:r w:rsidRPr="007E711D">
        <w:rPr>
          <w:rFonts w:ascii="Times New Roman" w:hAnsi="Times New Roman" w:cs="Times New Roman"/>
          <w:i/>
          <w:sz w:val="24"/>
          <w:szCs w:val="24"/>
        </w:rPr>
        <w:t xml:space="preserve"> Oleh Anak</w:t>
      </w:r>
      <w:r w:rsidRPr="007E711D">
        <w:rPr>
          <w:rFonts w:ascii="Times New Roman" w:hAnsi="Times New Roman" w:cs="Times New Roman"/>
          <w:sz w:val="24"/>
          <w:szCs w:val="24"/>
        </w:rPr>
        <w:t xml:space="preserve">, Jakarta : </w:t>
      </w:r>
      <w:proofErr w:type="spellStart"/>
      <w:r w:rsidRPr="007E711D">
        <w:rPr>
          <w:rFonts w:ascii="Times New Roman" w:hAnsi="Times New Roman" w:cs="Times New Roman"/>
          <w:sz w:val="24"/>
          <w:szCs w:val="24"/>
        </w:rPr>
        <w:t>Gramedia</w:t>
      </w:r>
      <w:proofErr w:type="spellEnd"/>
      <w:r w:rsidRPr="007E711D">
        <w:rPr>
          <w:rFonts w:ascii="Times New Roman" w:hAnsi="Times New Roman" w:cs="Times New Roman"/>
          <w:sz w:val="24"/>
          <w:szCs w:val="24"/>
        </w:rPr>
        <w:t>.</w:t>
      </w:r>
    </w:p>
    <w:p w14:paraId="6E315A8F" w14:textId="77777777" w:rsidR="002C36C5" w:rsidRPr="007E711D" w:rsidRDefault="002C36C5" w:rsidP="002C36C5">
      <w:pPr>
        <w:pStyle w:val="FootnoteText"/>
        <w:ind w:left="567" w:hanging="567"/>
        <w:jc w:val="both"/>
        <w:rPr>
          <w:rFonts w:ascii="Times New Roman" w:hAnsi="Times New Roman" w:cs="Times New Roman"/>
          <w:sz w:val="24"/>
          <w:szCs w:val="24"/>
        </w:rPr>
      </w:pPr>
    </w:p>
    <w:p w14:paraId="766C1EE0" w14:textId="77777777" w:rsidR="002C36C5" w:rsidRPr="007E711D" w:rsidRDefault="002C36C5" w:rsidP="002C36C5">
      <w:pPr>
        <w:ind w:left="540" w:hanging="540"/>
        <w:contextualSpacing/>
        <w:jc w:val="both"/>
        <w:rPr>
          <w:rFonts w:ascii="Times New Roman" w:hAnsi="Times New Roman" w:cs="Times New Roman"/>
          <w:sz w:val="24"/>
          <w:szCs w:val="24"/>
          <w:lang w:eastAsia="id-ID"/>
        </w:rPr>
      </w:pPr>
      <w:r w:rsidRPr="007E711D">
        <w:rPr>
          <w:rFonts w:ascii="Times New Roman" w:hAnsi="Times New Roman" w:cs="Times New Roman"/>
          <w:sz w:val="24"/>
          <w:szCs w:val="24"/>
          <w:lang w:eastAsia="id-ID"/>
        </w:rPr>
        <w:t xml:space="preserve">Husain </w:t>
      </w:r>
      <w:proofErr w:type="spellStart"/>
      <w:r w:rsidRPr="007E711D">
        <w:rPr>
          <w:rFonts w:ascii="Times New Roman" w:hAnsi="Times New Roman" w:cs="Times New Roman"/>
          <w:sz w:val="24"/>
          <w:szCs w:val="24"/>
          <w:lang w:eastAsia="id-ID"/>
        </w:rPr>
        <w:t>Heriyanto</w:t>
      </w:r>
      <w:proofErr w:type="spellEnd"/>
      <w:r w:rsidRPr="007E711D">
        <w:rPr>
          <w:rFonts w:ascii="Times New Roman" w:hAnsi="Times New Roman" w:cs="Times New Roman"/>
          <w:sz w:val="24"/>
          <w:szCs w:val="24"/>
          <w:lang w:eastAsia="id-ID"/>
        </w:rPr>
        <w:t xml:space="preserve">, 2003, </w:t>
      </w:r>
      <w:proofErr w:type="spellStart"/>
      <w:r w:rsidRPr="007E711D">
        <w:rPr>
          <w:rFonts w:ascii="Times New Roman" w:hAnsi="Times New Roman" w:cs="Times New Roman"/>
          <w:i/>
          <w:sz w:val="24"/>
          <w:szCs w:val="24"/>
          <w:lang w:eastAsia="id-ID"/>
        </w:rPr>
        <w:t>Paradigma</w:t>
      </w:r>
      <w:proofErr w:type="spellEnd"/>
      <w:r w:rsidRPr="007E711D">
        <w:rPr>
          <w:rFonts w:ascii="Times New Roman" w:hAnsi="Times New Roman" w:cs="Times New Roman"/>
          <w:i/>
          <w:sz w:val="24"/>
          <w:szCs w:val="24"/>
          <w:lang w:eastAsia="id-ID"/>
        </w:rPr>
        <w:t xml:space="preserve"> </w:t>
      </w:r>
      <w:proofErr w:type="spellStart"/>
      <w:r w:rsidRPr="007E711D">
        <w:rPr>
          <w:rFonts w:ascii="Times New Roman" w:hAnsi="Times New Roman" w:cs="Times New Roman"/>
          <w:i/>
          <w:sz w:val="24"/>
          <w:szCs w:val="24"/>
          <w:lang w:eastAsia="id-ID"/>
        </w:rPr>
        <w:t>Holistik</w:t>
      </w:r>
      <w:proofErr w:type="spellEnd"/>
      <w:r w:rsidRPr="007E711D">
        <w:rPr>
          <w:rFonts w:ascii="Times New Roman" w:hAnsi="Times New Roman" w:cs="Times New Roman"/>
          <w:i/>
          <w:sz w:val="24"/>
          <w:szCs w:val="24"/>
          <w:lang w:eastAsia="id-ID"/>
        </w:rPr>
        <w:t xml:space="preserve">; “Dialog </w:t>
      </w:r>
      <w:proofErr w:type="spellStart"/>
      <w:r w:rsidRPr="007E711D">
        <w:rPr>
          <w:rFonts w:ascii="Times New Roman" w:hAnsi="Times New Roman" w:cs="Times New Roman"/>
          <w:i/>
          <w:sz w:val="24"/>
          <w:szCs w:val="24"/>
          <w:lang w:eastAsia="id-ID"/>
        </w:rPr>
        <w:t>Filsafat</w:t>
      </w:r>
      <w:proofErr w:type="spellEnd"/>
      <w:r w:rsidRPr="007E711D">
        <w:rPr>
          <w:rFonts w:ascii="Times New Roman" w:hAnsi="Times New Roman" w:cs="Times New Roman"/>
          <w:i/>
          <w:sz w:val="24"/>
          <w:szCs w:val="24"/>
          <w:lang w:eastAsia="id-ID"/>
        </w:rPr>
        <w:t xml:space="preserve">, </w:t>
      </w:r>
      <w:proofErr w:type="spellStart"/>
      <w:r w:rsidRPr="007E711D">
        <w:rPr>
          <w:rFonts w:ascii="Times New Roman" w:hAnsi="Times New Roman" w:cs="Times New Roman"/>
          <w:i/>
          <w:sz w:val="24"/>
          <w:szCs w:val="24"/>
          <w:lang w:eastAsia="id-ID"/>
        </w:rPr>
        <w:t>Sains</w:t>
      </w:r>
      <w:proofErr w:type="spellEnd"/>
      <w:r w:rsidRPr="007E711D">
        <w:rPr>
          <w:rFonts w:ascii="Times New Roman" w:hAnsi="Times New Roman" w:cs="Times New Roman"/>
          <w:i/>
          <w:sz w:val="24"/>
          <w:szCs w:val="24"/>
          <w:lang w:eastAsia="id-ID"/>
        </w:rPr>
        <w:t xml:space="preserve">, </w:t>
      </w:r>
      <w:proofErr w:type="spellStart"/>
      <w:r w:rsidRPr="007E711D">
        <w:rPr>
          <w:rFonts w:ascii="Times New Roman" w:hAnsi="Times New Roman" w:cs="Times New Roman"/>
          <w:i/>
          <w:sz w:val="24"/>
          <w:szCs w:val="24"/>
          <w:lang w:eastAsia="id-ID"/>
        </w:rPr>
        <w:t>danKehidupan</w:t>
      </w:r>
      <w:proofErr w:type="spellEnd"/>
      <w:r w:rsidRPr="007E711D">
        <w:rPr>
          <w:rFonts w:ascii="Times New Roman" w:hAnsi="Times New Roman" w:cs="Times New Roman"/>
          <w:i/>
          <w:sz w:val="24"/>
          <w:szCs w:val="24"/>
          <w:lang w:eastAsia="id-ID"/>
        </w:rPr>
        <w:t xml:space="preserve"> </w:t>
      </w:r>
      <w:proofErr w:type="spellStart"/>
      <w:r w:rsidRPr="007E711D">
        <w:rPr>
          <w:rFonts w:ascii="Times New Roman" w:hAnsi="Times New Roman" w:cs="Times New Roman"/>
          <w:i/>
          <w:sz w:val="24"/>
          <w:szCs w:val="24"/>
          <w:lang w:eastAsia="id-ID"/>
        </w:rPr>
        <w:t>Shadra</w:t>
      </w:r>
      <w:proofErr w:type="spellEnd"/>
      <w:r w:rsidRPr="007E711D">
        <w:rPr>
          <w:rFonts w:ascii="Times New Roman" w:hAnsi="Times New Roman" w:cs="Times New Roman"/>
          <w:i/>
          <w:sz w:val="24"/>
          <w:szCs w:val="24"/>
          <w:lang w:eastAsia="id-ID"/>
        </w:rPr>
        <w:t xml:space="preserve"> dan Whitehead”,</w:t>
      </w:r>
      <w:r w:rsidRPr="007E711D">
        <w:rPr>
          <w:rFonts w:ascii="Times New Roman" w:hAnsi="Times New Roman" w:cs="Times New Roman"/>
          <w:sz w:val="24"/>
          <w:szCs w:val="24"/>
          <w:lang w:eastAsia="id-ID"/>
        </w:rPr>
        <w:t xml:space="preserve"> Jakarta : </w:t>
      </w:r>
      <w:proofErr w:type="spellStart"/>
      <w:r w:rsidRPr="007E711D">
        <w:rPr>
          <w:rFonts w:ascii="Times New Roman" w:hAnsi="Times New Roman" w:cs="Times New Roman"/>
          <w:sz w:val="24"/>
          <w:szCs w:val="24"/>
          <w:lang w:eastAsia="id-ID"/>
        </w:rPr>
        <w:t>Teraju</w:t>
      </w:r>
      <w:proofErr w:type="spellEnd"/>
      <w:r w:rsidRPr="007E711D">
        <w:rPr>
          <w:rFonts w:ascii="Times New Roman" w:hAnsi="Times New Roman" w:cs="Times New Roman"/>
          <w:sz w:val="24"/>
          <w:szCs w:val="24"/>
          <w:lang w:eastAsia="id-ID"/>
        </w:rPr>
        <w:t>.</w:t>
      </w:r>
    </w:p>
    <w:p w14:paraId="2CE96C31" w14:textId="77777777" w:rsidR="002C36C5" w:rsidRPr="007E711D" w:rsidRDefault="002C36C5" w:rsidP="002C36C5">
      <w:pPr>
        <w:ind w:left="540" w:hanging="540"/>
        <w:contextualSpacing/>
        <w:jc w:val="both"/>
        <w:rPr>
          <w:rFonts w:ascii="Times New Roman" w:hAnsi="Times New Roman" w:cs="Times New Roman"/>
          <w:sz w:val="24"/>
          <w:szCs w:val="24"/>
          <w:lang w:eastAsia="id-ID"/>
        </w:rPr>
      </w:pPr>
    </w:p>
    <w:p w14:paraId="11E84E2C" w14:textId="77777777" w:rsidR="002C36C5" w:rsidRPr="007E711D" w:rsidRDefault="002C36C5" w:rsidP="002C36C5">
      <w:pPr>
        <w:pStyle w:val="FootnoteText"/>
        <w:ind w:left="540" w:hanging="540"/>
        <w:jc w:val="both"/>
        <w:rPr>
          <w:rFonts w:ascii="Times New Roman" w:hAnsi="Times New Roman" w:cs="Times New Roman"/>
          <w:sz w:val="24"/>
          <w:szCs w:val="24"/>
        </w:rPr>
      </w:pPr>
      <w:r w:rsidRPr="007E711D">
        <w:rPr>
          <w:rFonts w:ascii="Times New Roman" w:hAnsi="Times New Roman" w:cs="Times New Roman"/>
          <w:sz w:val="24"/>
          <w:szCs w:val="24"/>
        </w:rPr>
        <w:t xml:space="preserve">Irma </w:t>
      </w:r>
      <w:proofErr w:type="spellStart"/>
      <w:r w:rsidRPr="007E711D">
        <w:rPr>
          <w:rFonts w:ascii="Times New Roman" w:hAnsi="Times New Roman" w:cs="Times New Roman"/>
          <w:sz w:val="24"/>
          <w:szCs w:val="24"/>
        </w:rPr>
        <w:t>Setyowati</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Soemitro</w:t>
      </w:r>
      <w:proofErr w:type="spellEnd"/>
      <w:r w:rsidRPr="007E711D">
        <w:rPr>
          <w:rFonts w:ascii="Times New Roman" w:hAnsi="Times New Roman" w:cs="Times New Roman"/>
          <w:sz w:val="24"/>
          <w:szCs w:val="24"/>
        </w:rPr>
        <w:t xml:space="preserve">, 1990, </w:t>
      </w:r>
      <w:proofErr w:type="spellStart"/>
      <w:r w:rsidRPr="007E711D">
        <w:rPr>
          <w:rFonts w:ascii="Times New Roman" w:hAnsi="Times New Roman" w:cs="Times New Roman"/>
          <w:i/>
          <w:sz w:val="24"/>
          <w:szCs w:val="24"/>
        </w:rPr>
        <w:t>Aspek</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Hukum</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Perlindungan</w:t>
      </w:r>
      <w:proofErr w:type="spellEnd"/>
      <w:r w:rsidRPr="007E711D">
        <w:rPr>
          <w:rFonts w:ascii="Times New Roman" w:hAnsi="Times New Roman" w:cs="Times New Roman"/>
          <w:i/>
          <w:sz w:val="24"/>
          <w:szCs w:val="24"/>
        </w:rPr>
        <w:t xml:space="preserve"> Anak</w:t>
      </w:r>
      <w:r w:rsidRPr="007E711D">
        <w:rPr>
          <w:rFonts w:ascii="Times New Roman" w:hAnsi="Times New Roman" w:cs="Times New Roman"/>
          <w:sz w:val="24"/>
          <w:szCs w:val="24"/>
        </w:rPr>
        <w:t xml:space="preserve">, Jakarta : </w:t>
      </w:r>
      <w:proofErr w:type="spellStart"/>
      <w:r w:rsidRPr="007E711D">
        <w:rPr>
          <w:rFonts w:ascii="Times New Roman" w:hAnsi="Times New Roman" w:cs="Times New Roman"/>
          <w:sz w:val="24"/>
          <w:szCs w:val="24"/>
        </w:rPr>
        <w:t>Bumi</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Aksara</w:t>
      </w:r>
      <w:proofErr w:type="spellEnd"/>
      <w:r w:rsidRPr="007E711D">
        <w:rPr>
          <w:rFonts w:ascii="Times New Roman" w:hAnsi="Times New Roman" w:cs="Times New Roman"/>
          <w:sz w:val="24"/>
          <w:szCs w:val="24"/>
        </w:rPr>
        <w:t>.</w:t>
      </w:r>
    </w:p>
    <w:p w14:paraId="180BB492" w14:textId="77777777" w:rsidR="002C36C5" w:rsidRPr="007E711D" w:rsidRDefault="002C36C5" w:rsidP="002C36C5">
      <w:pPr>
        <w:pStyle w:val="FootnoteText"/>
        <w:ind w:left="540" w:hanging="540"/>
        <w:jc w:val="both"/>
        <w:rPr>
          <w:rFonts w:ascii="Times New Roman" w:hAnsi="Times New Roman" w:cs="Times New Roman"/>
          <w:sz w:val="24"/>
          <w:szCs w:val="24"/>
        </w:rPr>
      </w:pPr>
    </w:p>
    <w:p w14:paraId="141AFC90" w14:textId="77777777" w:rsidR="002C36C5" w:rsidRPr="007E711D" w:rsidRDefault="002C36C5" w:rsidP="002C36C5">
      <w:pPr>
        <w:pStyle w:val="FootnoteText"/>
        <w:tabs>
          <w:tab w:val="right" w:pos="8273"/>
        </w:tabs>
        <w:ind w:left="567" w:hanging="567"/>
        <w:jc w:val="both"/>
        <w:rPr>
          <w:rFonts w:ascii="Times New Roman" w:hAnsi="Times New Roman" w:cs="Times New Roman"/>
          <w:sz w:val="24"/>
          <w:szCs w:val="24"/>
        </w:rPr>
      </w:pPr>
      <w:r w:rsidRPr="007E711D">
        <w:rPr>
          <w:rFonts w:ascii="Times New Roman" w:hAnsi="Times New Roman" w:cs="Times New Roman"/>
          <w:sz w:val="24"/>
          <w:szCs w:val="24"/>
        </w:rPr>
        <w:t xml:space="preserve">Johnny Ibrahim, 2005, </w:t>
      </w:r>
      <w:proofErr w:type="spellStart"/>
      <w:r w:rsidRPr="007E711D">
        <w:rPr>
          <w:rFonts w:ascii="Times New Roman" w:hAnsi="Times New Roman" w:cs="Times New Roman"/>
          <w:i/>
          <w:sz w:val="24"/>
          <w:szCs w:val="24"/>
        </w:rPr>
        <w:t>Teori</w:t>
      </w:r>
      <w:proofErr w:type="spellEnd"/>
      <w:r w:rsidRPr="007E711D">
        <w:rPr>
          <w:rFonts w:ascii="Times New Roman" w:hAnsi="Times New Roman" w:cs="Times New Roman"/>
          <w:i/>
          <w:sz w:val="24"/>
          <w:szCs w:val="24"/>
        </w:rPr>
        <w:t xml:space="preserve"> &amp; </w:t>
      </w:r>
      <w:proofErr w:type="spellStart"/>
      <w:r w:rsidRPr="007E711D">
        <w:rPr>
          <w:rFonts w:ascii="Times New Roman" w:hAnsi="Times New Roman" w:cs="Times New Roman"/>
          <w:i/>
          <w:sz w:val="24"/>
          <w:szCs w:val="24"/>
        </w:rPr>
        <w:t>Metodologi</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Penelitian</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Hukum</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Normatif</w:t>
      </w:r>
      <w:proofErr w:type="spellEnd"/>
      <w:r w:rsidRPr="007E711D">
        <w:rPr>
          <w:rFonts w:ascii="Times New Roman" w:hAnsi="Times New Roman" w:cs="Times New Roman"/>
          <w:sz w:val="24"/>
          <w:szCs w:val="24"/>
        </w:rPr>
        <w:t xml:space="preserve">, Malang : </w:t>
      </w:r>
      <w:proofErr w:type="spellStart"/>
      <w:r w:rsidRPr="007E711D">
        <w:rPr>
          <w:rFonts w:ascii="Times New Roman" w:hAnsi="Times New Roman" w:cs="Times New Roman"/>
          <w:sz w:val="24"/>
          <w:szCs w:val="24"/>
        </w:rPr>
        <w:t>Bayumedia</w:t>
      </w:r>
      <w:proofErr w:type="spellEnd"/>
      <w:r w:rsidRPr="007E711D">
        <w:rPr>
          <w:rFonts w:ascii="Times New Roman" w:hAnsi="Times New Roman" w:cs="Times New Roman"/>
          <w:sz w:val="24"/>
          <w:szCs w:val="24"/>
        </w:rPr>
        <w:t xml:space="preserve"> Publishing.</w:t>
      </w:r>
    </w:p>
    <w:p w14:paraId="6A57EAA4" w14:textId="77777777" w:rsidR="002C36C5" w:rsidRPr="007E711D" w:rsidRDefault="002C36C5" w:rsidP="002C36C5">
      <w:pPr>
        <w:pStyle w:val="FootnoteText"/>
        <w:tabs>
          <w:tab w:val="right" w:pos="8273"/>
        </w:tabs>
        <w:ind w:left="567" w:hanging="567"/>
        <w:jc w:val="both"/>
        <w:rPr>
          <w:rFonts w:ascii="Times New Roman" w:hAnsi="Times New Roman" w:cs="Times New Roman"/>
          <w:sz w:val="24"/>
          <w:szCs w:val="24"/>
        </w:rPr>
      </w:pPr>
    </w:p>
    <w:p w14:paraId="49D1769C" w14:textId="77777777" w:rsidR="002C36C5" w:rsidRDefault="002C36C5" w:rsidP="002C36C5">
      <w:pPr>
        <w:ind w:left="540" w:hanging="540"/>
        <w:jc w:val="both"/>
        <w:rPr>
          <w:rFonts w:ascii="Times New Roman" w:eastAsia="Times New Roman" w:hAnsi="Times New Roman" w:cs="Times New Roman"/>
          <w:sz w:val="24"/>
          <w:szCs w:val="24"/>
          <w:lang w:eastAsia="id-ID"/>
        </w:rPr>
      </w:pPr>
      <w:proofErr w:type="spellStart"/>
      <w:r w:rsidRPr="007E711D">
        <w:rPr>
          <w:rFonts w:ascii="Times New Roman" w:eastAsia="Times New Roman" w:hAnsi="Times New Roman" w:cs="Times New Roman"/>
          <w:sz w:val="24"/>
          <w:szCs w:val="24"/>
          <w:lang w:eastAsia="id-ID"/>
        </w:rPr>
        <w:t>Lilik</w:t>
      </w:r>
      <w:proofErr w:type="spellEnd"/>
      <w:r w:rsidRPr="007E711D">
        <w:rPr>
          <w:rFonts w:ascii="Times New Roman" w:eastAsia="Times New Roman" w:hAnsi="Times New Roman" w:cs="Times New Roman"/>
          <w:sz w:val="24"/>
          <w:szCs w:val="24"/>
          <w:lang w:eastAsia="id-ID"/>
        </w:rPr>
        <w:t xml:space="preserve"> </w:t>
      </w:r>
      <w:proofErr w:type="spellStart"/>
      <w:r w:rsidRPr="007E711D">
        <w:rPr>
          <w:rFonts w:ascii="Times New Roman" w:eastAsia="Times New Roman" w:hAnsi="Times New Roman" w:cs="Times New Roman"/>
          <w:sz w:val="24"/>
          <w:szCs w:val="24"/>
          <w:lang w:eastAsia="id-ID"/>
        </w:rPr>
        <w:t>Mulyadi</w:t>
      </w:r>
      <w:proofErr w:type="spellEnd"/>
      <w:r w:rsidRPr="007E711D">
        <w:rPr>
          <w:rFonts w:ascii="Times New Roman" w:eastAsia="Times New Roman" w:hAnsi="Times New Roman" w:cs="Times New Roman"/>
          <w:sz w:val="24"/>
          <w:szCs w:val="24"/>
          <w:lang w:eastAsia="id-ID"/>
        </w:rPr>
        <w:t xml:space="preserve">, 2012, </w:t>
      </w:r>
      <w:proofErr w:type="spellStart"/>
      <w:r w:rsidRPr="007E711D">
        <w:rPr>
          <w:rFonts w:ascii="Times New Roman" w:eastAsia="Times New Roman" w:hAnsi="Times New Roman" w:cs="Times New Roman"/>
          <w:i/>
          <w:sz w:val="24"/>
          <w:szCs w:val="24"/>
          <w:lang w:eastAsia="id-ID"/>
        </w:rPr>
        <w:t>Hukum</w:t>
      </w:r>
      <w:proofErr w:type="spellEnd"/>
      <w:r w:rsidRPr="007E711D">
        <w:rPr>
          <w:rFonts w:ascii="Times New Roman" w:eastAsia="Times New Roman" w:hAnsi="Times New Roman" w:cs="Times New Roman"/>
          <w:i/>
          <w:sz w:val="24"/>
          <w:szCs w:val="24"/>
          <w:lang w:eastAsia="id-ID"/>
        </w:rPr>
        <w:t xml:space="preserve"> Acara </w:t>
      </w:r>
      <w:proofErr w:type="spellStart"/>
      <w:r w:rsidRPr="007E711D">
        <w:rPr>
          <w:rFonts w:ascii="Times New Roman" w:eastAsia="Times New Roman" w:hAnsi="Times New Roman" w:cs="Times New Roman"/>
          <w:i/>
          <w:sz w:val="24"/>
          <w:szCs w:val="24"/>
          <w:lang w:eastAsia="id-ID"/>
        </w:rPr>
        <w:t>Pidana</w:t>
      </w:r>
      <w:proofErr w:type="spellEnd"/>
      <w:r w:rsidRPr="007E711D">
        <w:rPr>
          <w:rFonts w:ascii="Times New Roman" w:eastAsia="Times New Roman" w:hAnsi="Times New Roman" w:cs="Times New Roman"/>
          <w:i/>
          <w:sz w:val="24"/>
          <w:szCs w:val="24"/>
          <w:lang w:eastAsia="id-ID"/>
        </w:rPr>
        <w:t xml:space="preserve"> Indonesia </w:t>
      </w:r>
      <w:proofErr w:type="spellStart"/>
      <w:r w:rsidRPr="007E711D">
        <w:rPr>
          <w:rFonts w:ascii="Times New Roman" w:eastAsia="Times New Roman" w:hAnsi="Times New Roman" w:cs="Times New Roman"/>
          <w:i/>
          <w:sz w:val="24"/>
          <w:szCs w:val="24"/>
          <w:lang w:eastAsia="id-ID"/>
        </w:rPr>
        <w:t>Suatu</w:t>
      </w:r>
      <w:proofErr w:type="spellEnd"/>
      <w:r w:rsidRPr="007E711D">
        <w:rPr>
          <w:rFonts w:ascii="Times New Roman" w:eastAsia="Times New Roman" w:hAnsi="Times New Roman" w:cs="Times New Roman"/>
          <w:i/>
          <w:sz w:val="24"/>
          <w:szCs w:val="24"/>
          <w:lang w:eastAsia="id-ID"/>
        </w:rPr>
        <w:t xml:space="preserve"> </w:t>
      </w:r>
      <w:proofErr w:type="spellStart"/>
      <w:r w:rsidRPr="007E711D">
        <w:rPr>
          <w:rFonts w:ascii="Times New Roman" w:eastAsia="Times New Roman" w:hAnsi="Times New Roman" w:cs="Times New Roman"/>
          <w:i/>
          <w:sz w:val="24"/>
          <w:szCs w:val="24"/>
          <w:lang w:eastAsia="id-ID"/>
        </w:rPr>
        <w:t>Tinjauan</w:t>
      </w:r>
      <w:proofErr w:type="spellEnd"/>
      <w:r w:rsidRPr="007E711D">
        <w:rPr>
          <w:rFonts w:ascii="Times New Roman" w:eastAsia="Times New Roman" w:hAnsi="Times New Roman" w:cs="Times New Roman"/>
          <w:i/>
          <w:sz w:val="24"/>
          <w:szCs w:val="24"/>
          <w:lang w:eastAsia="id-ID"/>
        </w:rPr>
        <w:t xml:space="preserve"> </w:t>
      </w:r>
      <w:proofErr w:type="spellStart"/>
      <w:r w:rsidRPr="007E711D">
        <w:rPr>
          <w:rFonts w:ascii="Times New Roman" w:eastAsia="Times New Roman" w:hAnsi="Times New Roman" w:cs="Times New Roman"/>
          <w:i/>
          <w:sz w:val="24"/>
          <w:szCs w:val="24"/>
          <w:lang w:eastAsia="id-ID"/>
        </w:rPr>
        <w:t>Khusus</w:t>
      </w:r>
      <w:proofErr w:type="spellEnd"/>
      <w:r w:rsidRPr="007E711D">
        <w:rPr>
          <w:rFonts w:ascii="Times New Roman" w:eastAsia="Times New Roman" w:hAnsi="Times New Roman" w:cs="Times New Roman"/>
          <w:i/>
          <w:sz w:val="24"/>
          <w:szCs w:val="24"/>
          <w:lang w:eastAsia="id-ID"/>
        </w:rPr>
        <w:t xml:space="preserve"> </w:t>
      </w:r>
      <w:proofErr w:type="spellStart"/>
      <w:r w:rsidRPr="007E711D">
        <w:rPr>
          <w:rFonts w:ascii="Times New Roman" w:eastAsia="Times New Roman" w:hAnsi="Times New Roman" w:cs="Times New Roman"/>
          <w:i/>
          <w:sz w:val="24"/>
          <w:szCs w:val="24"/>
          <w:lang w:eastAsia="id-ID"/>
        </w:rPr>
        <w:t>Terhadap</w:t>
      </w:r>
      <w:proofErr w:type="spellEnd"/>
      <w:r w:rsidRPr="007E711D">
        <w:rPr>
          <w:rFonts w:ascii="Times New Roman" w:eastAsia="Times New Roman" w:hAnsi="Times New Roman" w:cs="Times New Roman"/>
          <w:i/>
          <w:sz w:val="24"/>
          <w:szCs w:val="24"/>
          <w:lang w:eastAsia="id-ID"/>
        </w:rPr>
        <w:t xml:space="preserve">: Surat </w:t>
      </w:r>
      <w:proofErr w:type="spellStart"/>
      <w:r w:rsidRPr="007E711D">
        <w:rPr>
          <w:rFonts w:ascii="Times New Roman" w:eastAsia="Times New Roman" w:hAnsi="Times New Roman" w:cs="Times New Roman"/>
          <w:i/>
          <w:sz w:val="24"/>
          <w:szCs w:val="24"/>
          <w:lang w:eastAsia="id-ID"/>
        </w:rPr>
        <w:t>Dakwaan</w:t>
      </w:r>
      <w:proofErr w:type="spellEnd"/>
      <w:r w:rsidRPr="007E711D">
        <w:rPr>
          <w:rFonts w:ascii="Times New Roman" w:eastAsia="Times New Roman" w:hAnsi="Times New Roman" w:cs="Times New Roman"/>
          <w:i/>
          <w:sz w:val="24"/>
          <w:szCs w:val="24"/>
          <w:lang w:eastAsia="id-ID"/>
        </w:rPr>
        <w:t xml:space="preserve">, </w:t>
      </w:r>
      <w:proofErr w:type="spellStart"/>
      <w:r w:rsidRPr="007E711D">
        <w:rPr>
          <w:rFonts w:ascii="Times New Roman" w:eastAsia="Times New Roman" w:hAnsi="Times New Roman" w:cs="Times New Roman"/>
          <w:i/>
          <w:sz w:val="24"/>
          <w:szCs w:val="24"/>
          <w:lang w:eastAsia="id-ID"/>
        </w:rPr>
        <w:t>Eksepsi</w:t>
      </w:r>
      <w:proofErr w:type="spellEnd"/>
      <w:r w:rsidRPr="007E711D">
        <w:rPr>
          <w:rFonts w:ascii="Times New Roman" w:eastAsia="Times New Roman" w:hAnsi="Times New Roman" w:cs="Times New Roman"/>
          <w:i/>
          <w:sz w:val="24"/>
          <w:szCs w:val="24"/>
          <w:lang w:eastAsia="id-ID"/>
        </w:rPr>
        <w:t xml:space="preserve">, Dan </w:t>
      </w:r>
      <w:proofErr w:type="spellStart"/>
      <w:r w:rsidRPr="007E711D">
        <w:rPr>
          <w:rFonts w:ascii="Times New Roman" w:eastAsia="Times New Roman" w:hAnsi="Times New Roman" w:cs="Times New Roman"/>
          <w:i/>
          <w:sz w:val="24"/>
          <w:szCs w:val="24"/>
          <w:lang w:eastAsia="id-ID"/>
        </w:rPr>
        <w:t>Putusan</w:t>
      </w:r>
      <w:proofErr w:type="spellEnd"/>
      <w:r w:rsidRPr="007E711D">
        <w:rPr>
          <w:rFonts w:ascii="Times New Roman" w:eastAsia="Times New Roman" w:hAnsi="Times New Roman" w:cs="Times New Roman"/>
          <w:i/>
          <w:sz w:val="24"/>
          <w:szCs w:val="24"/>
          <w:lang w:eastAsia="id-ID"/>
        </w:rPr>
        <w:t xml:space="preserve"> </w:t>
      </w:r>
      <w:proofErr w:type="spellStart"/>
      <w:r w:rsidRPr="007E711D">
        <w:rPr>
          <w:rFonts w:ascii="Times New Roman" w:eastAsia="Times New Roman" w:hAnsi="Times New Roman" w:cs="Times New Roman"/>
          <w:i/>
          <w:sz w:val="24"/>
          <w:szCs w:val="24"/>
          <w:lang w:eastAsia="id-ID"/>
        </w:rPr>
        <w:t>Peradilan</w:t>
      </w:r>
      <w:proofErr w:type="spellEnd"/>
      <w:r w:rsidRPr="007E711D">
        <w:rPr>
          <w:rFonts w:ascii="Times New Roman" w:eastAsia="Times New Roman" w:hAnsi="Times New Roman" w:cs="Times New Roman"/>
          <w:sz w:val="24"/>
          <w:szCs w:val="24"/>
          <w:lang w:eastAsia="id-ID"/>
        </w:rPr>
        <w:t xml:space="preserve">, Bandung : PT. Citra Aditya </w:t>
      </w:r>
      <w:proofErr w:type="spellStart"/>
      <w:r w:rsidRPr="007E711D">
        <w:rPr>
          <w:rFonts w:ascii="Times New Roman" w:eastAsia="Times New Roman" w:hAnsi="Times New Roman" w:cs="Times New Roman"/>
          <w:sz w:val="24"/>
          <w:szCs w:val="24"/>
          <w:lang w:eastAsia="id-ID"/>
        </w:rPr>
        <w:t>Bakti</w:t>
      </w:r>
      <w:proofErr w:type="spellEnd"/>
      <w:r w:rsidRPr="007E711D">
        <w:rPr>
          <w:rFonts w:ascii="Times New Roman" w:eastAsia="Times New Roman" w:hAnsi="Times New Roman" w:cs="Times New Roman"/>
          <w:sz w:val="24"/>
          <w:szCs w:val="24"/>
          <w:lang w:eastAsia="id-ID"/>
        </w:rPr>
        <w:t>.</w:t>
      </w:r>
    </w:p>
    <w:p w14:paraId="03C02122" w14:textId="77777777" w:rsidR="002C36C5" w:rsidRPr="007E711D" w:rsidRDefault="002C36C5" w:rsidP="002C36C5">
      <w:pPr>
        <w:ind w:left="540" w:hanging="540"/>
        <w:jc w:val="both"/>
        <w:rPr>
          <w:rFonts w:ascii="Times New Roman" w:hAnsi="Times New Roman" w:cs="Times New Roman"/>
          <w:sz w:val="24"/>
          <w:szCs w:val="24"/>
        </w:rPr>
      </w:pPr>
    </w:p>
    <w:p w14:paraId="7CC3BC63" w14:textId="77777777" w:rsidR="002C36C5" w:rsidRPr="007E711D" w:rsidRDefault="002C36C5" w:rsidP="002C36C5">
      <w:pPr>
        <w:ind w:left="567" w:hanging="567"/>
        <w:jc w:val="both"/>
        <w:rPr>
          <w:rFonts w:ascii="Times New Roman" w:hAnsi="Times New Roman" w:cs="Times New Roman"/>
          <w:sz w:val="24"/>
          <w:szCs w:val="24"/>
        </w:rPr>
      </w:pPr>
      <w:proofErr w:type="spellStart"/>
      <w:r w:rsidRPr="007E711D">
        <w:rPr>
          <w:rFonts w:ascii="Times New Roman" w:hAnsi="Times New Roman" w:cs="Times New Roman"/>
          <w:sz w:val="24"/>
          <w:szCs w:val="24"/>
        </w:rPr>
        <w:t>Maidin</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Gultom</w:t>
      </w:r>
      <w:proofErr w:type="spellEnd"/>
      <w:r w:rsidRPr="007E711D">
        <w:rPr>
          <w:rFonts w:ascii="Times New Roman" w:hAnsi="Times New Roman" w:cs="Times New Roman"/>
          <w:sz w:val="24"/>
          <w:szCs w:val="24"/>
        </w:rPr>
        <w:t xml:space="preserve">, 2008, </w:t>
      </w:r>
      <w:proofErr w:type="spellStart"/>
      <w:r w:rsidRPr="007E711D">
        <w:rPr>
          <w:rFonts w:ascii="Times New Roman" w:hAnsi="Times New Roman" w:cs="Times New Roman"/>
          <w:i/>
          <w:sz w:val="24"/>
          <w:szCs w:val="24"/>
        </w:rPr>
        <w:t>Perlindungan</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Hukum</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Terhadap</w:t>
      </w:r>
      <w:proofErr w:type="spellEnd"/>
      <w:r w:rsidRPr="007E711D">
        <w:rPr>
          <w:rFonts w:ascii="Times New Roman" w:hAnsi="Times New Roman" w:cs="Times New Roman"/>
          <w:i/>
          <w:sz w:val="24"/>
          <w:szCs w:val="24"/>
        </w:rPr>
        <w:t xml:space="preserve"> Anak </w:t>
      </w:r>
      <w:proofErr w:type="spellStart"/>
      <w:r w:rsidRPr="007E711D">
        <w:rPr>
          <w:rFonts w:ascii="Times New Roman" w:hAnsi="Times New Roman" w:cs="Times New Roman"/>
          <w:i/>
          <w:sz w:val="24"/>
          <w:szCs w:val="24"/>
        </w:rPr>
        <w:t>dalam</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Sistem</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Peradilan</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Pidana</w:t>
      </w:r>
      <w:proofErr w:type="spellEnd"/>
      <w:r w:rsidRPr="007E711D">
        <w:rPr>
          <w:rFonts w:ascii="Times New Roman" w:hAnsi="Times New Roman" w:cs="Times New Roman"/>
          <w:i/>
          <w:sz w:val="24"/>
          <w:szCs w:val="24"/>
        </w:rPr>
        <w:t xml:space="preserve"> Anak di Indonesia</w:t>
      </w:r>
      <w:r w:rsidRPr="007E711D">
        <w:rPr>
          <w:rFonts w:ascii="Times New Roman" w:hAnsi="Times New Roman" w:cs="Times New Roman"/>
          <w:sz w:val="24"/>
          <w:szCs w:val="24"/>
        </w:rPr>
        <w:t xml:space="preserve">, Jakarta : </w:t>
      </w:r>
      <w:proofErr w:type="spellStart"/>
      <w:r w:rsidRPr="007E711D">
        <w:rPr>
          <w:rFonts w:ascii="Times New Roman" w:hAnsi="Times New Roman" w:cs="Times New Roman"/>
          <w:sz w:val="24"/>
          <w:szCs w:val="24"/>
        </w:rPr>
        <w:t>Refika</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Aditama</w:t>
      </w:r>
      <w:proofErr w:type="spellEnd"/>
      <w:r w:rsidRPr="007E711D">
        <w:rPr>
          <w:rFonts w:ascii="Times New Roman" w:hAnsi="Times New Roman" w:cs="Times New Roman"/>
          <w:sz w:val="24"/>
          <w:szCs w:val="24"/>
        </w:rPr>
        <w:t>.</w:t>
      </w:r>
    </w:p>
    <w:p w14:paraId="7C1F1427" w14:textId="77777777" w:rsidR="002C36C5" w:rsidRPr="007E711D" w:rsidRDefault="002C36C5" w:rsidP="002C36C5">
      <w:pPr>
        <w:ind w:left="567" w:hanging="567"/>
        <w:jc w:val="both"/>
        <w:rPr>
          <w:rFonts w:ascii="Times New Roman" w:hAnsi="Times New Roman" w:cs="Times New Roman"/>
          <w:sz w:val="24"/>
          <w:szCs w:val="24"/>
        </w:rPr>
      </w:pPr>
    </w:p>
    <w:p w14:paraId="4F55157A" w14:textId="77777777" w:rsidR="002C36C5" w:rsidRPr="007E711D" w:rsidRDefault="002C36C5" w:rsidP="002C36C5">
      <w:pPr>
        <w:pStyle w:val="FootnoteText"/>
        <w:tabs>
          <w:tab w:val="left" w:pos="4680"/>
        </w:tabs>
        <w:ind w:left="540" w:hanging="540"/>
        <w:jc w:val="both"/>
        <w:rPr>
          <w:rFonts w:ascii="Times New Roman" w:hAnsi="Times New Roman" w:cs="Times New Roman"/>
          <w:sz w:val="24"/>
          <w:szCs w:val="24"/>
        </w:rPr>
      </w:pPr>
      <w:proofErr w:type="spellStart"/>
      <w:r w:rsidRPr="007E711D">
        <w:rPr>
          <w:rFonts w:ascii="Times New Roman" w:hAnsi="Times New Roman" w:cs="Times New Roman"/>
          <w:sz w:val="24"/>
          <w:szCs w:val="24"/>
        </w:rPr>
        <w:t>Oeripan</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Notohamidjojo</w:t>
      </w:r>
      <w:proofErr w:type="spellEnd"/>
      <w:r w:rsidRPr="007E711D">
        <w:rPr>
          <w:rFonts w:ascii="Times New Roman" w:hAnsi="Times New Roman" w:cs="Times New Roman"/>
          <w:sz w:val="24"/>
          <w:szCs w:val="24"/>
        </w:rPr>
        <w:t xml:space="preserve">, 2001, </w:t>
      </w:r>
      <w:proofErr w:type="spellStart"/>
      <w:r w:rsidRPr="007E711D">
        <w:rPr>
          <w:rFonts w:ascii="Times New Roman" w:hAnsi="Times New Roman" w:cs="Times New Roman"/>
          <w:i/>
          <w:sz w:val="24"/>
          <w:szCs w:val="24"/>
        </w:rPr>
        <w:t>Soal-Soal</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Pokok</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Filsafat</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Hukum</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Salatiga</w:t>
      </w:r>
      <w:proofErr w:type="spellEnd"/>
      <w:r w:rsidRPr="007E711D">
        <w:rPr>
          <w:rFonts w:ascii="Times New Roman" w:hAnsi="Times New Roman" w:cs="Times New Roman"/>
          <w:sz w:val="24"/>
          <w:szCs w:val="24"/>
        </w:rPr>
        <w:t xml:space="preserve"> : </w:t>
      </w:r>
      <w:proofErr w:type="spellStart"/>
      <w:r w:rsidRPr="007E711D">
        <w:rPr>
          <w:rFonts w:ascii="Times New Roman" w:hAnsi="Times New Roman" w:cs="Times New Roman"/>
          <w:sz w:val="24"/>
          <w:szCs w:val="24"/>
        </w:rPr>
        <w:t>Griya</w:t>
      </w:r>
      <w:proofErr w:type="spellEnd"/>
      <w:r w:rsidRPr="007E711D">
        <w:rPr>
          <w:rFonts w:ascii="Times New Roman" w:hAnsi="Times New Roman" w:cs="Times New Roman"/>
          <w:sz w:val="24"/>
          <w:szCs w:val="24"/>
        </w:rPr>
        <w:t xml:space="preserve"> Media.</w:t>
      </w:r>
    </w:p>
    <w:p w14:paraId="0E25C629" w14:textId="77777777" w:rsidR="002C36C5" w:rsidRPr="007E711D" w:rsidRDefault="002C36C5" w:rsidP="002C36C5">
      <w:pPr>
        <w:pStyle w:val="FootnoteText"/>
        <w:tabs>
          <w:tab w:val="left" w:pos="4680"/>
        </w:tabs>
        <w:ind w:left="540" w:hanging="540"/>
        <w:jc w:val="both"/>
        <w:rPr>
          <w:rFonts w:ascii="Times New Roman" w:hAnsi="Times New Roman" w:cs="Times New Roman"/>
          <w:sz w:val="24"/>
          <w:szCs w:val="24"/>
        </w:rPr>
      </w:pPr>
    </w:p>
    <w:p w14:paraId="5A2FC864" w14:textId="77777777" w:rsidR="002C36C5" w:rsidRPr="007E711D" w:rsidRDefault="002C36C5" w:rsidP="002C36C5">
      <w:pPr>
        <w:ind w:left="540" w:hanging="540"/>
        <w:jc w:val="both"/>
        <w:rPr>
          <w:rFonts w:ascii="Times New Roman" w:hAnsi="Times New Roman" w:cs="Times New Roman"/>
          <w:sz w:val="24"/>
          <w:szCs w:val="24"/>
          <w:lang w:eastAsia="id-ID"/>
        </w:rPr>
      </w:pPr>
      <w:r w:rsidRPr="007E711D">
        <w:rPr>
          <w:rFonts w:ascii="Times New Roman" w:hAnsi="Times New Roman" w:cs="Times New Roman"/>
          <w:sz w:val="24"/>
          <w:szCs w:val="24"/>
          <w:lang w:eastAsia="id-ID"/>
        </w:rPr>
        <w:t xml:space="preserve">Peter Mahmud </w:t>
      </w:r>
      <w:proofErr w:type="spellStart"/>
      <w:r w:rsidRPr="007E711D">
        <w:rPr>
          <w:rFonts w:ascii="Times New Roman" w:hAnsi="Times New Roman" w:cs="Times New Roman"/>
          <w:sz w:val="24"/>
          <w:szCs w:val="24"/>
          <w:lang w:eastAsia="id-ID"/>
        </w:rPr>
        <w:t>Marzuki</w:t>
      </w:r>
      <w:proofErr w:type="spellEnd"/>
      <w:r w:rsidRPr="007E711D">
        <w:rPr>
          <w:rFonts w:ascii="Times New Roman" w:hAnsi="Times New Roman" w:cs="Times New Roman"/>
          <w:sz w:val="24"/>
          <w:szCs w:val="24"/>
          <w:lang w:eastAsia="id-ID"/>
        </w:rPr>
        <w:t>, </w:t>
      </w:r>
      <w:r>
        <w:rPr>
          <w:rFonts w:ascii="Times New Roman" w:hAnsi="Times New Roman" w:cs="Times New Roman"/>
          <w:sz w:val="24"/>
          <w:szCs w:val="24"/>
          <w:lang w:eastAsia="id-ID"/>
        </w:rPr>
        <w:t>2005</w:t>
      </w:r>
      <w:r w:rsidRPr="007E711D">
        <w:rPr>
          <w:rFonts w:ascii="Times New Roman" w:hAnsi="Times New Roman" w:cs="Times New Roman"/>
          <w:sz w:val="24"/>
          <w:szCs w:val="24"/>
          <w:lang w:eastAsia="id-ID"/>
        </w:rPr>
        <w:t xml:space="preserve">, </w:t>
      </w:r>
      <w:proofErr w:type="spellStart"/>
      <w:r w:rsidRPr="007E711D">
        <w:rPr>
          <w:rFonts w:ascii="Times New Roman" w:hAnsi="Times New Roman" w:cs="Times New Roman"/>
          <w:i/>
          <w:iCs/>
          <w:sz w:val="24"/>
          <w:szCs w:val="24"/>
          <w:lang w:eastAsia="id-ID"/>
        </w:rPr>
        <w:t>Pengantar</w:t>
      </w:r>
      <w:proofErr w:type="spellEnd"/>
      <w:r w:rsidRPr="007E711D">
        <w:rPr>
          <w:rFonts w:ascii="Times New Roman" w:hAnsi="Times New Roman" w:cs="Times New Roman"/>
          <w:i/>
          <w:iCs/>
          <w:sz w:val="24"/>
          <w:szCs w:val="24"/>
          <w:lang w:eastAsia="id-ID"/>
        </w:rPr>
        <w:t xml:space="preserve"> </w:t>
      </w:r>
      <w:proofErr w:type="spellStart"/>
      <w:r w:rsidRPr="007E711D">
        <w:rPr>
          <w:rFonts w:ascii="Times New Roman" w:hAnsi="Times New Roman" w:cs="Times New Roman"/>
          <w:i/>
          <w:iCs/>
          <w:sz w:val="24"/>
          <w:szCs w:val="24"/>
          <w:lang w:eastAsia="id-ID"/>
        </w:rPr>
        <w:t>Ilmu</w:t>
      </w:r>
      <w:proofErr w:type="spellEnd"/>
      <w:r w:rsidRPr="007E711D">
        <w:rPr>
          <w:rFonts w:ascii="Times New Roman" w:hAnsi="Times New Roman" w:cs="Times New Roman"/>
          <w:i/>
          <w:iCs/>
          <w:sz w:val="24"/>
          <w:szCs w:val="24"/>
          <w:lang w:eastAsia="id-ID"/>
        </w:rPr>
        <w:t xml:space="preserve"> </w:t>
      </w:r>
      <w:proofErr w:type="spellStart"/>
      <w:r w:rsidRPr="007E711D">
        <w:rPr>
          <w:rFonts w:ascii="Times New Roman" w:hAnsi="Times New Roman" w:cs="Times New Roman"/>
          <w:i/>
          <w:iCs/>
          <w:sz w:val="24"/>
          <w:szCs w:val="24"/>
          <w:lang w:eastAsia="id-ID"/>
        </w:rPr>
        <w:t>Hukum</w:t>
      </w:r>
      <w:proofErr w:type="spellEnd"/>
      <w:r w:rsidRPr="007E711D">
        <w:rPr>
          <w:rFonts w:ascii="Times New Roman" w:hAnsi="Times New Roman" w:cs="Times New Roman"/>
          <w:sz w:val="24"/>
          <w:szCs w:val="24"/>
          <w:lang w:eastAsia="id-ID"/>
        </w:rPr>
        <w:t xml:space="preserve">,  Jakarta : </w:t>
      </w:r>
      <w:proofErr w:type="spellStart"/>
      <w:r w:rsidRPr="007E711D">
        <w:rPr>
          <w:rFonts w:ascii="Times New Roman" w:hAnsi="Times New Roman" w:cs="Times New Roman"/>
          <w:sz w:val="24"/>
          <w:szCs w:val="24"/>
          <w:lang w:eastAsia="id-ID"/>
        </w:rPr>
        <w:t>Kencana</w:t>
      </w:r>
      <w:proofErr w:type="spellEnd"/>
      <w:r w:rsidRPr="007E711D">
        <w:rPr>
          <w:rFonts w:ascii="Times New Roman" w:hAnsi="Times New Roman" w:cs="Times New Roman"/>
          <w:sz w:val="24"/>
          <w:szCs w:val="24"/>
          <w:lang w:eastAsia="id-ID"/>
        </w:rPr>
        <w:t>.</w:t>
      </w:r>
    </w:p>
    <w:p w14:paraId="762798B0" w14:textId="77777777" w:rsidR="002C36C5" w:rsidRPr="007E711D" w:rsidRDefault="002C36C5" w:rsidP="002C36C5">
      <w:pPr>
        <w:pStyle w:val="FootnoteText"/>
        <w:ind w:left="567" w:hanging="567"/>
        <w:jc w:val="both"/>
        <w:rPr>
          <w:rFonts w:ascii="Times New Roman" w:hAnsi="Times New Roman" w:cs="Times New Roman"/>
          <w:sz w:val="24"/>
          <w:szCs w:val="24"/>
        </w:rPr>
      </w:pPr>
    </w:p>
    <w:p w14:paraId="68199B82" w14:textId="77777777" w:rsidR="002C36C5" w:rsidRPr="007E711D" w:rsidRDefault="002C36C5" w:rsidP="002C36C5">
      <w:pPr>
        <w:ind w:left="540" w:hanging="540"/>
        <w:jc w:val="both"/>
        <w:rPr>
          <w:rFonts w:ascii="Times New Roman" w:eastAsia="Times New Roman" w:hAnsi="Times New Roman" w:cs="Times New Roman"/>
          <w:sz w:val="24"/>
          <w:szCs w:val="24"/>
          <w:lang w:eastAsia="id-ID"/>
        </w:rPr>
      </w:pPr>
      <w:proofErr w:type="spellStart"/>
      <w:r w:rsidRPr="007E711D">
        <w:rPr>
          <w:rFonts w:ascii="Times New Roman" w:eastAsia="Times New Roman" w:hAnsi="Times New Roman" w:cs="Times New Roman"/>
          <w:sz w:val="24"/>
          <w:szCs w:val="24"/>
          <w:lang w:eastAsia="id-ID"/>
        </w:rPr>
        <w:t>Romli</w:t>
      </w:r>
      <w:proofErr w:type="spellEnd"/>
      <w:r w:rsidRPr="007E711D">
        <w:rPr>
          <w:rFonts w:ascii="Times New Roman" w:eastAsia="Times New Roman" w:hAnsi="Times New Roman" w:cs="Times New Roman"/>
          <w:sz w:val="24"/>
          <w:szCs w:val="24"/>
          <w:lang w:eastAsia="id-ID"/>
        </w:rPr>
        <w:t xml:space="preserve"> </w:t>
      </w:r>
      <w:proofErr w:type="spellStart"/>
      <w:r w:rsidRPr="007E711D">
        <w:rPr>
          <w:rFonts w:ascii="Times New Roman" w:eastAsia="Times New Roman" w:hAnsi="Times New Roman" w:cs="Times New Roman"/>
          <w:sz w:val="24"/>
          <w:szCs w:val="24"/>
          <w:lang w:eastAsia="id-ID"/>
        </w:rPr>
        <w:t>Atmasasmita</w:t>
      </w:r>
      <w:proofErr w:type="spellEnd"/>
      <w:r w:rsidRPr="007E711D">
        <w:rPr>
          <w:rFonts w:ascii="Times New Roman" w:eastAsia="Times New Roman" w:hAnsi="Times New Roman" w:cs="Times New Roman"/>
          <w:sz w:val="24"/>
          <w:szCs w:val="24"/>
          <w:lang w:eastAsia="id-ID"/>
        </w:rPr>
        <w:t xml:space="preserve">, 1996, </w:t>
      </w:r>
      <w:proofErr w:type="spellStart"/>
      <w:r w:rsidRPr="007E711D">
        <w:rPr>
          <w:rFonts w:ascii="Times New Roman" w:eastAsia="Times New Roman" w:hAnsi="Times New Roman" w:cs="Times New Roman"/>
          <w:i/>
          <w:sz w:val="24"/>
          <w:szCs w:val="24"/>
          <w:lang w:eastAsia="id-ID"/>
        </w:rPr>
        <w:t>Sistem</w:t>
      </w:r>
      <w:proofErr w:type="spellEnd"/>
      <w:r w:rsidRPr="007E711D">
        <w:rPr>
          <w:rFonts w:ascii="Times New Roman" w:eastAsia="Times New Roman" w:hAnsi="Times New Roman" w:cs="Times New Roman"/>
          <w:i/>
          <w:sz w:val="24"/>
          <w:szCs w:val="24"/>
          <w:lang w:eastAsia="id-ID"/>
        </w:rPr>
        <w:t xml:space="preserve"> </w:t>
      </w:r>
      <w:proofErr w:type="spellStart"/>
      <w:r w:rsidRPr="007E711D">
        <w:rPr>
          <w:rFonts w:ascii="Times New Roman" w:eastAsia="Times New Roman" w:hAnsi="Times New Roman" w:cs="Times New Roman"/>
          <w:i/>
          <w:sz w:val="24"/>
          <w:szCs w:val="24"/>
          <w:lang w:eastAsia="id-ID"/>
        </w:rPr>
        <w:t>Peradilan</w:t>
      </w:r>
      <w:proofErr w:type="spellEnd"/>
      <w:r w:rsidRPr="007E711D">
        <w:rPr>
          <w:rFonts w:ascii="Times New Roman" w:eastAsia="Times New Roman" w:hAnsi="Times New Roman" w:cs="Times New Roman"/>
          <w:i/>
          <w:sz w:val="24"/>
          <w:szCs w:val="24"/>
          <w:lang w:eastAsia="id-ID"/>
        </w:rPr>
        <w:t xml:space="preserve"> </w:t>
      </w:r>
      <w:proofErr w:type="spellStart"/>
      <w:r w:rsidRPr="007E711D">
        <w:rPr>
          <w:rFonts w:ascii="Times New Roman" w:eastAsia="Times New Roman" w:hAnsi="Times New Roman" w:cs="Times New Roman"/>
          <w:i/>
          <w:sz w:val="24"/>
          <w:szCs w:val="24"/>
          <w:lang w:eastAsia="id-ID"/>
        </w:rPr>
        <w:t>Pidana</w:t>
      </w:r>
      <w:proofErr w:type="spellEnd"/>
      <w:r w:rsidRPr="007E711D">
        <w:rPr>
          <w:rFonts w:ascii="Times New Roman" w:eastAsia="Times New Roman" w:hAnsi="Times New Roman" w:cs="Times New Roman"/>
          <w:i/>
          <w:sz w:val="24"/>
          <w:szCs w:val="24"/>
          <w:lang w:eastAsia="id-ID"/>
        </w:rPr>
        <w:t xml:space="preserve"> (Criminal Justice System) </w:t>
      </w:r>
      <w:proofErr w:type="spellStart"/>
      <w:r w:rsidRPr="007E711D">
        <w:rPr>
          <w:rFonts w:ascii="Times New Roman" w:eastAsia="Times New Roman" w:hAnsi="Times New Roman" w:cs="Times New Roman"/>
          <w:i/>
          <w:sz w:val="24"/>
          <w:szCs w:val="24"/>
          <w:lang w:eastAsia="id-ID"/>
        </w:rPr>
        <w:t>Perspektif</w:t>
      </w:r>
      <w:proofErr w:type="spellEnd"/>
      <w:r w:rsidRPr="007E711D">
        <w:rPr>
          <w:rFonts w:ascii="Times New Roman" w:eastAsia="Times New Roman" w:hAnsi="Times New Roman" w:cs="Times New Roman"/>
          <w:i/>
          <w:sz w:val="24"/>
          <w:szCs w:val="24"/>
          <w:lang w:eastAsia="id-ID"/>
        </w:rPr>
        <w:t xml:space="preserve"> </w:t>
      </w:r>
      <w:proofErr w:type="spellStart"/>
      <w:r w:rsidRPr="007E711D">
        <w:rPr>
          <w:rFonts w:ascii="Times New Roman" w:eastAsia="Times New Roman" w:hAnsi="Times New Roman" w:cs="Times New Roman"/>
          <w:i/>
          <w:sz w:val="24"/>
          <w:szCs w:val="24"/>
          <w:lang w:eastAsia="id-ID"/>
        </w:rPr>
        <w:t>Eksistensialisme</w:t>
      </w:r>
      <w:proofErr w:type="spellEnd"/>
      <w:r w:rsidRPr="007E711D">
        <w:rPr>
          <w:rFonts w:ascii="Times New Roman" w:eastAsia="Times New Roman" w:hAnsi="Times New Roman" w:cs="Times New Roman"/>
          <w:i/>
          <w:sz w:val="24"/>
          <w:szCs w:val="24"/>
          <w:lang w:eastAsia="id-ID"/>
        </w:rPr>
        <w:t xml:space="preserve"> Dan </w:t>
      </w:r>
      <w:proofErr w:type="spellStart"/>
      <w:r w:rsidRPr="007E711D">
        <w:rPr>
          <w:rFonts w:ascii="Times New Roman" w:eastAsia="Times New Roman" w:hAnsi="Times New Roman" w:cs="Times New Roman"/>
          <w:i/>
          <w:sz w:val="24"/>
          <w:szCs w:val="24"/>
          <w:lang w:eastAsia="id-ID"/>
        </w:rPr>
        <w:t>Abolisionalisme</w:t>
      </w:r>
      <w:proofErr w:type="spellEnd"/>
      <w:r w:rsidRPr="007E711D">
        <w:rPr>
          <w:rFonts w:ascii="Times New Roman" w:eastAsia="Times New Roman" w:hAnsi="Times New Roman" w:cs="Times New Roman"/>
          <w:sz w:val="24"/>
          <w:szCs w:val="24"/>
          <w:lang w:eastAsia="id-ID"/>
        </w:rPr>
        <w:t xml:space="preserve">, Jakarta : Bina </w:t>
      </w:r>
      <w:proofErr w:type="spellStart"/>
      <w:r w:rsidRPr="007E711D">
        <w:rPr>
          <w:rFonts w:ascii="Times New Roman" w:eastAsia="Times New Roman" w:hAnsi="Times New Roman" w:cs="Times New Roman"/>
          <w:sz w:val="24"/>
          <w:szCs w:val="24"/>
          <w:lang w:eastAsia="id-ID"/>
        </w:rPr>
        <w:t>Cipta</w:t>
      </w:r>
      <w:proofErr w:type="spellEnd"/>
      <w:r w:rsidRPr="007E711D">
        <w:rPr>
          <w:rFonts w:ascii="Times New Roman" w:eastAsia="Times New Roman" w:hAnsi="Times New Roman" w:cs="Times New Roman"/>
          <w:sz w:val="24"/>
          <w:szCs w:val="24"/>
          <w:lang w:eastAsia="id-ID"/>
        </w:rPr>
        <w:t>.</w:t>
      </w:r>
    </w:p>
    <w:p w14:paraId="396FC8EE" w14:textId="77777777" w:rsidR="002C36C5" w:rsidRPr="007E711D" w:rsidRDefault="002C36C5" w:rsidP="002C36C5">
      <w:pPr>
        <w:pStyle w:val="FootnoteText"/>
        <w:ind w:left="567" w:hanging="567"/>
        <w:jc w:val="both"/>
        <w:rPr>
          <w:rFonts w:ascii="Times New Roman" w:eastAsia="Times New Roman" w:hAnsi="Times New Roman" w:cs="Times New Roman"/>
          <w:sz w:val="24"/>
          <w:szCs w:val="24"/>
          <w:lang w:eastAsia="id-ID"/>
        </w:rPr>
      </w:pPr>
    </w:p>
    <w:p w14:paraId="107C3239" w14:textId="77777777" w:rsidR="002C36C5" w:rsidRPr="007E711D" w:rsidRDefault="002C36C5" w:rsidP="002C36C5">
      <w:pPr>
        <w:pStyle w:val="FootnoteText"/>
        <w:ind w:left="540" w:hanging="540"/>
        <w:jc w:val="both"/>
        <w:rPr>
          <w:rFonts w:ascii="Times New Roman" w:hAnsi="Times New Roman" w:cs="Times New Roman"/>
          <w:sz w:val="24"/>
          <w:szCs w:val="24"/>
        </w:rPr>
      </w:pPr>
      <w:proofErr w:type="spellStart"/>
      <w:r w:rsidRPr="007E711D">
        <w:rPr>
          <w:rFonts w:ascii="Times New Roman" w:hAnsi="Times New Roman" w:cs="Times New Roman"/>
          <w:sz w:val="24"/>
          <w:szCs w:val="24"/>
        </w:rPr>
        <w:t>Satjipto</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Raharjo</w:t>
      </w:r>
      <w:proofErr w:type="spellEnd"/>
      <w:r w:rsidRPr="007E711D">
        <w:rPr>
          <w:rFonts w:ascii="Times New Roman" w:hAnsi="Times New Roman" w:cs="Times New Roman"/>
          <w:sz w:val="24"/>
          <w:szCs w:val="24"/>
        </w:rPr>
        <w:t xml:space="preserve">, 1993, </w:t>
      </w:r>
      <w:proofErr w:type="spellStart"/>
      <w:r w:rsidRPr="007E711D">
        <w:rPr>
          <w:rFonts w:ascii="Times New Roman" w:hAnsi="Times New Roman" w:cs="Times New Roman"/>
          <w:i/>
          <w:sz w:val="24"/>
          <w:szCs w:val="24"/>
        </w:rPr>
        <w:t>Masalah</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Penegakan</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Hukum</w:t>
      </w:r>
      <w:proofErr w:type="spellEnd"/>
      <w:r w:rsidRPr="007E711D">
        <w:rPr>
          <w:rFonts w:ascii="Times New Roman" w:hAnsi="Times New Roman" w:cs="Times New Roman"/>
          <w:sz w:val="24"/>
          <w:szCs w:val="24"/>
        </w:rPr>
        <w:t xml:space="preserve">, Bandung : </w:t>
      </w:r>
      <w:proofErr w:type="spellStart"/>
      <w:r w:rsidRPr="007E711D">
        <w:rPr>
          <w:rFonts w:ascii="Times New Roman" w:hAnsi="Times New Roman" w:cs="Times New Roman"/>
          <w:sz w:val="24"/>
          <w:szCs w:val="24"/>
        </w:rPr>
        <w:t>Sinar</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Baru</w:t>
      </w:r>
      <w:proofErr w:type="spellEnd"/>
      <w:r w:rsidRPr="007E711D">
        <w:rPr>
          <w:rFonts w:ascii="Times New Roman" w:hAnsi="Times New Roman" w:cs="Times New Roman"/>
          <w:sz w:val="24"/>
          <w:szCs w:val="24"/>
        </w:rPr>
        <w:t>.</w:t>
      </w:r>
    </w:p>
    <w:p w14:paraId="079F6D6E" w14:textId="77777777" w:rsidR="002C36C5" w:rsidRPr="007E711D" w:rsidRDefault="002C36C5" w:rsidP="002C36C5">
      <w:pPr>
        <w:pStyle w:val="FootnoteText"/>
        <w:ind w:left="567" w:hanging="567"/>
        <w:jc w:val="both"/>
        <w:rPr>
          <w:rFonts w:ascii="Times New Roman" w:hAnsi="Times New Roman" w:cs="Times New Roman"/>
          <w:sz w:val="24"/>
          <w:szCs w:val="24"/>
        </w:rPr>
      </w:pPr>
    </w:p>
    <w:p w14:paraId="0A35DBB2" w14:textId="77777777" w:rsidR="002C36C5" w:rsidRPr="007E711D" w:rsidRDefault="002C36C5" w:rsidP="002C36C5">
      <w:pPr>
        <w:autoSpaceDE w:val="0"/>
        <w:autoSpaceDN w:val="0"/>
        <w:adjustRightInd w:val="0"/>
        <w:ind w:left="567" w:hanging="567"/>
        <w:jc w:val="both"/>
        <w:rPr>
          <w:rFonts w:ascii="Times New Roman" w:hAnsi="Times New Roman" w:cs="Times New Roman"/>
          <w:sz w:val="24"/>
          <w:szCs w:val="24"/>
        </w:rPr>
      </w:pPr>
      <w:proofErr w:type="spellStart"/>
      <w:r w:rsidRPr="007E711D">
        <w:rPr>
          <w:rFonts w:ascii="Times New Roman" w:hAnsi="Times New Roman" w:cs="Times New Roman"/>
          <w:sz w:val="24"/>
          <w:szCs w:val="24"/>
        </w:rPr>
        <w:t>Soerjono</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Soekanto</w:t>
      </w:r>
      <w:proofErr w:type="spellEnd"/>
      <w:r w:rsidRPr="007E711D">
        <w:rPr>
          <w:rFonts w:ascii="Times New Roman" w:hAnsi="Times New Roman" w:cs="Times New Roman"/>
          <w:sz w:val="24"/>
          <w:szCs w:val="24"/>
        </w:rPr>
        <w:t xml:space="preserve">, 1996, </w:t>
      </w:r>
      <w:proofErr w:type="spellStart"/>
      <w:r w:rsidRPr="007E711D">
        <w:rPr>
          <w:rFonts w:ascii="Times New Roman" w:hAnsi="Times New Roman" w:cs="Times New Roman"/>
          <w:i/>
          <w:sz w:val="24"/>
          <w:szCs w:val="24"/>
        </w:rPr>
        <w:t>Faktor-Faktor</w:t>
      </w:r>
      <w:proofErr w:type="spellEnd"/>
      <w:r w:rsidRPr="007E711D">
        <w:rPr>
          <w:rFonts w:ascii="Times New Roman" w:hAnsi="Times New Roman" w:cs="Times New Roman"/>
          <w:i/>
          <w:sz w:val="24"/>
          <w:szCs w:val="24"/>
        </w:rPr>
        <w:t xml:space="preserve"> Yang </w:t>
      </w:r>
      <w:proofErr w:type="spellStart"/>
      <w:r w:rsidRPr="007E711D">
        <w:rPr>
          <w:rFonts w:ascii="Times New Roman" w:hAnsi="Times New Roman" w:cs="Times New Roman"/>
          <w:i/>
          <w:sz w:val="24"/>
          <w:szCs w:val="24"/>
        </w:rPr>
        <w:t>Mempengaruhi</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Penegakan</w:t>
      </w:r>
      <w:proofErr w:type="spellEnd"/>
      <w:r w:rsidRPr="007E711D">
        <w:rPr>
          <w:rFonts w:ascii="Times New Roman" w:hAnsi="Times New Roman" w:cs="Times New Roman"/>
          <w:i/>
          <w:sz w:val="24"/>
          <w:szCs w:val="24"/>
        </w:rPr>
        <w:t xml:space="preserve"> </w:t>
      </w:r>
      <w:proofErr w:type="spellStart"/>
      <w:r w:rsidRPr="007E711D">
        <w:rPr>
          <w:rFonts w:ascii="Times New Roman" w:hAnsi="Times New Roman" w:cs="Times New Roman"/>
          <w:i/>
          <w:sz w:val="24"/>
          <w:szCs w:val="24"/>
        </w:rPr>
        <w:t>Hukum</w:t>
      </w:r>
      <w:proofErr w:type="spellEnd"/>
      <w:r w:rsidRPr="007E711D">
        <w:rPr>
          <w:rFonts w:ascii="Times New Roman" w:hAnsi="Times New Roman" w:cs="Times New Roman"/>
          <w:sz w:val="24"/>
          <w:szCs w:val="24"/>
        </w:rPr>
        <w:t xml:space="preserve">, Jakarta : CV. </w:t>
      </w:r>
      <w:proofErr w:type="spellStart"/>
      <w:r w:rsidRPr="007E711D">
        <w:rPr>
          <w:rFonts w:ascii="Times New Roman" w:hAnsi="Times New Roman" w:cs="Times New Roman"/>
          <w:sz w:val="24"/>
          <w:szCs w:val="24"/>
        </w:rPr>
        <w:t>Rajawali</w:t>
      </w:r>
      <w:proofErr w:type="spellEnd"/>
      <w:r w:rsidRPr="007E711D">
        <w:rPr>
          <w:rFonts w:ascii="Times New Roman" w:hAnsi="Times New Roman" w:cs="Times New Roman"/>
          <w:sz w:val="24"/>
          <w:szCs w:val="24"/>
        </w:rPr>
        <w:t>.</w:t>
      </w:r>
    </w:p>
    <w:p w14:paraId="4F3A011F" w14:textId="77777777" w:rsidR="002C36C5" w:rsidRPr="007E711D" w:rsidRDefault="002C36C5" w:rsidP="002C36C5">
      <w:pPr>
        <w:autoSpaceDE w:val="0"/>
        <w:autoSpaceDN w:val="0"/>
        <w:adjustRightInd w:val="0"/>
        <w:ind w:left="567" w:hanging="567"/>
        <w:jc w:val="both"/>
        <w:rPr>
          <w:rFonts w:ascii="Times New Roman" w:hAnsi="Times New Roman" w:cs="Times New Roman"/>
          <w:sz w:val="24"/>
          <w:szCs w:val="24"/>
        </w:rPr>
      </w:pPr>
    </w:p>
    <w:p w14:paraId="7F49EAB5" w14:textId="77777777" w:rsidR="002C36C5" w:rsidRPr="007E711D" w:rsidRDefault="002C36C5" w:rsidP="002C36C5">
      <w:pPr>
        <w:ind w:left="567" w:hanging="567"/>
        <w:contextualSpacing/>
        <w:jc w:val="both"/>
        <w:rPr>
          <w:rFonts w:ascii="Times New Roman" w:eastAsia="Times New Roman" w:hAnsi="Times New Roman" w:cs="Times New Roman"/>
          <w:sz w:val="24"/>
          <w:szCs w:val="24"/>
        </w:rPr>
      </w:pPr>
    </w:p>
    <w:p w14:paraId="075A380C" w14:textId="77777777" w:rsidR="002C36C5" w:rsidRPr="007E711D" w:rsidRDefault="002C36C5" w:rsidP="00C648F3">
      <w:pPr>
        <w:pStyle w:val="ListParagraph"/>
        <w:numPr>
          <w:ilvl w:val="0"/>
          <w:numId w:val="2"/>
        </w:numPr>
        <w:spacing w:after="0" w:line="240" w:lineRule="auto"/>
        <w:ind w:left="567" w:hanging="567"/>
        <w:rPr>
          <w:rFonts w:ascii="Times New Roman" w:hAnsi="Times New Roman"/>
          <w:b/>
          <w:sz w:val="24"/>
          <w:szCs w:val="24"/>
        </w:rPr>
      </w:pPr>
      <w:r w:rsidRPr="007E711D">
        <w:rPr>
          <w:rFonts w:ascii="Times New Roman" w:hAnsi="Times New Roman"/>
          <w:b/>
          <w:sz w:val="24"/>
          <w:szCs w:val="24"/>
        </w:rPr>
        <w:t>Jurnal</w:t>
      </w:r>
    </w:p>
    <w:p w14:paraId="2B24CF85" w14:textId="77777777" w:rsidR="002C36C5" w:rsidRPr="007E711D" w:rsidRDefault="002C36C5" w:rsidP="002C36C5">
      <w:pPr>
        <w:pStyle w:val="FootnoteText"/>
        <w:ind w:left="567" w:hanging="567"/>
        <w:jc w:val="both"/>
        <w:rPr>
          <w:rFonts w:ascii="Times New Roman" w:hAnsi="Times New Roman" w:cs="Times New Roman"/>
          <w:sz w:val="24"/>
          <w:szCs w:val="24"/>
          <w:shd w:val="clear" w:color="auto" w:fill="FFFFFF"/>
        </w:rPr>
      </w:pPr>
    </w:p>
    <w:p w14:paraId="3E39ECC5" w14:textId="77777777" w:rsidR="002C36C5" w:rsidRPr="007E711D" w:rsidRDefault="002C36C5" w:rsidP="002C36C5">
      <w:pPr>
        <w:pStyle w:val="FootnoteText"/>
        <w:ind w:left="540" w:hanging="540"/>
        <w:jc w:val="both"/>
        <w:rPr>
          <w:rFonts w:ascii="Times New Roman" w:hAnsi="Times New Roman" w:cs="Times New Roman"/>
          <w:sz w:val="24"/>
          <w:szCs w:val="24"/>
        </w:rPr>
      </w:pPr>
      <w:proofErr w:type="spellStart"/>
      <w:r w:rsidRPr="007E711D">
        <w:rPr>
          <w:rFonts w:ascii="Times New Roman" w:hAnsi="Times New Roman" w:cs="Times New Roman"/>
          <w:sz w:val="24"/>
          <w:szCs w:val="24"/>
        </w:rPr>
        <w:lastRenderedPageBreak/>
        <w:t>Arif</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Gosita</w:t>
      </w:r>
      <w:proofErr w:type="spellEnd"/>
      <w:r w:rsidRPr="007E711D">
        <w:rPr>
          <w:rFonts w:ascii="Times New Roman" w:hAnsi="Times New Roman" w:cs="Times New Roman"/>
          <w:sz w:val="24"/>
          <w:szCs w:val="24"/>
        </w:rPr>
        <w:t>, “</w:t>
      </w:r>
      <w:proofErr w:type="spellStart"/>
      <w:r w:rsidRPr="007E711D">
        <w:rPr>
          <w:rFonts w:ascii="Times New Roman" w:hAnsi="Times New Roman" w:cs="Times New Roman"/>
          <w:sz w:val="24"/>
          <w:szCs w:val="24"/>
        </w:rPr>
        <w:t>Aspek</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Hukum</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Perlindungan</w:t>
      </w:r>
      <w:proofErr w:type="spellEnd"/>
      <w:r w:rsidRPr="007E711D">
        <w:rPr>
          <w:rFonts w:ascii="Times New Roman" w:hAnsi="Times New Roman" w:cs="Times New Roman"/>
          <w:sz w:val="24"/>
          <w:szCs w:val="24"/>
        </w:rPr>
        <w:t xml:space="preserve"> Anak dan </w:t>
      </w:r>
      <w:proofErr w:type="spellStart"/>
      <w:r w:rsidRPr="007E711D">
        <w:rPr>
          <w:rFonts w:ascii="Times New Roman" w:hAnsi="Times New Roman" w:cs="Times New Roman"/>
          <w:sz w:val="24"/>
          <w:szCs w:val="24"/>
        </w:rPr>
        <w:t>Konvensi</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Hak-Hak</w:t>
      </w:r>
      <w:proofErr w:type="spellEnd"/>
      <w:r w:rsidRPr="007E711D">
        <w:rPr>
          <w:rFonts w:ascii="Times New Roman" w:hAnsi="Times New Roman" w:cs="Times New Roman"/>
          <w:sz w:val="24"/>
          <w:szCs w:val="24"/>
        </w:rPr>
        <w:t xml:space="preserve"> Anak”, </w:t>
      </w:r>
      <w:proofErr w:type="spellStart"/>
      <w:r w:rsidRPr="007E711D">
        <w:rPr>
          <w:rFonts w:ascii="Times New Roman" w:hAnsi="Times New Roman" w:cs="Times New Roman"/>
          <w:sz w:val="24"/>
          <w:szCs w:val="24"/>
        </w:rPr>
        <w:t>Jurnal</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Ilmiah</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Ilmu</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Hukum</w:t>
      </w:r>
      <w:proofErr w:type="spellEnd"/>
      <w:r w:rsidRPr="007E711D">
        <w:rPr>
          <w:rFonts w:ascii="Times New Roman" w:hAnsi="Times New Roman" w:cs="Times New Roman"/>
          <w:sz w:val="24"/>
          <w:szCs w:val="24"/>
        </w:rPr>
        <w:t xml:space="preserve">, Vol. 5, No. 4, April 1999, </w:t>
      </w:r>
      <w:proofErr w:type="spellStart"/>
      <w:r w:rsidRPr="007E711D">
        <w:rPr>
          <w:rFonts w:ascii="Times New Roman" w:hAnsi="Times New Roman" w:cs="Times New Roman"/>
          <w:sz w:val="24"/>
          <w:szCs w:val="24"/>
        </w:rPr>
        <w:t>Fakultas</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Hukum</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Tarumanegara</w:t>
      </w:r>
      <w:proofErr w:type="spellEnd"/>
      <w:r w:rsidRPr="007E711D">
        <w:rPr>
          <w:rFonts w:ascii="Times New Roman" w:hAnsi="Times New Roman" w:cs="Times New Roman"/>
          <w:sz w:val="24"/>
          <w:szCs w:val="24"/>
        </w:rPr>
        <w:t xml:space="preserve"> Jakarta.</w:t>
      </w:r>
    </w:p>
    <w:p w14:paraId="4F3D1808" w14:textId="77777777" w:rsidR="002C36C5" w:rsidRPr="007E711D" w:rsidRDefault="002C36C5" w:rsidP="002C36C5">
      <w:pPr>
        <w:pStyle w:val="FootnoteText"/>
        <w:ind w:left="567" w:hanging="567"/>
        <w:jc w:val="both"/>
        <w:rPr>
          <w:rFonts w:ascii="Times New Roman" w:hAnsi="Times New Roman" w:cs="Times New Roman"/>
          <w:sz w:val="24"/>
          <w:szCs w:val="24"/>
        </w:rPr>
      </w:pPr>
    </w:p>
    <w:p w14:paraId="75CFDC45" w14:textId="77777777" w:rsidR="002C36C5" w:rsidRPr="007E711D" w:rsidRDefault="002C36C5" w:rsidP="002C36C5">
      <w:pPr>
        <w:pStyle w:val="FootnoteText"/>
        <w:ind w:left="540" w:hanging="540"/>
        <w:jc w:val="both"/>
        <w:rPr>
          <w:rFonts w:ascii="Times New Roman" w:hAnsi="Times New Roman" w:cs="Times New Roman"/>
          <w:sz w:val="24"/>
          <w:szCs w:val="24"/>
        </w:rPr>
      </w:pPr>
      <w:proofErr w:type="spellStart"/>
      <w:r w:rsidRPr="007E711D">
        <w:rPr>
          <w:rFonts w:ascii="Times New Roman" w:hAnsi="Times New Roman" w:cs="Times New Roman"/>
          <w:sz w:val="24"/>
          <w:szCs w:val="24"/>
        </w:rPr>
        <w:t>Nuzul</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Qur’aini</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Mardiya</w:t>
      </w:r>
      <w:proofErr w:type="spellEnd"/>
      <w:r w:rsidRPr="007E711D">
        <w:rPr>
          <w:rFonts w:ascii="Times New Roman" w:hAnsi="Times New Roman" w:cs="Times New Roman"/>
          <w:sz w:val="24"/>
          <w:szCs w:val="24"/>
        </w:rPr>
        <w:t>, “</w:t>
      </w:r>
      <w:proofErr w:type="spellStart"/>
      <w:r w:rsidRPr="007E711D">
        <w:rPr>
          <w:rFonts w:ascii="Times New Roman" w:hAnsi="Times New Roman" w:cs="Times New Roman"/>
          <w:sz w:val="24"/>
          <w:szCs w:val="24"/>
        </w:rPr>
        <w:t>Penerapan</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Hukuman</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Kebiri</w:t>
      </w:r>
      <w:proofErr w:type="spellEnd"/>
      <w:r w:rsidRPr="007E711D">
        <w:rPr>
          <w:rFonts w:ascii="Times New Roman" w:hAnsi="Times New Roman" w:cs="Times New Roman"/>
          <w:sz w:val="24"/>
          <w:szCs w:val="24"/>
        </w:rPr>
        <w:t xml:space="preserve"> Kimia </w:t>
      </w:r>
      <w:proofErr w:type="spellStart"/>
      <w:r w:rsidRPr="007E711D">
        <w:rPr>
          <w:rFonts w:ascii="Times New Roman" w:hAnsi="Times New Roman" w:cs="Times New Roman"/>
          <w:sz w:val="24"/>
          <w:szCs w:val="24"/>
        </w:rPr>
        <w:t>Bagi</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Pelaku</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Kekerasan</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Seksual</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Jurnal</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Konstitusi</w:t>
      </w:r>
      <w:proofErr w:type="spellEnd"/>
      <w:r w:rsidRPr="007E711D">
        <w:rPr>
          <w:rFonts w:ascii="Times New Roman" w:hAnsi="Times New Roman" w:cs="Times New Roman"/>
          <w:sz w:val="24"/>
          <w:szCs w:val="24"/>
        </w:rPr>
        <w:t xml:space="preserve">, Vol. 14, No. 1, </w:t>
      </w:r>
      <w:proofErr w:type="spellStart"/>
      <w:r w:rsidRPr="007E711D">
        <w:rPr>
          <w:rFonts w:ascii="Times New Roman" w:hAnsi="Times New Roman" w:cs="Times New Roman"/>
          <w:sz w:val="24"/>
          <w:szCs w:val="24"/>
        </w:rPr>
        <w:t>Maret</w:t>
      </w:r>
      <w:proofErr w:type="spellEnd"/>
      <w:r w:rsidRPr="007E711D">
        <w:rPr>
          <w:rFonts w:ascii="Times New Roman" w:hAnsi="Times New Roman" w:cs="Times New Roman"/>
          <w:sz w:val="24"/>
          <w:szCs w:val="24"/>
        </w:rPr>
        <w:t xml:space="preserve"> 2017, Jakarta : Pusat P4TIK </w:t>
      </w:r>
      <w:proofErr w:type="spellStart"/>
      <w:r w:rsidRPr="007E711D">
        <w:rPr>
          <w:rFonts w:ascii="Times New Roman" w:hAnsi="Times New Roman" w:cs="Times New Roman"/>
          <w:sz w:val="24"/>
          <w:szCs w:val="24"/>
        </w:rPr>
        <w:t>Mahkamah</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Konstitusi</w:t>
      </w:r>
      <w:proofErr w:type="spellEnd"/>
      <w:r w:rsidRPr="007E711D">
        <w:rPr>
          <w:rFonts w:ascii="Times New Roman" w:hAnsi="Times New Roman" w:cs="Times New Roman"/>
          <w:sz w:val="24"/>
          <w:szCs w:val="24"/>
        </w:rPr>
        <w:t xml:space="preserve"> RI.</w:t>
      </w:r>
    </w:p>
    <w:p w14:paraId="42423C73" w14:textId="77777777" w:rsidR="002C36C5" w:rsidRPr="007E711D" w:rsidRDefault="002C36C5" w:rsidP="002C36C5">
      <w:pPr>
        <w:pStyle w:val="FootnoteText"/>
        <w:ind w:left="567" w:hanging="567"/>
        <w:jc w:val="both"/>
        <w:rPr>
          <w:rFonts w:ascii="Times New Roman" w:hAnsi="Times New Roman" w:cs="Times New Roman"/>
          <w:sz w:val="24"/>
          <w:szCs w:val="24"/>
        </w:rPr>
      </w:pPr>
    </w:p>
    <w:p w14:paraId="1DF8AB00" w14:textId="77777777" w:rsidR="002C36C5" w:rsidRPr="007E711D" w:rsidRDefault="002C36C5" w:rsidP="00C648F3">
      <w:pPr>
        <w:pStyle w:val="FootnoteText"/>
        <w:numPr>
          <w:ilvl w:val="0"/>
          <w:numId w:val="2"/>
        </w:numPr>
        <w:ind w:left="567" w:hanging="567"/>
        <w:jc w:val="both"/>
        <w:rPr>
          <w:rFonts w:ascii="Times New Roman" w:hAnsi="Times New Roman" w:cs="Times New Roman"/>
          <w:b/>
          <w:sz w:val="24"/>
          <w:szCs w:val="24"/>
        </w:rPr>
      </w:pPr>
      <w:proofErr w:type="spellStart"/>
      <w:r w:rsidRPr="007E711D">
        <w:rPr>
          <w:rFonts w:ascii="Times New Roman" w:hAnsi="Times New Roman" w:cs="Times New Roman"/>
          <w:b/>
          <w:sz w:val="24"/>
          <w:szCs w:val="24"/>
        </w:rPr>
        <w:t>Tesis</w:t>
      </w:r>
      <w:proofErr w:type="spellEnd"/>
    </w:p>
    <w:p w14:paraId="67C4F17F" w14:textId="77777777" w:rsidR="002C36C5" w:rsidRPr="007E711D" w:rsidRDefault="002C36C5" w:rsidP="002C36C5">
      <w:pPr>
        <w:pStyle w:val="FootnoteText"/>
        <w:ind w:left="720"/>
        <w:jc w:val="both"/>
        <w:rPr>
          <w:rFonts w:ascii="Times New Roman" w:hAnsi="Times New Roman" w:cs="Times New Roman"/>
          <w:b/>
          <w:sz w:val="24"/>
          <w:szCs w:val="24"/>
        </w:rPr>
      </w:pPr>
    </w:p>
    <w:p w14:paraId="09718575" w14:textId="77777777" w:rsidR="002C36C5" w:rsidRPr="007E711D" w:rsidRDefault="002C36C5" w:rsidP="002C36C5">
      <w:pPr>
        <w:ind w:left="567" w:hanging="567"/>
        <w:jc w:val="both"/>
        <w:rPr>
          <w:rFonts w:ascii="Times New Roman" w:hAnsi="Times New Roman" w:cs="Times New Roman"/>
          <w:sz w:val="24"/>
          <w:szCs w:val="24"/>
        </w:rPr>
      </w:pPr>
      <w:r w:rsidRPr="007E711D">
        <w:rPr>
          <w:rFonts w:ascii="Times New Roman" w:hAnsi="Times New Roman" w:cs="Times New Roman"/>
          <w:sz w:val="24"/>
          <w:szCs w:val="24"/>
        </w:rPr>
        <w:t>Rio Fabry, 2016, “</w:t>
      </w:r>
      <w:proofErr w:type="spellStart"/>
      <w:r w:rsidRPr="007E711D">
        <w:rPr>
          <w:rFonts w:ascii="Times New Roman" w:hAnsi="Times New Roman" w:cs="Times New Roman"/>
          <w:sz w:val="24"/>
          <w:szCs w:val="24"/>
        </w:rPr>
        <w:t>Analisis</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Penerapan</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Prinsip</w:t>
      </w:r>
      <w:proofErr w:type="spellEnd"/>
      <w:r w:rsidRPr="007E711D">
        <w:rPr>
          <w:rFonts w:ascii="Times New Roman" w:hAnsi="Times New Roman" w:cs="Times New Roman"/>
          <w:sz w:val="24"/>
          <w:szCs w:val="24"/>
        </w:rPr>
        <w:t xml:space="preserve"> </w:t>
      </w:r>
      <w:r w:rsidRPr="007E711D">
        <w:rPr>
          <w:rFonts w:ascii="Times New Roman" w:hAnsi="Times New Roman" w:cs="Times New Roman"/>
          <w:i/>
          <w:sz w:val="24"/>
          <w:szCs w:val="24"/>
        </w:rPr>
        <w:t>Restorative Justice</w:t>
      </w:r>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dalam</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Perkara</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Tindak</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Pidana</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Lalu</w:t>
      </w:r>
      <w:proofErr w:type="spellEnd"/>
      <w:r w:rsidRPr="007E711D">
        <w:rPr>
          <w:rFonts w:ascii="Times New Roman" w:hAnsi="Times New Roman" w:cs="Times New Roman"/>
          <w:sz w:val="24"/>
          <w:szCs w:val="24"/>
        </w:rPr>
        <w:t xml:space="preserve"> Lintas </w:t>
      </w:r>
      <w:proofErr w:type="spellStart"/>
      <w:r w:rsidRPr="007E711D">
        <w:rPr>
          <w:rFonts w:ascii="Times New Roman" w:hAnsi="Times New Roman" w:cs="Times New Roman"/>
          <w:sz w:val="24"/>
          <w:szCs w:val="24"/>
        </w:rPr>
        <w:t>dengan</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Pelaku</w:t>
      </w:r>
      <w:proofErr w:type="spellEnd"/>
      <w:r w:rsidRPr="007E711D">
        <w:rPr>
          <w:rFonts w:ascii="Times New Roman" w:hAnsi="Times New Roman" w:cs="Times New Roman"/>
          <w:sz w:val="24"/>
          <w:szCs w:val="24"/>
        </w:rPr>
        <w:t xml:space="preserve"> Anak”, </w:t>
      </w:r>
      <w:proofErr w:type="spellStart"/>
      <w:r w:rsidRPr="007E711D">
        <w:rPr>
          <w:rFonts w:ascii="Times New Roman" w:hAnsi="Times New Roman" w:cs="Times New Roman"/>
          <w:sz w:val="24"/>
          <w:szCs w:val="24"/>
        </w:rPr>
        <w:t>Tesis</w:t>
      </w:r>
      <w:proofErr w:type="spellEnd"/>
      <w:r w:rsidRPr="007E711D">
        <w:rPr>
          <w:rFonts w:ascii="Times New Roman" w:hAnsi="Times New Roman" w:cs="Times New Roman"/>
          <w:sz w:val="24"/>
          <w:szCs w:val="24"/>
        </w:rPr>
        <w:t xml:space="preserve">, Program </w:t>
      </w:r>
      <w:proofErr w:type="spellStart"/>
      <w:r w:rsidRPr="007E711D">
        <w:rPr>
          <w:rFonts w:ascii="Times New Roman" w:hAnsi="Times New Roman" w:cs="Times New Roman"/>
          <w:sz w:val="24"/>
          <w:szCs w:val="24"/>
        </w:rPr>
        <w:t>Pasca</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Sarjana</w:t>
      </w:r>
      <w:proofErr w:type="spellEnd"/>
      <w:r w:rsidRPr="007E711D">
        <w:rPr>
          <w:rFonts w:ascii="Times New Roman" w:hAnsi="Times New Roman" w:cs="Times New Roman"/>
          <w:sz w:val="24"/>
          <w:szCs w:val="24"/>
        </w:rPr>
        <w:t xml:space="preserve"> Magister </w:t>
      </w:r>
      <w:proofErr w:type="spellStart"/>
      <w:r w:rsidRPr="007E711D">
        <w:rPr>
          <w:rFonts w:ascii="Times New Roman" w:hAnsi="Times New Roman" w:cs="Times New Roman"/>
          <w:sz w:val="24"/>
          <w:szCs w:val="24"/>
        </w:rPr>
        <w:t>Hukum</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Fakultas</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Hukum</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Universitas</w:t>
      </w:r>
      <w:proofErr w:type="spellEnd"/>
      <w:r w:rsidRPr="007E711D">
        <w:rPr>
          <w:rFonts w:ascii="Times New Roman" w:hAnsi="Times New Roman" w:cs="Times New Roman"/>
          <w:sz w:val="24"/>
          <w:szCs w:val="24"/>
        </w:rPr>
        <w:t xml:space="preserve"> Lampung.</w:t>
      </w:r>
    </w:p>
    <w:p w14:paraId="631997B1" w14:textId="77777777" w:rsidR="002C36C5" w:rsidRPr="007E711D" w:rsidRDefault="002C36C5" w:rsidP="002C36C5">
      <w:pPr>
        <w:ind w:left="567" w:hanging="567"/>
        <w:jc w:val="both"/>
        <w:rPr>
          <w:rFonts w:ascii="Times New Roman" w:hAnsi="Times New Roman" w:cs="Times New Roman"/>
          <w:sz w:val="24"/>
          <w:szCs w:val="24"/>
        </w:rPr>
      </w:pPr>
    </w:p>
    <w:p w14:paraId="3193B350" w14:textId="77777777" w:rsidR="002C36C5" w:rsidRPr="007E711D" w:rsidRDefault="002C36C5" w:rsidP="00C648F3">
      <w:pPr>
        <w:pStyle w:val="ListParagraph"/>
        <w:numPr>
          <w:ilvl w:val="0"/>
          <w:numId w:val="2"/>
        </w:numPr>
        <w:spacing w:after="0" w:line="240" w:lineRule="auto"/>
        <w:ind w:left="567" w:hanging="567"/>
        <w:jc w:val="both"/>
        <w:rPr>
          <w:rFonts w:ascii="Times New Roman" w:hAnsi="Times New Roman"/>
          <w:b/>
          <w:sz w:val="24"/>
          <w:szCs w:val="24"/>
        </w:rPr>
      </w:pPr>
      <w:r w:rsidRPr="007E711D">
        <w:rPr>
          <w:rFonts w:ascii="Times New Roman" w:hAnsi="Times New Roman"/>
          <w:b/>
          <w:sz w:val="24"/>
          <w:szCs w:val="24"/>
        </w:rPr>
        <w:t>Peraturan Perundang-Undangan</w:t>
      </w:r>
    </w:p>
    <w:p w14:paraId="0A52E180" w14:textId="77777777" w:rsidR="002C36C5" w:rsidRPr="007E711D" w:rsidRDefault="002C36C5" w:rsidP="002C36C5">
      <w:pPr>
        <w:jc w:val="both"/>
        <w:rPr>
          <w:rFonts w:ascii="Times New Roman" w:hAnsi="Times New Roman" w:cs="Times New Roman"/>
          <w:sz w:val="24"/>
          <w:szCs w:val="24"/>
        </w:rPr>
      </w:pPr>
    </w:p>
    <w:p w14:paraId="28A1B262" w14:textId="77777777" w:rsidR="002C36C5" w:rsidRPr="007E711D" w:rsidRDefault="002C36C5" w:rsidP="002C36C5">
      <w:pPr>
        <w:tabs>
          <w:tab w:val="left" w:pos="567"/>
        </w:tabs>
        <w:jc w:val="both"/>
        <w:rPr>
          <w:rFonts w:ascii="Times New Roman" w:hAnsi="Times New Roman" w:cs="Times New Roman"/>
          <w:sz w:val="24"/>
          <w:szCs w:val="24"/>
        </w:rPr>
      </w:pPr>
      <w:proofErr w:type="spellStart"/>
      <w:r w:rsidRPr="007E711D">
        <w:rPr>
          <w:rFonts w:ascii="Times New Roman" w:hAnsi="Times New Roman" w:cs="Times New Roman"/>
          <w:sz w:val="24"/>
          <w:szCs w:val="24"/>
        </w:rPr>
        <w:t>Undang-Undang</w:t>
      </w:r>
      <w:proofErr w:type="spellEnd"/>
      <w:r w:rsidRPr="007E711D">
        <w:rPr>
          <w:rFonts w:ascii="Times New Roman" w:hAnsi="Times New Roman" w:cs="Times New Roman"/>
          <w:sz w:val="24"/>
          <w:szCs w:val="24"/>
        </w:rPr>
        <w:t xml:space="preserve"> Dasar Negara </w:t>
      </w:r>
      <w:proofErr w:type="spellStart"/>
      <w:r w:rsidRPr="007E711D">
        <w:rPr>
          <w:rFonts w:ascii="Times New Roman" w:hAnsi="Times New Roman" w:cs="Times New Roman"/>
          <w:sz w:val="24"/>
          <w:szCs w:val="24"/>
        </w:rPr>
        <w:t>Republik</w:t>
      </w:r>
      <w:proofErr w:type="spellEnd"/>
      <w:r w:rsidRPr="007E711D">
        <w:rPr>
          <w:rFonts w:ascii="Times New Roman" w:hAnsi="Times New Roman" w:cs="Times New Roman"/>
          <w:sz w:val="24"/>
          <w:szCs w:val="24"/>
        </w:rPr>
        <w:t xml:space="preserve"> Indonesia </w:t>
      </w:r>
      <w:proofErr w:type="spellStart"/>
      <w:r w:rsidRPr="007E711D">
        <w:rPr>
          <w:rFonts w:ascii="Times New Roman" w:hAnsi="Times New Roman" w:cs="Times New Roman"/>
          <w:sz w:val="24"/>
          <w:szCs w:val="24"/>
        </w:rPr>
        <w:t>Tahun</w:t>
      </w:r>
      <w:proofErr w:type="spellEnd"/>
      <w:r w:rsidRPr="007E711D">
        <w:rPr>
          <w:rFonts w:ascii="Times New Roman" w:hAnsi="Times New Roman" w:cs="Times New Roman"/>
          <w:sz w:val="24"/>
          <w:szCs w:val="24"/>
        </w:rPr>
        <w:t xml:space="preserve"> 1945 (UUD NRI 1945)</w:t>
      </w:r>
    </w:p>
    <w:p w14:paraId="5E452CFF" w14:textId="77777777" w:rsidR="002C36C5" w:rsidRPr="007E711D" w:rsidRDefault="002C36C5" w:rsidP="002C36C5">
      <w:pPr>
        <w:tabs>
          <w:tab w:val="left" w:pos="567"/>
        </w:tabs>
        <w:jc w:val="both"/>
        <w:rPr>
          <w:rFonts w:ascii="Times New Roman" w:hAnsi="Times New Roman" w:cs="Times New Roman"/>
          <w:sz w:val="24"/>
          <w:szCs w:val="24"/>
        </w:rPr>
      </w:pPr>
    </w:p>
    <w:p w14:paraId="1EDC12D9" w14:textId="77777777" w:rsidR="002C36C5" w:rsidRPr="007E711D" w:rsidRDefault="002C36C5" w:rsidP="002C36C5">
      <w:pPr>
        <w:tabs>
          <w:tab w:val="left" w:pos="567"/>
        </w:tabs>
        <w:jc w:val="both"/>
        <w:rPr>
          <w:rFonts w:ascii="Times New Roman" w:hAnsi="Times New Roman" w:cs="Times New Roman"/>
          <w:sz w:val="24"/>
          <w:szCs w:val="24"/>
        </w:rPr>
      </w:pPr>
      <w:r w:rsidRPr="007E711D">
        <w:rPr>
          <w:rFonts w:ascii="Times New Roman" w:hAnsi="Times New Roman" w:cs="Times New Roman"/>
          <w:sz w:val="24"/>
          <w:szCs w:val="24"/>
        </w:rPr>
        <w:t xml:space="preserve">Kitab </w:t>
      </w:r>
      <w:proofErr w:type="spellStart"/>
      <w:r w:rsidRPr="007E711D">
        <w:rPr>
          <w:rFonts w:ascii="Times New Roman" w:hAnsi="Times New Roman" w:cs="Times New Roman"/>
          <w:sz w:val="24"/>
          <w:szCs w:val="24"/>
        </w:rPr>
        <w:t>Undang-Undang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Hukum</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Pidana</w:t>
      </w:r>
      <w:proofErr w:type="spellEnd"/>
      <w:r w:rsidRPr="007E711D">
        <w:rPr>
          <w:rFonts w:ascii="Times New Roman" w:hAnsi="Times New Roman" w:cs="Times New Roman"/>
          <w:sz w:val="24"/>
          <w:szCs w:val="24"/>
        </w:rPr>
        <w:t xml:space="preserve"> (KUHP)</w:t>
      </w:r>
    </w:p>
    <w:p w14:paraId="7BCBCAFF" w14:textId="77777777" w:rsidR="002C36C5" w:rsidRPr="007E711D" w:rsidRDefault="002C36C5" w:rsidP="002C36C5">
      <w:pPr>
        <w:tabs>
          <w:tab w:val="left" w:pos="567"/>
        </w:tabs>
        <w:jc w:val="both"/>
        <w:rPr>
          <w:rFonts w:ascii="Times New Roman" w:hAnsi="Times New Roman" w:cs="Times New Roman"/>
          <w:sz w:val="24"/>
          <w:szCs w:val="24"/>
        </w:rPr>
      </w:pPr>
    </w:p>
    <w:p w14:paraId="5437935E" w14:textId="77777777" w:rsidR="002C36C5" w:rsidRPr="007E711D" w:rsidRDefault="002C36C5" w:rsidP="002C36C5">
      <w:pPr>
        <w:jc w:val="both"/>
        <w:rPr>
          <w:rFonts w:ascii="Times New Roman" w:hAnsi="Times New Roman" w:cs="Times New Roman"/>
          <w:sz w:val="24"/>
          <w:szCs w:val="24"/>
        </w:rPr>
      </w:pPr>
      <w:r w:rsidRPr="007E711D">
        <w:rPr>
          <w:rFonts w:ascii="Times New Roman" w:hAnsi="Times New Roman" w:cs="Times New Roman"/>
          <w:sz w:val="24"/>
          <w:szCs w:val="24"/>
        </w:rPr>
        <w:t xml:space="preserve">Kitab </w:t>
      </w:r>
      <w:proofErr w:type="spellStart"/>
      <w:r w:rsidRPr="007E711D">
        <w:rPr>
          <w:rFonts w:ascii="Times New Roman" w:hAnsi="Times New Roman" w:cs="Times New Roman"/>
          <w:sz w:val="24"/>
          <w:szCs w:val="24"/>
        </w:rPr>
        <w:t>Undang-Undang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Hukum</w:t>
      </w:r>
      <w:proofErr w:type="spellEnd"/>
      <w:r w:rsidRPr="007E711D">
        <w:rPr>
          <w:rFonts w:ascii="Times New Roman" w:hAnsi="Times New Roman" w:cs="Times New Roman"/>
          <w:sz w:val="24"/>
          <w:szCs w:val="24"/>
        </w:rPr>
        <w:t xml:space="preserve"> Acara </w:t>
      </w:r>
      <w:proofErr w:type="spellStart"/>
      <w:r w:rsidRPr="007E711D">
        <w:rPr>
          <w:rFonts w:ascii="Times New Roman" w:hAnsi="Times New Roman" w:cs="Times New Roman"/>
          <w:sz w:val="24"/>
          <w:szCs w:val="24"/>
        </w:rPr>
        <w:t>Pidana</w:t>
      </w:r>
      <w:proofErr w:type="spellEnd"/>
      <w:r w:rsidRPr="007E711D">
        <w:rPr>
          <w:rFonts w:ascii="Times New Roman" w:hAnsi="Times New Roman" w:cs="Times New Roman"/>
          <w:sz w:val="24"/>
          <w:szCs w:val="24"/>
        </w:rPr>
        <w:t xml:space="preserve"> (KUHAP)</w:t>
      </w:r>
    </w:p>
    <w:p w14:paraId="731D6B5D" w14:textId="77777777" w:rsidR="002C36C5" w:rsidRPr="007E711D" w:rsidRDefault="002C36C5" w:rsidP="002C36C5">
      <w:pPr>
        <w:jc w:val="both"/>
        <w:rPr>
          <w:rFonts w:ascii="Times New Roman" w:hAnsi="Times New Roman" w:cs="Times New Roman"/>
          <w:sz w:val="24"/>
          <w:szCs w:val="24"/>
        </w:rPr>
      </w:pPr>
    </w:p>
    <w:p w14:paraId="4AACD668" w14:textId="77777777" w:rsidR="002C36C5" w:rsidRPr="007E711D" w:rsidRDefault="002C36C5" w:rsidP="002C36C5">
      <w:pPr>
        <w:jc w:val="both"/>
        <w:rPr>
          <w:rFonts w:ascii="Times New Roman" w:hAnsi="Times New Roman" w:cs="Times New Roman"/>
          <w:sz w:val="24"/>
          <w:szCs w:val="24"/>
        </w:rPr>
      </w:pPr>
      <w:proofErr w:type="spellStart"/>
      <w:r w:rsidRPr="007E711D">
        <w:rPr>
          <w:rFonts w:ascii="Times New Roman" w:hAnsi="Times New Roman" w:cs="Times New Roman"/>
          <w:sz w:val="24"/>
          <w:szCs w:val="24"/>
        </w:rPr>
        <w:t>Undang-Undang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Nomor</w:t>
      </w:r>
      <w:proofErr w:type="spellEnd"/>
      <w:r w:rsidRPr="007E711D">
        <w:rPr>
          <w:rFonts w:ascii="Times New Roman" w:hAnsi="Times New Roman" w:cs="Times New Roman"/>
          <w:sz w:val="24"/>
          <w:szCs w:val="24"/>
        </w:rPr>
        <w:t xml:space="preserve"> 23 </w:t>
      </w:r>
      <w:proofErr w:type="spellStart"/>
      <w:r w:rsidRPr="007E711D">
        <w:rPr>
          <w:rFonts w:ascii="Times New Roman" w:hAnsi="Times New Roman" w:cs="Times New Roman"/>
          <w:sz w:val="24"/>
          <w:szCs w:val="24"/>
        </w:rPr>
        <w:t>Tahun</w:t>
      </w:r>
      <w:proofErr w:type="spellEnd"/>
      <w:r w:rsidRPr="007E711D">
        <w:rPr>
          <w:rFonts w:ascii="Times New Roman" w:hAnsi="Times New Roman" w:cs="Times New Roman"/>
          <w:sz w:val="24"/>
          <w:szCs w:val="24"/>
        </w:rPr>
        <w:t xml:space="preserve"> 2002 </w:t>
      </w:r>
      <w:proofErr w:type="spellStart"/>
      <w:r w:rsidRPr="007E711D">
        <w:rPr>
          <w:rFonts w:ascii="Times New Roman" w:hAnsi="Times New Roman" w:cs="Times New Roman"/>
          <w:sz w:val="24"/>
          <w:szCs w:val="24"/>
        </w:rPr>
        <w:t>tentang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Perlindungan</w:t>
      </w:r>
      <w:proofErr w:type="spellEnd"/>
      <w:r w:rsidRPr="007E711D">
        <w:rPr>
          <w:rFonts w:ascii="Times New Roman" w:hAnsi="Times New Roman" w:cs="Times New Roman"/>
          <w:sz w:val="24"/>
          <w:szCs w:val="24"/>
        </w:rPr>
        <w:t xml:space="preserve"> Anak</w:t>
      </w:r>
    </w:p>
    <w:p w14:paraId="63AA24ED" w14:textId="77777777" w:rsidR="002C36C5" w:rsidRPr="007E711D" w:rsidRDefault="002C36C5" w:rsidP="002C36C5">
      <w:pPr>
        <w:jc w:val="both"/>
        <w:rPr>
          <w:rFonts w:ascii="Times New Roman" w:hAnsi="Times New Roman" w:cs="Times New Roman"/>
          <w:sz w:val="24"/>
          <w:szCs w:val="24"/>
        </w:rPr>
      </w:pPr>
    </w:p>
    <w:p w14:paraId="11578D70" w14:textId="77777777" w:rsidR="002C36C5" w:rsidRPr="007E711D" w:rsidRDefault="002C36C5" w:rsidP="002C36C5">
      <w:pPr>
        <w:tabs>
          <w:tab w:val="left" w:pos="567"/>
        </w:tabs>
        <w:ind w:left="567" w:hanging="567"/>
        <w:jc w:val="both"/>
        <w:rPr>
          <w:rFonts w:ascii="Times New Roman" w:hAnsi="Times New Roman" w:cs="Times New Roman"/>
          <w:sz w:val="24"/>
          <w:szCs w:val="24"/>
        </w:rPr>
      </w:pPr>
      <w:proofErr w:type="spellStart"/>
      <w:r w:rsidRPr="007E711D">
        <w:rPr>
          <w:rFonts w:ascii="Times New Roman" w:hAnsi="Times New Roman" w:cs="Times New Roman"/>
          <w:sz w:val="24"/>
          <w:szCs w:val="24"/>
        </w:rPr>
        <w:t>Undang-Undang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Nomor</w:t>
      </w:r>
      <w:proofErr w:type="spellEnd"/>
      <w:r w:rsidRPr="007E711D">
        <w:rPr>
          <w:rFonts w:ascii="Times New Roman" w:hAnsi="Times New Roman" w:cs="Times New Roman"/>
          <w:sz w:val="24"/>
          <w:szCs w:val="24"/>
        </w:rPr>
        <w:t xml:space="preserve"> 35 </w:t>
      </w:r>
      <w:proofErr w:type="spellStart"/>
      <w:r w:rsidRPr="007E711D">
        <w:rPr>
          <w:rFonts w:ascii="Times New Roman" w:hAnsi="Times New Roman" w:cs="Times New Roman"/>
          <w:sz w:val="24"/>
          <w:szCs w:val="24"/>
        </w:rPr>
        <w:t>Tahun</w:t>
      </w:r>
      <w:proofErr w:type="spellEnd"/>
      <w:r w:rsidRPr="007E711D">
        <w:rPr>
          <w:rFonts w:ascii="Times New Roman" w:hAnsi="Times New Roman" w:cs="Times New Roman"/>
          <w:sz w:val="24"/>
          <w:szCs w:val="24"/>
        </w:rPr>
        <w:t xml:space="preserve"> 2014 </w:t>
      </w:r>
      <w:proofErr w:type="spellStart"/>
      <w:r w:rsidRPr="007E711D">
        <w:rPr>
          <w:rFonts w:ascii="Times New Roman" w:hAnsi="Times New Roman" w:cs="Times New Roman"/>
          <w:sz w:val="24"/>
          <w:szCs w:val="24"/>
        </w:rPr>
        <w:t>tentang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Perubahan</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Atas</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Undang-Undang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Nomor</w:t>
      </w:r>
      <w:proofErr w:type="spellEnd"/>
      <w:r w:rsidRPr="007E711D">
        <w:rPr>
          <w:rFonts w:ascii="Times New Roman" w:hAnsi="Times New Roman" w:cs="Times New Roman"/>
          <w:sz w:val="24"/>
          <w:szCs w:val="24"/>
        </w:rPr>
        <w:t xml:space="preserve"> 23 </w:t>
      </w:r>
      <w:proofErr w:type="spellStart"/>
      <w:r w:rsidRPr="007E711D">
        <w:rPr>
          <w:rFonts w:ascii="Times New Roman" w:hAnsi="Times New Roman" w:cs="Times New Roman"/>
          <w:sz w:val="24"/>
          <w:szCs w:val="24"/>
        </w:rPr>
        <w:t>Tahun</w:t>
      </w:r>
      <w:proofErr w:type="spellEnd"/>
      <w:r w:rsidRPr="007E711D">
        <w:rPr>
          <w:rFonts w:ascii="Times New Roman" w:hAnsi="Times New Roman" w:cs="Times New Roman"/>
          <w:sz w:val="24"/>
          <w:szCs w:val="24"/>
        </w:rPr>
        <w:t xml:space="preserve"> 2002 </w:t>
      </w:r>
      <w:proofErr w:type="spellStart"/>
      <w:r w:rsidRPr="007E711D">
        <w:rPr>
          <w:rFonts w:ascii="Times New Roman" w:hAnsi="Times New Roman" w:cs="Times New Roman"/>
          <w:sz w:val="24"/>
          <w:szCs w:val="24"/>
        </w:rPr>
        <w:t>tentang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Perlindungan</w:t>
      </w:r>
      <w:proofErr w:type="spellEnd"/>
      <w:r w:rsidRPr="007E711D">
        <w:rPr>
          <w:rFonts w:ascii="Times New Roman" w:hAnsi="Times New Roman" w:cs="Times New Roman"/>
          <w:sz w:val="24"/>
          <w:szCs w:val="24"/>
        </w:rPr>
        <w:t xml:space="preserve"> Anak</w:t>
      </w:r>
    </w:p>
    <w:p w14:paraId="66D9C665" w14:textId="77777777" w:rsidR="002C36C5" w:rsidRPr="007E711D" w:rsidRDefault="002C36C5" w:rsidP="002C36C5">
      <w:pPr>
        <w:tabs>
          <w:tab w:val="left" w:pos="567"/>
        </w:tabs>
        <w:ind w:left="567" w:hanging="567"/>
        <w:jc w:val="both"/>
        <w:rPr>
          <w:rFonts w:ascii="Times New Roman" w:hAnsi="Times New Roman" w:cs="Times New Roman"/>
          <w:sz w:val="24"/>
          <w:szCs w:val="24"/>
        </w:rPr>
      </w:pPr>
    </w:p>
    <w:p w14:paraId="4B9D002F" w14:textId="77777777" w:rsidR="002C36C5" w:rsidRPr="007E711D" w:rsidRDefault="002C36C5" w:rsidP="002C36C5">
      <w:pPr>
        <w:tabs>
          <w:tab w:val="left" w:pos="567"/>
        </w:tabs>
        <w:ind w:left="567" w:hanging="567"/>
        <w:jc w:val="both"/>
        <w:rPr>
          <w:rFonts w:ascii="Times New Roman" w:hAnsi="Times New Roman" w:cs="Times New Roman"/>
          <w:sz w:val="24"/>
          <w:szCs w:val="24"/>
        </w:rPr>
      </w:pPr>
      <w:proofErr w:type="spellStart"/>
      <w:r w:rsidRPr="007E711D">
        <w:rPr>
          <w:rFonts w:ascii="Times New Roman" w:hAnsi="Times New Roman" w:cs="Times New Roman"/>
          <w:sz w:val="24"/>
          <w:szCs w:val="24"/>
        </w:rPr>
        <w:t>Peraturan</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Pemerintah</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Pengganti</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Undang-Undang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Nomor</w:t>
      </w:r>
      <w:proofErr w:type="spellEnd"/>
      <w:r w:rsidRPr="007E711D">
        <w:rPr>
          <w:rFonts w:ascii="Times New Roman" w:hAnsi="Times New Roman" w:cs="Times New Roman"/>
          <w:sz w:val="24"/>
          <w:szCs w:val="24"/>
        </w:rPr>
        <w:t xml:space="preserve"> 1 </w:t>
      </w:r>
      <w:proofErr w:type="spellStart"/>
      <w:r w:rsidRPr="007E711D">
        <w:rPr>
          <w:rFonts w:ascii="Times New Roman" w:hAnsi="Times New Roman" w:cs="Times New Roman"/>
          <w:sz w:val="24"/>
          <w:szCs w:val="24"/>
        </w:rPr>
        <w:t>Tahun</w:t>
      </w:r>
      <w:proofErr w:type="spellEnd"/>
      <w:r w:rsidRPr="007E711D">
        <w:rPr>
          <w:rFonts w:ascii="Times New Roman" w:hAnsi="Times New Roman" w:cs="Times New Roman"/>
          <w:sz w:val="24"/>
          <w:szCs w:val="24"/>
        </w:rPr>
        <w:t xml:space="preserve"> 2016 </w:t>
      </w:r>
      <w:proofErr w:type="spellStart"/>
      <w:r w:rsidRPr="007E711D">
        <w:rPr>
          <w:rFonts w:ascii="Times New Roman" w:hAnsi="Times New Roman" w:cs="Times New Roman"/>
          <w:sz w:val="24"/>
          <w:szCs w:val="24"/>
        </w:rPr>
        <w:t>tentang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Perubahan</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Kedua</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atas</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Undang-Undang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Nomor</w:t>
      </w:r>
      <w:proofErr w:type="spellEnd"/>
      <w:r w:rsidRPr="007E711D">
        <w:rPr>
          <w:rFonts w:ascii="Times New Roman" w:hAnsi="Times New Roman" w:cs="Times New Roman"/>
          <w:sz w:val="24"/>
          <w:szCs w:val="24"/>
        </w:rPr>
        <w:t xml:space="preserve"> 23 </w:t>
      </w:r>
      <w:proofErr w:type="spellStart"/>
      <w:r w:rsidRPr="007E711D">
        <w:rPr>
          <w:rFonts w:ascii="Times New Roman" w:hAnsi="Times New Roman" w:cs="Times New Roman"/>
          <w:sz w:val="24"/>
          <w:szCs w:val="24"/>
        </w:rPr>
        <w:t>Tahun</w:t>
      </w:r>
      <w:proofErr w:type="spellEnd"/>
      <w:r w:rsidRPr="007E711D">
        <w:rPr>
          <w:rFonts w:ascii="Times New Roman" w:hAnsi="Times New Roman" w:cs="Times New Roman"/>
          <w:sz w:val="24"/>
          <w:szCs w:val="24"/>
        </w:rPr>
        <w:t xml:space="preserve"> 2002 </w:t>
      </w:r>
      <w:proofErr w:type="spellStart"/>
      <w:r w:rsidRPr="007E711D">
        <w:rPr>
          <w:rFonts w:ascii="Times New Roman" w:hAnsi="Times New Roman" w:cs="Times New Roman"/>
          <w:sz w:val="24"/>
          <w:szCs w:val="24"/>
        </w:rPr>
        <w:t>tentang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Perlindungan</w:t>
      </w:r>
      <w:proofErr w:type="spellEnd"/>
      <w:r w:rsidRPr="007E711D">
        <w:rPr>
          <w:rFonts w:ascii="Times New Roman" w:hAnsi="Times New Roman" w:cs="Times New Roman"/>
          <w:sz w:val="24"/>
          <w:szCs w:val="24"/>
        </w:rPr>
        <w:t xml:space="preserve"> Anak</w:t>
      </w:r>
    </w:p>
    <w:p w14:paraId="611CEFB4" w14:textId="77777777" w:rsidR="002C36C5" w:rsidRPr="007E711D" w:rsidRDefault="002C36C5" w:rsidP="002C36C5">
      <w:pPr>
        <w:tabs>
          <w:tab w:val="left" w:pos="567"/>
        </w:tabs>
        <w:ind w:left="567" w:hanging="567"/>
        <w:jc w:val="both"/>
        <w:rPr>
          <w:rFonts w:ascii="Times New Roman" w:hAnsi="Times New Roman" w:cs="Times New Roman"/>
          <w:sz w:val="24"/>
          <w:szCs w:val="24"/>
        </w:rPr>
      </w:pPr>
    </w:p>
    <w:p w14:paraId="2E24A40F" w14:textId="77777777" w:rsidR="002C36C5" w:rsidRPr="007E711D" w:rsidRDefault="002C36C5" w:rsidP="002C36C5">
      <w:pPr>
        <w:tabs>
          <w:tab w:val="left" w:pos="567"/>
        </w:tabs>
        <w:ind w:left="567" w:hanging="567"/>
        <w:jc w:val="both"/>
        <w:rPr>
          <w:rFonts w:ascii="Times New Roman" w:hAnsi="Times New Roman" w:cs="Times New Roman"/>
          <w:sz w:val="24"/>
          <w:szCs w:val="24"/>
        </w:rPr>
      </w:pPr>
      <w:proofErr w:type="spellStart"/>
      <w:r w:rsidRPr="007E711D">
        <w:rPr>
          <w:rFonts w:ascii="Times New Roman" w:hAnsi="Times New Roman" w:cs="Times New Roman"/>
          <w:sz w:val="24"/>
          <w:szCs w:val="24"/>
        </w:rPr>
        <w:t>Undang-Undang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Nomor</w:t>
      </w:r>
      <w:proofErr w:type="spellEnd"/>
      <w:r w:rsidRPr="007E711D">
        <w:rPr>
          <w:rFonts w:ascii="Times New Roman" w:hAnsi="Times New Roman" w:cs="Times New Roman"/>
          <w:sz w:val="24"/>
          <w:szCs w:val="24"/>
        </w:rPr>
        <w:t xml:space="preserve"> 17 </w:t>
      </w:r>
      <w:proofErr w:type="spellStart"/>
      <w:r w:rsidRPr="007E711D">
        <w:rPr>
          <w:rFonts w:ascii="Times New Roman" w:hAnsi="Times New Roman" w:cs="Times New Roman"/>
          <w:sz w:val="24"/>
          <w:szCs w:val="24"/>
        </w:rPr>
        <w:t>Tahun</w:t>
      </w:r>
      <w:proofErr w:type="spellEnd"/>
      <w:r w:rsidRPr="007E711D">
        <w:rPr>
          <w:rFonts w:ascii="Times New Roman" w:hAnsi="Times New Roman" w:cs="Times New Roman"/>
          <w:sz w:val="24"/>
          <w:szCs w:val="24"/>
        </w:rPr>
        <w:t xml:space="preserve"> 2016 </w:t>
      </w:r>
      <w:proofErr w:type="spellStart"/>
      <w:r w:rsidRPr="007E711D">
        <w:rPr>
          <w:rFonts w:ascii="Times New Roman" w:hAnsi="Times New Roman" w:cs="Times New Roman"/>
          <w:sz w:val="24"/>
          <w:szCs w:val="24"/>
        </w:rPr>
        <w:t>tentang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Penetapan</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Peraturan</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Pemerintah</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Pengganti</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Undang-Undang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Nomor</w:t>
      </w:r>
      <w:proofErr w:type="spellEnd"/>
      <w:r w:rsidRPr="007E711D">
        <w:rPr>
          <w:rFonts w:ascii="Times New Roman" w:hAnsi="Times New Roman" w:cs="Times New Roman"/>
          <w:sz w:val="24"/>
          <w:szCs w:val="24"/>
        </w:rPr>
        <w:t xml:space="preserve"> 1 </w:t>
      </w:r>
      <w:proofErr w:type="spellStart"/>
      <w:r w:rsidRPr="007E711D">
        <w:rPr>
          <w:rFonts w:ascii="Times New Roman" w:hAnsi="Times New Roman" w:cs="Times New Roman"/>
          <w:sz w:val="24"/>
          <w:szCs w:val="24"/>
        </w:rPr>
        <w:t>Tahun</w:t>
      </w:r>
      <w:proofErr w:type="spellEnd"/>
      <w:r w:rsidRPr="007E711D">
        <w:rPr>
          <w:rFonts w:ascii="Times New Roman" w:hAnsi="Times New Roman" w:cs="Times New Roman"/>
          <w:sz w:val="24"/>
          <w:szCs w:val="24"/>
        </w:rPr>
        <w:t xml:space="preserve"> 2016 </w:t>
      </w:r>
      <w:proofErr w:type="spellStart"/>
      <w:r w:rsidRPr="007E711D">
        <w:rPr>
          <w:rFonts w:ascii="Times New Roman" w:hAnsi="Times New Roman" w:cs="Times New Roman"/>
          <w:sz w:val="24"/>
          <w:szCs w:val="24"/>
        </w:rPr>
        <w:t>tentang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Perubahan</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Kedua</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Atas</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Undang-Undang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Nomor</w:t>
      </w:r>
      <w:proofErr w:type="spellEnd"/>
      <w:r w:rsidRPr="007E711D">
        <w:rPr>
          <w:rFonts w:ascii="Times New Roman" w:hAnsi="Times New Roman" w:cs="Times New Roman"/>
          <w:sz w:val="24"/>
          <w:szCs w:val="24"/>
        </w:rPr>
        <w:t xml:space="preserve"> 23 </w:t>
      </w:r>
      <w:proofErr w:type="spellStart"/>
      <w:r w:rsidRPr="007E711D">
        <w:rPr>
          <w:rFonts w:ascii="Times New Roman" w:hAnsi="Times New Roman" w:cs="Times New Roman"/>
          <w:sz w:val="24"/>
          <w:szCs w:val="24"/>
        </w:rPr>
        <w:t>Tahun</w:t>
      </w:r>
      <w:proofErr w:type="spellEnd"/>
      <w:r w:rsidRPr="007E711D">
        <w:rPr>
          <w:rFonts w:ascii="Times New Roman" w:hAnsi="Times New Roman" w:cs="Times New Roman"/>
          <w:sz w:val="24"/>
          <w:szCs w:val="24"/>
        </w:rPr>
        <w:t xml:space="preserve"> 2002 </w:t>
      </w:r>
      <w:proofErr w:type="spellStart"/>
      <w:r w:rsidRPr="007E711D">
        <w:rPr>
          <w:rFonts w:ascii="Times New Roman" w:hAnsi="Times New Roman" w:cs="Times New Roman"/>
          <w:sz w:val="24"/>
          <w:szCs w:val="24"/>
        </w:rPr>
        <w:t>tentang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Perlindungan</w:t>
      </w:r>
      <w:proofErr w:type="spellEnd"/>
      <w:r w:rsidRPr="007E711D">
        <w:rPr>
          <w:rFonts w:ascii="Times New Roman" w:hAnsi="Times New Roman" w:cs="Times New Roman"/>
          <w:sz w:val="24"/>
          <w:szCs w:val="24"/>
        </w:rPr>
        <w:t xml:space="preserve"> Anak </w:t>
      </w:r>
      <w:proofErr w:type="spellStart"/>
      <w:r w:rsidRPr="007E711D">
        <w:rPr>
          <w:rFonts w:ascii="Times New Roman" w:hAnsi="Times New Roman" w:cs="Times New Roman"/>
          <w:sz w:val="24"/>
          <w:szCs w:val="24"/>
        </w:rPr>
        <w:t>Menjadi</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Undang-Undang</w:t>
      </w:r>
      <w:proofErr w:type="spellEnd"/>
    </w:p>
    <w:p w14:paraId="4EB69ADB" w14:textId="77777777" w:rsidR="002C36C5" w:rsidRPr="007E711D" w:rsidRDefault="002C36C5" w:rsidP="002C36C5">
      <w:pPr>
        <w:tabs>
          <w:tab w:val="left" w:pos="567"/>
        </w:tabs>
        <w:jc w:val="both"/>
        <w:rPr>
          <w:rFonts w:ascii="Times New Roman" w:hAnsi="Times New Roman" w:cs="Times New Roman"/>
          <w:sz w:val="24"/>
          <w:szCs w:val="24"/>
        </w:rPr>
      </w:pPr>
    </w:p>
    <w:p w14:paraId="4E5FA15E" w14:textId="77777777" w:rsidR="002C36C5" w:rsidRPr="007E711D" w:rsidRDefault="002C36C5" w:rsidP="002C36C5">
      <w:pPr>
        <w:tabs>
          <w:tab w:val="left" w:pos="567"/>
        </w:tabs>
        <w:jc w:val="both"/>
        <w:rPr>
          <w:rFonts w:ascii="Times New Roman" w:hAnsi="Times New Roman" w:cs="Times New Roman"/>
          <w:sz w:val="24"/>
          <w:szCs w:val="24"/>
        </w:rPr>
      </w:pPr>
      <w:proofErr w:type="spellStart"/>
      <w:r w:rsidRPr="007E711D">
        <w:rPr>
          <w:rFonts w:ascii="Times New Roman" w:hAnsi="Times New Roman" w:cs="Times New Roman"/>
          <w:sz w:val="24"/>
          <w:szCs w:val="24"/>
        </w:rPr>
        <w:t>Undang-Undang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Nomor</w:t>
      </w:r>
      <w:proofErr w:type="spellEnd"/>
      <w:r w:rsidRPr="007E711D">
        <w:rPr>
          <w:rFonts w:ascii="Times New Roman" w:hAnsi="Times New Roman" w:cs="Times New Roman"/>
          <w:sz w:val="24"/>
          <w:szCs w:val="24"/>
        </w:rPr>
        <w:t xml:space="preserve"> 11 </w:t>
      </w:r>
      <w:proofErr w:type="spellStart"/>
      <w:r w:rsidRPr="007E711D">
        <w:rPr>
          <w:rFonts w:ascii="Times New Roman" w:hAnsi="Times New Roman" w:cs="Times New Roman"/>
          <w:sz w:val="24"/>
          <w:szCs w:val="24"/>
        </w:rPr>
        <w:t>Tahun</w:t>
      </w:r>
      <w:proofErr w:type="spellEnd"/>
      <w:r w:rsidRPr="007E711D">
        <w:rPr>
          <w:rFonts w:ascii="Times New Roman" w:hAnsi="Times New Roman" w:cs="Times New Roman"/>
          <w:sz w:val="24"/>
          <w:szCs w:val="24"/>
        </w:rPr>
        <w:t xml:space="preserve"> 2012 </w:t>
      </w:r>
      <w:proofErr w:type="spellStart"/>
      <w:r w:rsidRPr="007E711D">
        <w:rPr>
          <w:rFonts w:ascii="Times New Roman" w:hAnsi="Times New Roman" w:cs="Times New Roman"/>
          <w:sz w:val="24"/>
          <w:szCs w:val="24"/>
        </w:rPr>
        <w:t>tentang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Sistem</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Peradilan</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Pidana</w:t>
      </w:r>
      <w:proofErr w:type="spellEnd"/>
      <w:r w:rsidRPr="007E711D">
        <w:rPr>
          <w:rFonts w:ascii="Times New Roman" w:hAnsi="Times New Roman" w:cs="Times New Roman"/>
          <w:sz w:val="24"/>
          <w:szCs w:val="24"/>
        </w:rPr>
        <w:t xml:space="preserve"> Anak</w:t>
      </w:r>
    </w:p>
    <w:p w14:paraId="45BE7CDF" w14:textId="77777777" w:rsidR="002C36C5" w:rsidRPr="007E711D" w:rsidRDefault="002C36C5" w:rsidP="002C36C5">
      <w:pPr>
        <w:tabs>
          <w:tab w:val="left" w:pos="567"/>
        </w:tabs>
        <w:jc w:val="both"/>
        <w:rPr>
          <w:rFonts w:ascii="Times New Roman" w:hAnsi="Times New Roman" w:cs="Times New Roman"/>
          <w:bCs/>
          <w:sz w:val="24"/>
          <w:szCs w:val="24"/>
        </w:rPr>
      </w:pPr>
    </w:p>
    <w:p w14:paraId="37C95C2A" w14:textId="77777777" w:rsidR="002C36C5" w:rsidRPr="007E711D" w:rsidRDefault="002C36C5" w:rsidP="002C36C5">
      <w:pPr>
        <w:tabs>
          <w:tab w:val="left" w:pos="567"/>
        </w:tabs>
        <w:jc w:val="both"/>
        <w:rPr>
          <w:rFonts w:ascii="Times New Roman" w:hAnsi="Times New Roman" w:cs="Times New Roman"/>
          <w:sz w:val="24"/>
          <w:szCs w:val="24"/>
        </w:rPr>
      </w:pPr>
      <w:proofErr w:type="spellStart"/>
      <w:r w:rsidRPr="007E711D">
        <w:rPr>
          <w:rFonts w:ascii="Times New Roman" w:hAnsi="Times New Roman" w:cs="Times New Roman"/>
          <w:sz w:val="24"/>
          <w:szCs w:val="24"/>
        </w:rPr>
        <w:t>Undang-Undang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Nomor</w:t>
      </w:r>
      <w:proofErr w:type="spellEnd"/>
      <w:r w:rsidRPr="007E711D">
        <w:rPr>
          <w:rFonts w:ascii="Times New Roman" w:hAnsi="Times New Roman" w:cs="Times New Roman"/>
          <w:sz w:val="24"/>
          <w:szCs w:val="24"/>
        </w:rPr>
        <w:t xml:space="preserve"> 48 </w:t>
      </w:r>
      <w:proofErr w:type="spellStart"/>
      <w:r w:rsidRPr="007E711D">
        <w:rPr>
          <w:rFonts w:ascii="Times New Roman" w:hAnsi="Times New Roman" w:cs="Times New Roman"/>
          <w:sz w:val="24"/>
          <w:szCs w:val="24"/>
        </w:rPr>
        <w:t>Tahun</w:t>
      </w:r>
      <w:proofErr w:type="spellEnd"/>
      <w:r w:rsidRPr="007E711D">
        <w:rPr>
          <w:rFonts w:ascii="Times New Roman" w:hAnsi="Times New Roman" w:cs="Times New Roman"/>
          <w:sz w:val="24"/>
          <w:szCs w:val="24"/>
        </w:rPr>
        <w:t xml:space="preserve"> 2009 </w:t>
      </w:r>
      <w:proofErr w:type="spellStart"/>
      <w:r w:rsidRPr="007E711D">
        <w:rPr>
          <w:rFonts w:ascii="Times New Roman" w:hAnsi="Times New Roman" w:cs="Times New Roman"/>
          <w:sz w:val="24"/>
          <w:szCs w:val="24"/>
        </w:rPr>
        <w:t>tentang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Kekuasaan</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Kehakiman</w:t>
      </w:r>
      <w:proofErr w:type="spellEnd"/>
    </w:p>
    <w:p w14:paraId="42E19957" w14:textId="77777777" w:rsidR="002C36C5" w:rsidRPr="007E711D" w:rsidRDefault="002C36C5" w:rsidP="002C36C5">
      <w:pPr>
        <w:tabs>
          <w:tab w:val="left" w:pos="567"/>
        </w:tabs>
        <w:jc w:val="both"/>
        <w:rPr>
          <w:rFonts w:ascii="Times New Roman" w:hAnsi="Times New Roman" w:cs="Times New Roman"/>
          <w:sz w:val="24"/>
          <w:szCs w:val="24"/>
        </w:rPr>
      </w:pPr>
    </w:p>
    <w:p w14:paraId="63C46F87" w14:textId="77777777" w:rsidR="002C36C5" w:rsidRPr="007E711D" w:rsidRDefault="002C36C5" w:rsidP="002C36C5">
      <w:pPr>
        <w:tabs>
          <w:tab w:val="left" w:pos="567"/>
        </w:tabs>
        <w:jc w:val="both"/>
        <w:rPr>
          <w:rFonts w:ascii="Times New Roman" w:hAnsi="Times New Roman" w:cs="Times New Roman"/>
          <w:sz w:val="24"/>
          <w:szCs w:val="24"/>
        </w:rPr>
      </w:pPr>
      <w:proofErr w:type="spellStart"/>
      <w:r w:rsidRPr="007E711D">
        <w:rPr>
          <w:rFonts w:ascii="Times New Roman" w:hAnsi="Times New Roman" w:cs="Times New Roman"/>
          <w:sz w:val="24"/>
          <w:szCs w:val="24"/>
        </w:rPr>
        <w:t>Undang-Undang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Nomor</w:t>
      </w:r>
      <w:proofErr w:type="spellEnd"/>
      <w:r w:rsidRPr="007E711D">
        <w:rPr>
          <w:rFonts w:ascii="Times New Roman" w:hAnsi="Times New Roman" w:cs="Times New Roman"/>
          <w:sz w:val="24"/>
          <w:szCs w:val="24"/>
        </w:rPr>
        <w:t xml:space="preserve"> 23 </w:t>
      </w:r>
      <w:proofErr w:type="spellStart"/>
      <w:r w:rsidRPr="007E711D">
        <w:rPr>
          <w:rFonts w:ascii="Times New Roman" w:hAnsi="Times New Roman" w:cs="Times New Roman"/>
          <w:sz w:val="24"/>
          <w:szCs w:val="24"/>
        </w:rPr>
        <w:t>Tahun</w:t>
      </w:r>
      <w:proofErr w:type="spellEnd"/>
      <w:r w:rsidRPr="007E711D">
        <w:rPr>
          <w:rFonts w:ascii="Times New Roman" w:hAnsi="Times New Roman" w:cs="Times New Roman"/>
          <w:sz w:val="24"/>
          <w:szCs w:val="24"/>
        </w:rPr>
        <w:t xml:space="preserve"> 2002 </w:t>
      </w:r>
      <w:proofErr w:type="spellStart"/>
      <w:r w:rsidRPr="007E711D">
        <w:rPr>
          <w:rFonts w:ascii="Times New Roman" w:hAnsi="Times New Roman" w:cs="Times New Roman"/>
          <w:sz w:val="24"/>
          <w:szCs w:val="24"/>
        </w:rPr>
        <w:t>tentang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Perlindungan</w:t>
      </w:r>
      <w:proofErr w:type="spellEnd"/>
      <w:r w:rsidRPr="007E711D">
        <w:rPr>
          <w:rFonts w:ascii="Times New Roman" w:hAnsi="Times New Roman" w:cs="Times New Roman"/>
          <w:sz w:val="24"/>
          <w:szCs w:val="24"/>
        </w:rPr>
        <w:t xml:space="preserve"> Anak</w:t>
      </w:r>
    </w:p>
    <w:p w14:paraId="01F76E7B" w14:textId="77777777" w:rsidR="002C36C5" w:rsidRPr="007E711D" w:rsidRDefault="002C36C5" w:rsidP="002C36C5">
      <w:pPr>
        <w:tabs>
          <w:tab w:val="left" w:pos="567"/>
        </w:tabs>
        <w:jc w:val="both"/>
        <w:rPr>
          <w:rFonts w:ascii="Times New Roman" w:hAnsi="Times New Roman" w:cs="Times New Roman"/>
          <w:bCs/>
          <w:sz w:val="24"/>
          <w:szCs w:val="24"/>
        </w:rPr>
      </w:pPr>
    </w:p>
    <w:p w14:paraId="0C560F65" w14:textId="0944BC73" w:rsidR="002C36C5" w:rsidRDefault="002C36C5" w:rsidP="002C36C5">
      <w:pPr>
        <w:tabs>
          <w:tab w:val="left" w:pos="567"/>
        </w:tabs>
        <w:jc w:val="both"/>
        <w:rPr>
          <w:rFonts w:ascii="Times New Roman" w:hAnsi="Times New Roman" w:cs="Times New Roman"/>
          <w:sz w:val="24"/>
          <w:szCs w:val="24"/>
        </w:rPr>
      </w:pPr>
      <w:proofErr w:type="spellStart"/>
      <w:r w:rsidRPr="007E711D">
        <w:rPr>
          <w:rFonts w:ascii="Times New Roman" w:hAnsi="Times New Roman" w:cs="Times New Roman"/>
          <w:sz w:val="24"/>
          <w:szCs w:val="24"/>
        </w:rPr>
        <w:t>Undang-Undang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Nomor</w:t>
      </w:r>
      <w:proofErr w:type="spellEnd"/>
      <w:r w:rsidRPr="007E711D">
        <w:rPr>
          <w:rFonts w:ascii="Times New Roman" w:hAnsi="Times New Roman" w:cs="Times New Roman"/>
          <w:sz w:val="24"/>
          <w:szCs w:val="24"/>
        </w:rPr>
        <w:t xml:space="preserve"> 39 </w:t>
      </w:r>
      <w:proofErr w:type="spellStart"/>
      <w:r w:rsidRPr="007E711D">
        <w:rPr>
          <w:rFonts w:ascii="Times New Roman" w:hAnsi="Times New Roman" w:cs="Times New Roman"/>
          <w:sz w:val="24"/>
          <w:szCs w:val="24"/>
        </w:rPr>
        <w:t>Tahun</w:t>
      </w:r>
      <w:proofErr w:type="spellEnd"/>
      <w:r w:rsidRPr="007E711D">
        <w:rPr>
          <w:rFonts w:ascii="Times New Roman" w:hAnsi="Times New Roman" w:cs="Times New Roman"/>
          <w:sz w:val="24"/>
          <w:szCs w:val="24"/>
        </w:rPr>
        <w:t xml:space="preserve"> 1999 </w:t>
      </w:r>
      <w:proofErr w:type="spellStart"/>
      <w:r w:rsidRPr="007E711D">
        <w:rPr>
          <w:rFonts w:ascii="Times New Roman" w:hAnsi="Times New Roman" w:cs="Times New Roman"/>
          <w:sz w:val="24"/>
          <w:szCs w:val="24"/>
        </w:rPr>
        <w:t>tentang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Hak</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Asasi</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Manusia</w:t>
      </w:r>
      <w:proofErr w:type="spellEnd"/>
    </w:p>
    <w:p w14:paraId="2CFE2D05" w14:textId="455EA558" w:rsidR="001E3918" w:rsidRDefault="001E3918" w:rsidP="002C36C5">
      <w:pPr>
        <w:tabs>
          <w:tab w:val="left" w:pos="567"/>
        </w:tabs>
        <w:jc w:val="both"/>
        <w:rPr>
          <w:rFonts w:ascii="Times New Roman" w:hAnsi="Times New Roman" w:cs="Times New Roman"/>
          <w:sz w:val="24"/>
          <w:szCs w:val="24"/>
        </w:rPr>
      </w:pPr>
    </w:p>
    <w:p w14:paraId="5AF9FDCE" w14:textId="77777777" w:rsidR="001E3918" w:rsidRPr="007E711D" w:rsidRDefault="001E3918" w:rsidP="002C36C5">
      <w:pPr>
        <w:tabs>
          <w:tab w:val="left" w:pos="567"/>
        </w:tabs>
        <w:jc w:val="both"/>
        <w:rPr>
          <w:rFonts w:ascii="Times New Roman" w:hAnsi="Times New Roman" w:cs="Times New Roman"/>
          <w:sz w:val="24"/>
          <w:szCs w:val="24"/>
        </w:rPr>
      </w:pPr>
    </w:p>
    <w:p w14:paraId="02AC7BDB" w14:textId="77777777" w:rsidR="002C36C5" w:rsidRPr="007E711D" w:rsidRDefault="002C36C5" w:rsidP="002C36C5">
      <w:pPr>
        <w:tabs>
          <w:tab w:val="left" w:pos="567"/>
        </w:tabs>
        <w:jc w:val="both"/>
        <w:rPr>
          <w:rFonts w:ascii="Times New Roman" w:hAnsi="Times New Roman" w:cs="Times New Roman"/>
          <w:sz w:val="24"/>
          <w:szCs w:val="24"/>
        </w:rPr>
      </w:pPr>
    </w:p>
    <w:p w14:paraId="2E1830F7" w14:textId="77777777" w:rsidR="002C36C5" w:rsidRPr="007E711D" w:rsidRDefault="002C36C5" w:rsidP="00C648F3">
      <w:pPr>
        <w:pStyle w:val="ListParagraph"/>
        <w:numPr>
          <w:ilvl w:val="0"/>
          <w:numId w:val="2"/>
        </w:numPr>
        <w:tabs>
          <w:tab w:val="left" w:pos="567"/>
        </w:tabs>
        <w:spacing w:after="0" w:line="240" w:lineRule="auto"/>
        <w:ind w:left="540" w:hanging="540"/>
        <w:jc w:val="both"/>
        <w:rPr>
          <w:rFonts w:ascii="Times New Roman" w:hAnsi="Times New Roman"/>
          <w:b/>
          <w:bCs/>
          <w:sz w:val="24"/>
          <w:szCs w:val="24"/>
          <w:lang w:val="en-US"/>
        </w:rPr>
      </w:pPr>
      <w:proofErr w:type="spellStart"/>
      <w:r w:rsidRPr="007E711D">
        <w:rPr>
          <w:rFonts w:ascii="Times New Roman" w:hAnsi="Times New Roman"/>
          <w:b/>
          <w:bCs/>
          <w:sz w:val="24"/>
          <w:szCs w:val="24"/>
          <w:lang w:val="en-US"/>
        </w:rPr>
        <w:t>Putusan-Putusan</w:t>
      </w:r>
      <w:proofErr w:type="spellEnd"/>
      <w:r w:rsidRPr="007E711D">
        <w:rPr>
          <w:rFonts w:ascii="Times New Roman" w:hAnsi="Times New Roman"/>
          <w:b/>
          <w:bCs/>
          <w:sz w:val="24"/>
          <w:szCs w:val="24"/>
          <w:lang w:val="en-US"/>
        </w:rPr>
        <w:t xml:space="preserve"> </w:t>
      </w:r>
      <w:proofErr w:type="spellStart"/>
      <w:r w:rsidRPr="007E711D">
        <w:rPr>
          <w:rFonts w:ascii="Times New Roman" w:hAnsi="Times New Roman"/>
          <w:b/>
          <w:bCs/>
          <w:sz w:val="24"/>
          <w:szCs w:val="24"/>
          <w:lang w:val="en-US"/>
        </w:rPr>
        <w:t>Pengadilan</w:t>
      </w:r>
      <w:proofErr w:type="spellEnd"/>
    </w:p>
    <w:p w14:paraId="711B343E" w14:textId="77777777" w:rsidR="002C36C5" w:rsidRPr="007E711D" w:rsidRDefault="002C36C5" w:rsidP="002C36C5">
      <w:pPr>
        <w:pStyle w:val="ListParagraph"/>
        <w:tabs>
          <w:tab w:val="left" w:pos="567"/>
        </w:tabs>
        <w:spacing w:after="0" w:line="240" w:lineRule="auto"/>
        <w:jc w:val="both"/>
        <w:rPr>
          <w:rFonts w:ascii="Times New Roman" w:hAnsi="Times New Roman"/>
          <w:sz w:val="24"/>
          <w:szCs w:val="24"/>
          <w:lang w:val="en-US"/>
        </w:rPr>
      </w:pPr>
    </w:p>
    <w:p w14:paraId="3BB02E6D" w14:textId="77777777" w:rsidR="002C36C5" w:rsidRPr="007E711D" w:rsidRDefault="002C36C5" w:rsidP="002C36C5">
      <w:pPr>
        <w:tabs>
          <w:tab w:val="left" w:pos="567"/>
        </w:tabs>
        <w:ind w:left="540" w:hanging="540"/>
        <w:jc w:val="both"/>
        <w:rPr>
          <w:rFonts w:ascii="Times New Roman" w:hAnsi="Times New Roman" w:cs="Times New Roman"/>
          <w:sz w:val="24"/>
          <w:szCs w:val="24"/>
        </w:rPr>
      </w:pPr>
      <w:proofErr w:type="spellStart"/>
      <w:r w:rsidRPr="007E711D">
        <w:rPr>
          <w:rFonts w:ascii="Times New Roman" w:hAnsi="Times New Roman" w:cs="Times New Roman"/>
          <w:sz w:val="24"/>
          <w:szCs w:val="24"/>
        </w:rPr>
        <w:lastRenderedPageBreak/>
        <w:t>Putusan</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Pengadilan</w:t>
      </w:r>
      <w:proofErr w:type="spellEnd"/>
      <w:r w:rsidRPr="007E711D">
        <w:rPr>
          <w:rFonts w:ascii="Times New Roman" w:hAnsi="Times New Roman" w:cs="Times New Roman"/>
          <w:sz w:val="24"/>
          <w:szCs w:val="24"/>
        </w:rPr>
        <w:t xml:space="preserve"> Negeri </w:t>
      </w:r>
      <w:proofErr w:type="spellStart"/>
      <w:r w:rsidRPr="007E711D">
        <w:rPr>
          <w:rFonts w:ascii="Times New Roman" w:hAnsi="Times New Roman" w:cs="Times New Roman"/>
          <w:sz w:val="24"/>
          <w:szCs w:val="24"/>
        </w:rPr>
        <w:t>Sorong</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Nomor</w:t>
      </w:r>
      <w:proofErr w:type="spellEnd"/>
      <w:r w:rsidRPr="007E711D">
        <w:rPr>
          <w:rFonts w:ascii="Times New Roman" w:hAnsi="Times New Roman" w:cs="Times New Roman"/>
          <w:sz w:val="24"/>
          <w:szCs w:val="24"/>
        </w:rPr>
        <w:t xml:space="preserve"> : 82/</w:t>
      </w:r>
      <w:proofErr w:type="spellStart"/>
      <w:r w:rsidRPr="007E711D">
        <w:rPr>
          <w:rFonts w:ascii="Times New Roman" w:hAnsi="Times New Roman" w:cs="Times New Roman"/>
          <w:sz w:val="24"/>
          <w:szCs w:val="24"/>
        </w:rPr>
        <w:t>Pid.Sus</w:t>
      </w:r>
      <w:proofErr w:type="spellEnd"/>
      <w:r w:rsidRPr="007E711D">
        <w:rPr>
          <w:rFonts w:ascii="Times New Roman" w:hAnsi="Times New Roman" w:cs="Times New Roman"/>
          <w:sz w:val="24"/>
          <w:szCs w:val="24"/>
        </w:rPr>
        <w:t>/2017/</w:t>
      </w:r>
      <w:proofErr w:type="spellStart"/>
      <w:r w:rsidRPr="007E711D">
        <w:rPr>
          <w:rFonts w:ascii="Times New Roman" w:hAnsi="Times New Roman" w:cs="Times New Roman"/>
          <w:sz w:val="24"/>
          <w:szCs w:val="24"/>
        </w:rPr>
        <w:t>PN.Son</w:t>
      </w:r>
      <w:proofErr w:type="spellEnd"/>
    </w:p>
    <w:p w14:paraId="70F1E7D5" w14:textId="77777777" w:rsidR="002C36C5" w:rsidRPr="007E711D" w:rsidRDefault="002C36C5" w:rsidP="002C36C5">
      <w:pPr>
        <w:tabs>
          <w:tab w:val="left" w:pos="567"/>
        </w:tabs>
        <w:ind w:left="540" w:hanging="540"/>
        <w:jc w:val="both"/>
        <w:rPr>
          <w:rFonts w:ascii="Times New Roman" w:hAnsi="Times New Roman" w:cs="Times New Roman"/>
          <w:sz w:val="24"/>
          <w:szCs w:val="24"/>
        </w:rPr>
      </w:pPr>
    </w:p>
    <w:p w14:paraId="0B57C739" w14:textId="77777777" w:rsidR="002C36C5" w:rsidRPr="007E711D" w:rsidRDefault="002C36C5" w:rsidP="002C36C5">
      <w:pPr>
        <w:tabs>
          <w:tab w:val="left" w:pos="567"/>
        </w:tabs>
        <w:ind w:left="540" w:hanging="540"/>
        <w:jc w:val="both"/>
        <w:rPr>
          <w:rFonts w:ascii="Times New Roman" w:hAnsi="Times New Roman" w:cs="Times New Roman"/>
          <w:sz w:val="24"/>
          <w:szCs w:val="24"/>
        </w:rPr>
      </w:pPr>
      <w:proofErr w:type="spellStart"/>
      <w:r w:rsidRPr="007E711D">
        <w:rPr>
          <w:rFonts w:ascii="Times New Roman" w:hAnsi="Times New Roman" w:cs="Times New Roman"/>
          <w:sz w:val="24"/>
          <w:szCs w:val="24"/>
        </w:rPr>
        <w:t>Putusan</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Pengadilan</w:t>
      </w:r>
      <w:proofErr w:type="spellEnd"/>
      <w:r w:rsidRPr="007E711D">
        <w:rPr>
          <w:rFonts w:ascii="Times New Roman" w:hAnsi="Times New Roman" w:cs="Times New Roman"/>
          <w:sz w:val="24"/>
          <w:szCs w:val="24"/>
        </w:rPr>
        <w:t xml:space="preserve"> Negeri </w:t>
      </w:r>
      <w:proofErr w:type="spellStart"/>
      <w:r w:rsidRPr="007E711D">
        <w:rPr>
          <w:rFonts w:ascii="Times New Roman" w:hAnsi="Times New Roman" w:cs="Times New Roman"/>
          <w:sz w:val="24"/>
          <w:szCs w:val="24"/>
        </w:rPr>
        <w:t>Curup</w:t>
      </w:r>
      <w:proofErr w:type="spellEnd"/>
      <w:r w:rsidRPr="007E711D">
        <w:rPr>
          <w:rFonts w:ascii="Times New Roman" w:hAnsi="Times New Roman" w:cs="Times New Roman"/>
          <w:sz w:val="24"/>
          <w:szCs w:val="24"/>
        </w:rPr>
        <w:t xml:space="preserve"> </w:t>
      </w:r>
      <w:proofErr w:type="spellStart"/>
      <w:r w:rsidRPr="007E711D">
        <w:rPr>
          <w:rFonts w:ascii="Times New Roman" w:hAnsi="Times New Roman" w:cs="Times New Roman"/>
          <w:sz w:val="24"/>
          <w:szCs w:val="24"/>
        </w:rPr>
        <w:t>Nomor</w:t>
      </w:r>
      <w:proofErr w:type="spellEnd"/>
      <w:r w:rsidRPr="007E711D">
        <w:rPr>
          <w:rFonts w:ascii="Times New Roman" w:hAnsi="Times New Roman" w:cs="Times New Roman"/>
          <w:sz w:val="24"/>
          <w:szCs w:val="24"/>
        </w:rPr>
        <w:t xml:space="preserve"> : 116/</w:t>
      </w:r>
      <w:proofErr w:type="spellStart"/>
      <w:r w:rsidRPr="007E711D">
        <w:rPr>
          <w:rFonts w:ascii="Times New Roman" w:hAnsi="Times New Roman" w:cs="Times New Roman"/>
          <w:sz w:val="24"/>
          <w:szCs w:val="24"/>
        </w:rPr>
        <w:t>Pid.Sus</w:t>
      </w:r>
      <w:proofErr w:type="spellEnd"/>
      <w:r w:rsidRPr="007E711D">
        <w:rPr>
          <w:rFonts w:ascii="Times New Roman" w:hAnsi="Times New Roman" w:cs="Times New Roman"/>
          <w:sz w:val="24"/>
          <w:szCs w:val="24"/>
        </w:rPr>
        <w:t>/2016/</w:t>
      </w:r>
      <w:proofErr w:type="spellStart"/>
      <w:r w:rsidRPr="007E711D">
        <w:rPr>
          <w:rFonts w:ascii="Times New Roman" w:hAnsi="Times New Roman" w:cs="Times New Roman"/>
          <w:sz w:val="24"/>
          <w:szCs w:val="24"/>
        </w:rPr>
        <w:t>PN.Crp</w:t>
      </w:r>
      <w:proofErr w:type="spellEnd"/>
    </w:p>
    <w:p w14:paraId="41829E76" w14:textId="77777777" w:rsidR="002C36C5" w:rsidRPr="007E711D" w:rsidRDefault="002C36C5" w:rsidP="002C36C5">
      <w:pPr>
        <w:tabs>
          <w:tab w:val="left" w:pos="567"/>
        </w:tabs>
        <w:ind w:left="540" w:hanging="540"/>
        <w:jc w:val="both"/>
        <w:rPr>
          <w:rFonts w:ascii="Times New Roman" w:hAnsi="Times New Roman" w:cs="Times New Roman"/>
          <w:sz w:val="24"/>
          <w:szCs w:val="24"/>
        </w:rPr>
      </w:pPr>
    </w:p>
    <w:p w14:paraId="4B05FD04" w14:textId="77777777" w:rsidR="002C36C5" w:rsidRPr="001E3918" w:rsidRDefault="006E03F6" w:rsidP="002C36C5">
      <w:pPr>
        <w:pStyle w:val="ListParagraph"/>
        <w:spacing w:after="0" w:line="240" w:lineRule="auto"/>
        <w:ind w:left="0"/>
        <w:jc w:val="both"/>
        <w:rPr>
          <w:rStyle w:val="Hyperlink"/>
          <w:rFonts w:ascii="Times New Roman" w:hAnsi="Times New Roman"/>
          <w:color w:val="auto"/>
          <w:sz w:val="24"/>
          <w:szCs w:val="24"/>
        </w:rPr>
      </w:pPr>
      <w:hyperlink r:id="rId11" w:history="1">
        <w:r w:rsidR="002C36C5" w:rsidRPr="001E3918">
          <w:rPr>
            <w:rStyle w:val="Hyperlink"/>
            <w:rFonts w:ascii="Times New Roman" w:hAnsi="Times New Roman"/>
            <w:color w:val="auto"/>
            <w:sz w:val="24"/>
            <w:szCs w:val="24"/>
          </w:rPr>
          <w:t>Putusan Pengadilan Tinggi Jayapura Nomor : 77/PID.SUS/2017/PT.JAP</w:t>
        </w:r>
      </w:hyperlink>
    </w:p>
    <w:p w14:paraId="3FC86EBA" w14:textId="77777777" w:rsidR="002C36C5" w:rsidRPr="001E3918" w:rsidRDefault="002C36C5" w:rsidP="002C36C5">
      <w:pPr>
        <w:pStyle w:val="ListParagraph"/>
        <w:spacing w:after="0" w:line="240" w:lineRule="auto"/>
        <w:ind w:left="0"/>
        <w:jc w:val="both"/>
        <w:rPr>
          <w:rStyle w:val="Hyperlink"/>
          <w:rFonts w:ascii="Times New Roman" w:hAnsi="Times New Roman"/>
          <w:color w:val="auto"/>
          <w:sz w:val="24"/>
          <w:szCs w:val="24"/>
        </w:rPr>
      </w:pPr>
    </w:p>
    <w:p w14:paraId="074C9B1C" w14:textId="77777777" w:rsidR="002C36C5" w:rsidRPr="001E3918" w:rsidRDefault="002C36C5" w:rsidP="002C36C5">
      <w:pPr>
        <w:pStyle w:val="ListParagraph"/>
        <w:spacing w:after="0" w:line="240" w:lineRule="auto"/>
        <w:ind w:left="0"/>
        <w:jc w:val="both"/>
        <w:rPr>
          <w:rFonts w:ascii="Times New Roman" w:hAnsi="Times New Roman"/>
          <w:sz w:val="24"/>
          <w:szCs w:val="24"/>
          <w:lang w:val="en-US"/>
        </w:rPr>
      </w:pPr>
      <w:r w:rsidRPr="001E3918">
        <w:rPr>
          <w:rFonts w:ascii="Times New Roman" w:hAnsi="Times New Roman"/>
          <w:sz w:val="24"/>
          <w:szCs w:val="24"/>
        </w:rPr>
        <w:t>Putusan Pengadilan Tinggi Bengkulu Nomor : 62/Pid.Sus/2016/PT.Bkl</w:t>
      </w:r>
    </w:p>
    <w:p w14:paraId="20E723DE" w14:textId="77777777" w:rsidR="002C36C5" w:rsidRPr="001E3918" w:rsidRDefault="002C36C5" w:rsidP="002C36C5">
      <w:pPr>
        <w:pStyle w:val="ListParagraph"/>
        <w:tabs>
          <w:tab w:val="left" w:pos="567"/>
        </w:tabs>
        <w:spacing w:after="0" w:line="240" w:lineRule="auto"/>
        <w:jc w:val="both"/>
        <w:rPr>
          <w:rFonts w:ascii="Times New Roman" w:hAnsi="Times New Roman"/>
          <w:sz w:val="24"/>
          <w:szCs w:val="24"/>
          <w:lang w:val="en-US"/>
        </w:rPr>
      </w:pPr>
    </w:p>
    <w:p w14:paraId="6578C9B3" w14:textId="77777777" w:rsidR="002C36C5" w:rsidRPr="001E3918" w:rsidRDefault="002C36C5" w:rsidP="00C648F3">
      <w:pPr>
        <w:pStyle w:val="ListParagraph"/>
        <w:numPr>
          <w:ilvl w:val="0"/>
          <w:numId w:val="2"/>
        </w:numPr>
        <w:spacing w:after="0" w:line="240" w:lineRule="auto"/>
        <w:ind w:left="540" w:hanging="540"/>
        <w:jc w:val="both"/>
        <w:rPr>
          <w:rFonts w:ascii="Times New Roman" w:hAnsi="Times New Roman"/>
          <w:b/>
          <w:bCs/>
          <w:sz w:val="24"/>
          <w:szCs w:val="24"/>
          <w:lang w:val="en-US"/>
        </w:rPr>
      </w:pPr>
      <w:r w:rsidRPr="001E3918">
        <w:rPr>
          <w:rFonts w:ascii="Times New Roman" w:hAnsi="Times New Roman"/>
          <w:b/>
          <w:bCs/>
          <w:sz w:val="24"/>
          <w:szCs w:val="24"/>
          <w:lang w:val="en-US"/>
        </w:rPr>
        <w:t>Internet</w:t>
      </w:r>
    </w:p>
    <w:p w14:paraId="65DEC56C" w14:textId="77777777" w:rsidR="002C36C5" w:rsidRPr="001E3918" w:rsidRDefault="002C36C5" w:rsidP="002C36C5">
      <w:pPr>
        <w:pStyle w:val="ListParagraph"/>
        <w:spacing w:after="0" w:line="240" w:lineRule="auto"/>
        <w:ind w:left="540"/>
        <w:jc w:val="both"/>
        <w:rPr>
          <w:rFonts w:ascii="Times New Roman" w:hAnsi="Times New Roman"/>
          <w:b/>
          <w:bCs/>
          <w:sz w:val="24"/>
          <w:szCs w:val="24"/>
          <w:lang w:val="en-US"/>
        </w:rPr>
      </w:pPr>
    </w:p>
    <w:p w14:paraId="2E48A191" w14:textId="77777777" w:rsidR="002C36C5" w:rsidRPr="001E3918" w:rsidRDefault="002C36C5" w:rsidP="002C36C5">
      <w:pPr>
        <w:pStyle w:val="FootnoteText"/>
        <w:ind w:left="540" w:hanging="540"/>
        <w:jc w:val="both"/>
        <w:rPr>
          <w:rFonts w:ascii="Times New Roman" w:hAnsi="Times New Roman" w:cs="Times New Roman"/>
          <w:sz w:val="24"/>
          <w:szCs w:val="24"/>
        </w:rPr>
      </w:pPr>
      <w:proofErr w:type="spellStart"/>
      <w:r w:rsidRPr="001E3918">
        <w:rPr>
          <w:rFonts w:ascii="Times New Roman" w:hAnsi="Times New Roman" w:cs="Times New Roman"/>
          <w:sz w:val="24"/>
          <w:szCs w:val="24"/>
        </w:rPr>
        <w:t>Ainuddin</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Advokat</w:t>
      </w:r>
      <w:proofErr w:type="spellEnd"/>
      <w:r w:rsidRPr="001E3918">
        <w:rPr>
          <w:rFonts w:ascii="Times New Roman" w:hAnsi="Times New Roman" w:cs="Times New Roman"/>
          <w:sz w:val="24"/>
          <w:szCs w:val="24"/>
        </w:rPr>
        <w:t xml:space="preserve"> pada </w:t>
      </w:r>
      <w:proofErr w:type="spellStart"/>
      <w:r w:rsidRPr="001E3918">
        <w:rPr>
          <w:rFonts w:ascii="Times New Roman" w:hAnsi="Times New Roman" w:cs="Times New Roman"/>
          <w:sz w:val="24"/>
          <w:szCs w:val="24"/>
          <w:shd w:val="clear" w:color="auto" w:fill="FFFFFF"/>
        </w:rPr>
        <w:t>Kongres</w:t>
      </w:r>
      <w:proofErr w:type="spellEnd"/>
      <w:r w:rsidRPr="001E3918">
        <w:rPr>
          <w:rFonts w:ascii="Times New Roman" w:hAnsi="Times New Roman" w:cs="Times New Roman"/>
          <w:sz w:val="24"/>
          <w:szCs w:val="24"/>
          <w:shd w:val="clear" w:color="auto" w:fill="FFFFFF"/>
        </w:rPr>
        <w:t xml:space="preserve"> </w:t>
      </w:r>
      <w:proofErr w:type="spellStart"/>
      <w:r w:rsidRPr="001E3918">
        <w:rPr>
          <w:rFonts w:ascii="Times New Roman" w:hAnsi="Times New Roman" w:cs="Times New Roman"/>
          <w:sz w:val="24"/>
          <w:szCs w:val="24"/>
          <w:shd w:val="clear" w:color="auto" w:fill="FFFFFF"/>
        </w:rPr>
        <w:t>Advokat</w:t>
      </w:r>
      <w:proofErr w:type="spellEnd"/>
      <w:r w:rsidRPr="001E3918">
        <w:rPr>
          <w:rFonts w:ascii="Times New Roman" w:hAnsi="Times New Roman" w:cs="Times New Roman"/>
          <w:sz w:val="24"/>
          <w:szCs w:val="24"/>
          <w:shd w:val="clear" w:color="auto" w:fill="FFFFFF"/>
        </w:rPr>
        <w:t xml:space="preserve"> Indonesia (KAI))</w:t>
      </w:r>
      <w:r w:rsidRPr="001E3918">
        <w:rPr>
          <w:rFonts w:ascii="Times New Roman" w:hAnsi="Times New Roman" w:cs="Times New Roman"/>
          <w:sz w:val="24"/>
          <w:szCs w:val="24"/>
        </w:rPr>
        <w:t>, 2020, “</w:t>
      </w:r>
      <w:proofErr w:type="spellStart"/>
      <w:r w:rsidRPr="001E3918">
        <w:rPr>
          <w:rFonts w:ascii="Times New Roman" w:hAnsi="Times New Roman" w:cs="Times New Roman"/>
          <w:sz w:val="24"/>
          <w:szCs w:val="24"/>
        </w:rPr>
        <w:t>Pengumuman</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Identitas</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Pelaku</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Pelecehan</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Seksual</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Terhadap</w:t>
      </w:r>
      <w:proofErr w:type="spellEnd"/>
      <w:r w:rsidRPr="001E3918">
        <w:rPr>
          <w:rFonts w:ascii="Times New Roman" w:hAnsi="Times New Roman" w:cs="Times New Roman"/>
          <w:sz w:val="24"/>
          <w:szCs w:val="24"/>
        </w:rPr>
        <w:t xml:space="preserve"> Anak”, </w:t>
      </w:r>
      <w:proofErr w:type="spellStart"/>
      <w:r w:rsidRPr="001E3918">
        <w:rPr>
          <w:rFonts w:ascii="Times New Roman" w:hAnsi="Times New Roman" w:cs="Times New Roman"/>
          <w:sz w:val="24"/>
          <w:szCs w:val="24"/>
        </w:rPr>
        <w:t>dikutip</w:t>
      </w:r>
      <w:proofErr w:type="spellEnd"/>
      <w:r w:rsidRPr="001E3918">
        <w:rPr>
          <w:rFonts w:ascii="Times New Roman" w:hAnsi="Times New Roman" w:cs="Times New Roman"/>
          <w:sz w:val="24"/>
          <w:szCs w:val="24"/>
        </w:rPr>
        <w:t xml:space="preserve"> pada </w:t>
      </w:r>
      <w:proofErr w:type="spellStart"/>
      <w:r w:rsidRPr="001E3918">
        <w:rPr>
          <w:rFonts w:ascii="Times New Roman" w:hAnsi="Times New Roman" w:cs="Times New Roman"/>
          <w:sz w:val="24"/>
          <w:szCs w:val="24"/>
        </w:rPr>
        <w:t>laman</w:t>
      </w:r>
      <w:proofErr w:type="spellEnd"/>
      <w:r w:rsidRPr="001E3918">
        <w:rPr>
          <w:rFonts w:ascii="Times New Roman" w:hAnsi="Times New Roman" w:cs="Times New Roman"/>
          <w:sz w:val="24"/>
          <w:szCs w:val="24"/>
        </w:rPr>
        <w:t xml:space="preserve"> website : </w:t>
      </w:r>
      <w:hyperlink r:id="rId12" w:history="1">
        <w:r w:rsidRPr="001E3918">
          <w:rPr>
            <w:rStyle w:val="Hyperlink"/>
            <w:rFonts w:ascii="Times New Roman" w:hAnsi="Times New Roman" w:cs="Times New Roman"/>
            <w:color w:val="auto"/>
            <w:sz w:val="24"/>
            <w:szCs w:val="24"/>
          </w:rPr>
          <w:t>https://www.hukumonline.com/klinik/detail/ulasan/lt5e737638ee25d/pengumuman-identitas-pelaku-pelecehan-seksual-terhadap-anak</w:t>
        </w:r>
      </w:hyperlink>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diakses</w:t>
      </w:r>
      <w:proofErr w:type="spellEnd"/>
      <w:r w:rsidRPr="001E3918">
        <w:rPr>
          <w:rFonts w:ascii="Times New Roman" w:hAnsi="Times New Roman" w:cs="Times New Roman"/>
          <w:sz w:val="24"/>
          <w:szCs w:val="24"/>
        </w:rPr>
        <w:t xml:space="preserve"> pada </w:t>
      </w:r>
      <w:proofErr w:type="spellStart"/>
      <w:r w:rsidRPr="001E3918">
        <w:rPr>
          <w:rFonts w:ascii="Times New Roman" w:hAnsi="Times New Roman" w:cs="Times New Roman"/>
          <w:sz w:val="24"/>
          <w:szCs w:val="24"/>
        </w:rPr>
        <w:t>tanggal</w:t>
      </w:r>
      <w:proofErr w:type="spellEnd"/>
      <w:r w:rsidRPr="001E3918">
        <w:rPr>
          <w:rFonts w:ascii="Times New Roman" w:hAnsi="Times New Roman" w:cs="Times New Roman"/>
          <w:sz w:val="24"/>
          <w:szCs w:val="24"/>
        </w:rPr>
        <w:t xml:space="preserve"> 16 September 2020.</w:t>
      </w:r>
    </w:p>
    <w:p w14:paraId="336B0FA5" w14:textId="77777777" w:rsidR="002C36C5" w:rsidRPr="001E3918" w:rsidRDefault="002C36C5" w:rsidP="002C36C5">
      <w:pPr>
        <w:pStyle w:val="FootnoteText"/>
        <w:ind w:left="540" w:hanging="540"/>
        <w:jc w:val="both"/>
        <w:rPr>
          <w:rFonts w:ascii="Times New Roman" w:hAnsi="Times New Roman" w:cs="Times New Roman"/>
          <w:sz w:val="24"/>
          <w:szCs w:val="24"/>
        </w:rPr>
      </w:pPr>
    </w:p>
    <w:p w14:paraId="2D43E9DC" w14:textId="77777777" w:rsidR="002C36C5" w:rsidRPr="001E3918" w:rsidRDefault="002C36C5" w:rsidP="002C36C5">
      <w:pPr>
        <w:pStyle w:val="FootnoteText"/>
        <w:ind w:left="540" w:hanging="540"/>
        <w:jc w:val="both"/>
        <w:rPr>
          <w:rFonts w:ascii="Times New Roman" w:hAnsi="Times New Roman" w:cs="Times New Roman"/>
          <w:sz w:val="24"/>
          <w:szCs w:val="24"/>
        </w:rPr>
      </w:pPr>
      <w:proofErr w:type="spellStart"/>
      <w:r w:rsidRPr="001E3918">
        <w:rPr>
          <w:rFonts w:ascii="Times New Roman" w:hAnsi="Times New Roman" w:cs="Times New Roman"/>
          <w:sz w:val="24"/>
          <w:szCs w:val="24"/>
        </w:rPr>
        <w:t>Bestari</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Kumala</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Dewi</w:t>
      </w:r>
      <w:proofErr w:type="spellEnd"/>
      <w:r w:rsidRPr="001E3918">
        <w:rPr>
          <w:rFonts w:ascii="Times New Roman" w:hAnsi="Times New Roman" w:cs="Times New Roman"/>
          <w:sz w:val="24"/>
          <w:szCs w:val="24"/>
        </w:rPr>
        <w:t>, 2016, “</w:t>
      </w:r>
      <w:proofErr w:type="spellStart"/>
      <w:r w:rsidRPr="001E3918">
        <w:rPr>
          <w:rFonts w:ascii="Times New Roman" w:hAnsi="Times New Roman" w:cs="Times New Roman"/>
          <w:sz w:val="24"/>
          <w:szCs w:val="24"/>
        </w:rPr>
        <w:t>Ini</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Efek</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Hukuman</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Kebiri</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Kimiawai</w:t>
      </w:r>
      <w:proofErr w:type="spellEnd"/>
      <w:r w:rsidRPr="001E3918">
        <w:rPr>
          <w:rFonts w:ascii="Times New Roman" w:hAnsi="Times New Roman" w:cs="Times New Roman"/>
          <w:sz w:val="24"/>
          <w:szCs w:val="24"/>
        </w:rPr>
        <w:t xml:space="preserve"> Pada </w:t>
      </w:r>
      <w:proofErr w:type="spellStart"/>
      <w:r w:rsidRPr="001E3918">
        <w:rPr>
          <w:rFonts w:ascii="Times New Roman" w:hAnsi="Times New Roman" w:cs="Times New Roman"/>
          <w:sz w:val="24"/>
          <w:szCs w:val="24"/>
        </w:rPr>
        <w:t>Tubuh</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dikutip</w:t>
      </w:r>
      <w:proofErr w:type="spellEnd"/>
      <w:r w:rsidRPr="001E3918">
        <w:rPr>
          <w:rFonts w:ascii="Times New Roman" w:hAnsi="Times New Roman" w:cs="Times New Roman"/>
          <w:sz w:val="24"/>
          <w:szCs w:val="24"/>
        </w:rPr>
        <w:t xml:space="preserve"> pada </w:t>
      </w:r>
      <w:proofErr w:type="spellStart"/>
      <w:r w:rsidRPr="001E3918">
        <w:rPr>
          <w:rFonts w:ascii="Times New Roman" w:hAnsi="Times New Roman" w:cs="Times New Roman"/>
          <w:sz w:val="24"/>
          <w:szCs w:val="24"/>
        </w:rPr>
        <w:t>laman</w:t>
      </w:r>
      <w:proofErr w:type="spellEnd"/>
      <w:r w:rsidRPr="001E3918">
        <w:rPr>
          <w:rFonts w:ascii="Times New Roman" w:hAnsi="Times New Roman" w:cs="Times New Roman"/>
          <w:sz w:val="24"/>
          <w:szCs w:val="24"/>
        </w:rPr>
        <w:t xml:space="preserve"> website : </w:t>
      </w:r>
      <w:hyperlink r:id="rId13" w:history="1">
        <w:r w:rsidRPr="001E3918">
          <w:rPr>
            <w:rStyle w:val="Hyperlink"/>
            <w:rFonts w:ascii="Times New Roman" w:hAnsi="Times New Roman" w:cs="Times New Roman"/>
            <w:color w:val="auto"/>
            <w:sz w:val="24"/>
            <w:szCs w:val="24"/>
          </w:rPr>
          <w:t>http://nationalgeographic.grid.id/read/13305384/iniefek-hukuman-kebiri-kimiawi-pada-tubuh</w:t>
        </w:r>
      </w:hyperlink>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diakses</w:t>
      </w:r>
      <w:proofErr w:type="spellEnd"/>
      <w:r w:rsidRPr="001E3918">
        <w:rPr>
          <w:rFonts w:ascii="Times New Roman" w:hAnsi="Times New Roman" w:cs="Times New Roman"/>
          <w:sz w:val="24"/>
          <w:szCs w:val="24"/>
        </w:rPr>
        <w:t xml:space="preserve"> pada </w:t>
      </w:r>
      <w:proofErr w:type="spellStart"/>
      <w:r w:rsidRPr="001E3918">
        <w:rPr>
          <w:rFonts w:ascii="Times New Roman" w:hAnsi="Times New Roman" w:cs="Times New Roman"/>
          <w:sz w:val="24"/>
          <w:szCs w:val="24"/>
        </w:rPr>
        <w:t>tanggal</w:t>
      </w:r>
      <w:proofErr w:type="spellEnd"/>
      <w:r w:rsidRPr="001E3918">
        <w:rPr>
          <w:rFonts w:ascii="Times New Roman" w:hAnsi="Times New Roman" w:cs="Times New Roman"/>
          <w:sz w:val="24"/>
          <w:szCs w:val="24"/>
        </w:rPr>
        <w:t xml:space="preserve"> 25 November 2020.</w:t>
      </w:r>
    </w:p>
    <w:p w14:paraId="216F6A40" w14:textId="77777777" w:rsidR="002C36C5" w:rsidRPr="001E3918" w:rsidRDefault="002C36C5" w:rsidP="002C36C5">
      <w:pPr>
        <w:pStyle w:val="FootnoteText"/>
        <w:ind w:left="540" w:hanging="540"/>
        <w:jc w:val="both"/>
        <w:rPr>
          <w:rFonts w:ascii="Times New Roman" w:hAnsi="Times New Roman" w:cs="Times New Roman"/>
          <w:sz w:val="24"/>
          <w:szCs w:val="24"/>
        </w:rPr>
      </w:pPr>
    </w:p>
    <w:p w14:paraId="4A4BDE1C" w14:textId="77777777" w:rsidR="002C36C5" w:rsidRPr="001E3918" w:rsidRDefault="002C36C5" w:rsidP="002C36C5">
      <w:pPr>
        <w:ind w:left="540" w:hanging="540"/>
        <w:jc w:val="both"/>
        <w:rPr>
          <w:rFonts w:ascii="Times New Roman" w:hAnsi="Times New Roman" w:cs="Times New Roman"/>
          <w:sz w:val="24"/>
          <w:szCs w:val="24"/>
        </w:rPr>
      </w:pPr>
      <w:proofErr w:type="spellStart"/>
      <w:r w:rsidRPr="001E3918">
        <w:rPr>
          <w:rFonts w:ascii="Times New Roman" w:eastAsia="Times New Roman" w:hAnsi="Times New Roman" w:cs="Times New Roman"/>
          <w:sz w:val="24"/>
          <w:szCs w:val="24"/>
          <w:lang w:eastAsia="id-ID"/>
        </w:rPr>
        <w:t>Daeng</w:t>
      </w:r>
      <w:proofErr w:type="spellEnd"/>
      <w:r w:rsidRPr="001E3918">
        <w:rPr>
          <w:rFonts w:ascii="Times New Roman" w:eastAsia="Times New Roman" w:hAnsi="Times New Roman" w:cs="Times New Roman"/>
          <w:sz w:val="24"/>
          <w:szCs w:val="24"/>
          <w:lang w:eastAsia="id-ID"/>
        </w:rPr>
        <w:t xml:space="preserve"> M Faqih (</w:t>
      </w:r>
      <w:proofErr w:type="spellStart"/>
      <w:r w:rsidRPr="001E3918">
        <w:rPr>
          <w:rFonts w:ascii="Times New Roman" w:eastAsia="Times New Roman" w:hAnsi="Times New Roman" w:cs="Times New Roman"/>
          <w:sz w:val="24"/>
          <w:szCs w:val="24"/>
          <w:lang w:eastAsia="id-ID"/>
        </w:rPr>
        <w:t>Ketua</w:t>
      </w:r>
      <w:proofErr w:type="spellEnd"/>
      <w:r w:rsidRPr="001E3918">
        <w:rPr>
          <w:rFonts w:ascii="Times New Roman" w:eastAsia="Times New Roman" w:hAnsi="Times New Roman" w:cs="Times New Roman"/>
          <w:sz w:val="24"/>
          <w:szCs w:val="24"/>
          <w:lang w:eastAsia="id-ID"/>
        </w:rPr>
        <w:t xml:space="preserve"> </w:t>
      </w:r>
      <w:proofErr w:type="spellStart"/>
      <w:r w:rsidRPr="001E3918">
        <w:rPr>
          <w:rFonts w:ascii="Times New Roman" w:eastAsia="Times New Roman" w:hAnsi="Times New Roman" w:cs="Times New Roman"/>
          <w:sz w:val="24"/>
          <w:szCs w:val="24"/>
          <w:lang w:eastAsia="id-ID"/>
        </w:rPr>
        <w:t>Umum</w:t>
      </w:r>
      <w:proofErr w:type="spellEnd"/>
      <w:r w:rsidRPr="001E3918">
        <w:rPr>
          <w:rFonts w:ascii="Times New Roman" w:eastAsia="Times New Roman" w:hAnsi="Times New Roman" w:cs="Times New Roman"/>
          <w:sz w:val="24"/>
          <w:szCs w:val="24"/>
          <w:lang w:eastAsia="id-ID"/>
        </w:rPr>
        <w:t xml:space="preserve"> IDI), 2019, “IDI </w:t>
      </w:r>
      <w:proofErr w:type="spellStart"/>
      <w:r w:rsidRPr="001E3918">
        <w:rPr>
          <w:rFonts w:ascii="Times New Roman" w:eastAsia="Times New Roman" w:hAnsi="Times New Roman" w:cs="Times New Roman"/>
          <w:sz w:val="24"/>
          <w:szCs w:val="24"/>
          <w:lang w:eastAsia="id-ID"/>
        </w:rPr>
        <w:t>Tolak</w:t>
      </w:r>
      <w:proofErr w:type="spellEnd"/>
      <w:r w:rsidRPr="001E3918">
        <w:rPr>
          <w:rFonts w:ascii="Times New Roman" w:eastAsia="Times New Roman" w:hAnsi="Times New Roman" w:cs="Times New Roman"/>
          <w:sz w:val="24"/>
          <w:szCs w:val="24"/>
          <w:lang w:eastAsia="id-ID"/>
        </w:rPr>
        <w:t xml:space="preserve"> </w:t>
      </w:r>
      <w:proofErr w:type="spellStart"/>
      <w:r w:rsidRPr="001E3918">
        <w:rPr>
          <w:rFonts w:ascii="Times New Roman" w:eastAsia="Times New Roman" w:hAnsi="Times New Roman" w:cs="Times New Roman"/>
          <w:sz w:val="24"/>
          <w:szCs w:val="24"/>
          <w:lang w:eastAsia="id-ID"/>
        </w:rPr>
        <w:t>Jadi</w:t>
      </w:r>
      <w:proofErr w:type="spellEnd"/>
      <w:r w:rsidRPr="001E3918">
        <w:rPr>
          <w:rFonts w:ascii="Times New Roman" w:eastAsia="Times New Roman" w:hAnsi="Times New Roman" w:cs="Times New Roman"/>
          <w:sz w:val="24"/>
          <w:szCs w:val="24"/>
          <w:lang w:eastAsia="id-ID"/>
        </w:rPr>
        <w:t xml:space="preserve"> </w:t>
      </w:r>
      <w:proofErr w:type="spellStart"/>
      <w:r w:rsidRPr="001E3918">
        <w:rPr>
          <w:rFonts w:ascii="Times New Roman" w:eastAsia="Times New Roman" w:hAnsi="Times New Roman" w:cs="Times New Roman"/>
          <w:sz w:val="24"/>
          <w:szCs w:val="24"/>
          <w:lang w:eastAsia="id-ID"/>
        </w:rPr>
        <w:t>Eksekutor</w:t>
      </w:r>
      <w:proofErr w:type="spellEnd"/>
      <w:r w:rsidRPr="001E3918">
        <w:rPr>
          <w:rFonts w:ascii="Times New Roman" w:eastAsia="Times New Roman" w:hAnsi="Times New Roman" w:cs="Times New Roman"/>
          <w:sz w:val="24"/>
          <w:szCs w:val="24"/>
          <w:lang w:eastAsia="id-ID"/>
        </w:rPr>
        <w:t xml:space="preserve"> </w:t>
      </w:r>
      <w:proofErr w:type="spellStart"/>
      <w:r w:rsidRPr="001E3918">
        <w:rPr>
          <w:rFonts w:ascii="Times New Roman" w:eastAsia="Times New Roman" w:hAnsi="Times New Roman" w:cs="Times New Roman"/>
          <w:sz w:val="24"/>
          <w:szCs w:val="24"/>
          <w:lang w:eastAsia="id-ID"/>
        </w:rPr>
        <w:t>Kebiri</w:t>
      </w:r>
      <w:proofErr w:type="spellEnd"/>
      <w:r w:rsidRPr="001E3918">
        <w:rPr>
          <w:rFonts w:ascii="Times New Roman" w:eastAsia="Times New Roman" w:hAnsi="Times New Roman" w:cs="Times New Roman"/>
          <w:sz w:val="24"/>
          <w:szCs w:val="24"/>
          <w:lang w:eastAsia="id-ID"/>
        </w:rPr>
        <w:t xml:space="preserve"> Kimia </w:t>
      </w:r>
      <w:proofErr w:type="spellStart"/>
      <w:r w:rsidRPr="001E3918">
        <w:rPr>
          <w:rFonts w:ascii="Times New Roman" w:eastAsia="Times New Roman" w:hAnsi="Times New Roman" w:cs="Times New Roman"/>
          <w:sz w:val="24"/>
          <w:szCs w:val="24"/>
          <w:lang w:eastAsia="id-ID"/>
        </w:rPr>
        <w:t>Bukan</w:t>
      </w:r>
      <w:proofErr w:type="spellEnd"/>
      <w:r w:rsidRPr="001E3918">
        <w:rPr>
          <w:rFonts w:ascii="Times New Roman" w:eastAsia="Times New Roman" w:hAnsi="Times New Roman" w:cs="Times New Roman"/>
          <w:sz w:val="24"/>
          <w:szCs w:val="24"/>
          <w:lang w:eastAsia="id-ID"/>
        </w:rPr>
        <w:t xml:space="preserve"> </w:t>
      </w:r>
      <w:proofErr w:type="spellStart"/>
      <w:r w:rsidRPr="001E3918">
        <w:rPr>
          <w:rFonts w:ascii="Times New Roman" w:eastAsia="Times New Roman" w:hAnsi="Times New Roman" w:cs="Times New Roman"/>
          <w:sz w:val="24"/>
          <w:szCs w:val="24"/>
          <w:lang w:eastAsia="id-ID"/>
        </w:rPr>
        <w:t>Layanan</w:t>
      </w:r>
      <w:proofErr w:type="spellEnd"/>
      <w:r w:rsidRPr="001E3918">
        <w:rPr>
          <w:rFonts w:ascii="Times New Roman" w:eastAsia="Times New Roman" w:hAnsi="Times New Roman" w:cs="Times New Roman"/>
          <w:sz w:val="24"/>
          <w:szCs w:val="24"/>
          <w:lang w:eastAsia="id-ID"/>
        </w:rPr>
        <w:t xml:space="preserve"> </w:t>
      </w:r>
      <w:proofErr w:type="spellStart"/>
      <w:r w:rsidRPr="001E3918">
        <w:rPr>
          <w:rFonts w:ascii="Times New Roman" w:eastAsia="Times New Roman" w:hAnsi="Times New Roman" w:cs="Times New Roman"/>
          <w:sz w:val="24"/>
          <w:szCs w:val="24"/>
          <w:lang w:eastAsia="id-ID"/>
        </w:rPr>
        <w:t>Medis</w:t>
      </w:r>
      <w:proofErr w:type="spellEnd"/>
      <w:r w:rsidRPr="001E3918">
        <w:rPr>
          <w:rFonts w:ascii="Times New Roman" w:eastAsia="Times New Roman" w:hAnsi="Times New Roman" w:cs="Times New Roman"/>
          <w:sz w:val="24"/>
          <w:szCs w:val="24"/>
          <w:lang w:eastAsia="id-ID"/>
        </w:rPr>
        <w:t xml:space="preserve"> : </w:t>
      </w:r>
      <w:proofErr w:type="spellStart"/>
      <w:r w:rsidRPr="001E3918">
        <w:rPr>
          <w:rFonts w:ascii="Times New Roman" w:eastAsia="Times New Roman" w:hAnsi="Times New Roman" w:cs="Times New Roman"/>
          <w:sz w:val="24"/>
          <w:szCs w:val="24"/>
          <w:lang w:eastAsia="id-ID"/>
        </w:rPr>
        <w:t>dikutip</w:t>
      </w:r>
      <w:proofErr w:type="spellEnd"/>
      <w:r w:rsidRPr="001E3918">
        <w:rPr>
          <w:rFonts w:ascii="Times New Roman" w:eastAsia="Times New Roman" w:hAnsi="Times New Roman" w:cs="Times New Roman"/>
          <w:sz w:val="24"/>
          <w:szCs w:val="24"/>
          <w:lang w:eastAsia="id-ID"/>
        </w:rPr>
        <w:t xml:space="preserve"> pada </w:t>
      </w:r>
      <w:proofErr w:type="spellStart"/>
      <w:r w:rsidRPr="001E3918">
        <w:rPr>
          <w:rFonts w:ascii="Times New Roman" w:eastAsia="Times New Roman" w:hAnsi="Times New Roman" w:cs="Times New Roman"/>
          <w:sz w:val="24"/>
          <w:szCs w:val="24"/>
          <w:lang w:eastAsia="id-ID"/>
        </w:rPr>
        <w:t>laman</w:t>
      </w:r>
      <w:proofErr w:type="spellEnd"/>
      <w:r w:rsidRPr="001E3918">
        <w:rPr>
          <w:rFonts w:ascii="Times New Roman" w:eastAsia="Times New Roman" w:hAnsi="Times New Roman" w:cs="Times New Roman"/>
          <w:sz w:val="24"/>
          <w:szCs w:val="24"/>
          <w:lang w:eastAsia="id-ID"/>
        </w:rPr>
        <w:t xml:space="preserve"> website : </w:t>
      </w:r>
      <w:hyperlink r:id="rId14" w:history="1">
        <w:r w:rsidRPr="001E3918">
          <w:rPr>
            <w:rStyle w:val="Hyperlink"/>
            <w:rFonts w:ascii="Times New Roman" w:hAnsi="Times New Roman" w:cs="Times New Roman"/>
            <w:color w:val="auto"/>
            <w:sz w:val="24"/>
            <w:szCs w:val="24"/>
          </w:rPr>
          <w:t>https://www.cnnindonesia.com/nasional/20190827174203-12-425112/idi-tolak-jadi-eksekutor-kebiri-kimia-bukan-layanan-medis</w:t>
        </w:r>
      </w:hyperlink>
      <w:r w:rsidRPr="001E3918">
        <w:rPr>
          <w:rStyle w:val="Hyperlink"/>
          <w:rFonts w:ascii="Times New Roman" w:hAnsi="Times New Roman" w:cs="Times New Roman"/>
          <w:color w:val="auto"/>
          <w:sz w:val="24"/>
          <w:szCs w:val="24"/>
        </w:rPr>
        <w:t xml:space="preserve">, </w:t>
      </w:r>
      <w:proofErr w:type="spellStart"/>
      <w:r w:rsidRPr="001E3918">
        <w:rPr>
          <w:rFonts w:ascii="Times New Roman" w:hAnsi="Times New Roman" w:cs="Times New Roman"/>
          <w:sz w:val="24"/>
          <w:szCs w:val="24"/>
        </w:rPr>
        <w:t>diakses</w:t>
      </w:r>
      <w:proofErr w:type="spellEnd"/>
      <w:r w:rsidRPr="001E3918">
        <w:rPr>
          <w:rFonts w:ascii="Times New Roman" w:hAnsi="Times New Roman" w:cs="Times New Roman"/>
          <w:sz w:val="24"/>
          <w:szCs w:val="24"/>
        </w:rPr>
        <w:t xml:space="preserve"> pada </w:t>
      </w:r>
      <w:proofErr w:type="spellStart"/>
      <w:r w:rsidRPr="001E3918">
        <w:rPr>
          <w:rFonts w:ascii="Times New Roman" w:hAnsi="Times New Roman" w:cs="Times New Roman"/>
          <w:sz w:val="24"/>
          <w:szCs w:val="24"/>
        </w:rPr>
        <w:t>tanggal</w:t>
      </w:r>
      <w:proofErr w:type="spellEnd"/>
      <w:r w:rsidRPr="001E3918">
        <w:rPr>
          <w:rFonts w:ascii="Times New Roman" w:hAnsi="Times New Roman" w:cs="Times New Roman"/>
          <w:sz w:val="24"/>
          <w:szCs w:val="24"/>
        </w:rPr>
        <w:t xml:space="preserve"> 25 November 2020.</w:t>
      </w:r>
    </w:p>
    <w:p w14:paraId="5B94AF3D" w14:textId="77777777" w:rsidR="002C36C5" w:rsidRPr="001E3918" w:rsidRDefault="002C36C5" w:rsidP="002C36C5">
      <w:pPr>
        <w:pStyle w:val="FootnoteText"/>
        <w:ind w:left="540" w:hanging="540"/>
        <w:jc w:val="both"/>
        <w:rPr>
          <w:rFonts w:ascii="Times New Roman" w:hAnsi="Times New Roman" w:cs="Times New Roman"/>
          <w:sz w:val="24"/>
          <w:szCs w:val="24"/>
        </w:rPr>
      </w:pPr>
    </w:p>
    <w:p w14:paraId="7213938B" w14:textId="2BC8B97D" w:rsidR="002C36C5" w:rsidRPr="001E3918" w:rsidRDefault="002C36C5" w:rsidP="002C36C5">
      <w:pPr>
        <w:pStyle w:val="FootnoteText"/>
        <w:ind w:left="540" w:hanging="540"/>
        <w:jc w:val="both"/>
        <w:rPr>
          <w:rFonts w:ascii="Times New Roman" w:hAnsi="Times New Roman" w:cs="Times New Roman"/>
          <w:sz w:val="24"/>
          <w:szCs w:val="24"/>
        </w:rPr>
      </w:pPr>
      <w:r w:rsidRPr="001E3918">
        <w:rPr>
          <w:rFonts w:ascii="Times New Roman" w:hAnsi="Times New Roman" w:cs="Times New Roman"/>
          <w:sz w:val="24"/>
          <w:szCs w:val="24"/>
        </w:rPr>
        <w:t xml:space="preserve">Dian Maharani, 2015, “Yang </w:t>
      </w:r>
      <w:proofErr w:type="spellStart"/>
      <w:r w:rsidRPr="001E3918">
        <w:rPr>
          <w:rFonts w:ascii="Times New Roman" w:hAnsi="Times New Roman" w:cs="Times New Roman"/>
          <w:sz w:val="24"/>
          <w:szCs w:val="24"/>
        </w:rPr>
        <w:t>Terjadi</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Jika</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Seseorang</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Dihukum</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Kebiri</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dikutip</w:t>
      </w:r>
      <w:proofErr w:type="spellEnd"/>
      <w:r w:rsidRPr="001E3918">
        <w:rPr>
          <w:rFonts w:ascii="Times New Roman" w:hAnsi="Times New Roman" w:cs="Times New Roman"/>
          <w:sz w:val="24"/>
          <w:szCs w:val="24"/>
        </w:rPr>
        <w:t xml:space="preserve"> pada </w:t>
      </w:r>
      <w:proofErr w:type="spellStart"/>
      <w:r w:rsidRPr="001E3918">
        <w:rPr>
          <w:rFonts w:ascii="Times New Roman" w:hAnsi="Times New Roman" w:cs="Times New Roman"/>
          <w:sz w:val="24"/>
          <w:szCs w:val="24"/>
        </w:rPr>
        <w:t>laman</w:t>
      </w:r>
      <w:proofErr w:type="spellEnd"/>
      <w:r w:rsidRPr="001E3918">
        <w:rPr>
          <w:rFonts w:ascii="Times New Roman" w:hAnsi="Times New Roman" w:cs="Times New Roman"/>
          <w:sz w:val="24"/>
          <w:szCs w:val="24"/>
        </w:rPr>
        <w:t xml:space="preserve"> website : </w:t>
      </w:r>
      <w:r w:rsidRPr="001E3918">
        <w:rPr>
          <w:rFonts w:ascii="Times New Roman" w:hAnsi="Times New Roman" w:cs="Times New Roman"/>
          <w:sz w:val="24"/>
          <w:szCs w:val="24"/>
          <w:u w:val="single"/>
        </w:rPr>
        <w:t>https://</w:t>
      </w:r>
      <w:r w:rsidR="001E3918">
        <w:rPr>
          <w:rFonts w:ascii="Times New Roman" w:hAnsi="Times New Roman" w:cs="Times New Roman"/>
          <w:sz w:val="24"/>
          <w:szCs w:val="24"/>
          <w:u w:val="single"/>
        </w:rPr>
        <w:t xml:space="preserve"> </w:t>
      </w:r>
      <w:r w:rsidRPr="001E3918">
        <w:rPr>
          <w:rFonts w:ascii="Times New Roman" w:hAnsi="Times New Roman" w:cs="Times New Roman"/>
          <w:sz w:val="24"/>
          <w:szCs w:val="24"/>
          <w:u w:val="single"/>
        </w:rPr>
        <w:t>lifestyle.kompas.com/read/2015/10/22/120535623/</w:t>
      </w:r>
      <w:r w:rsidR="001E3918">
        <w:rPr>
          <w:rFonts w:ascii="Times New Roman" w:hAnsi="Times New Roman" w:cs="Times New Roman"/>
          <w:sz w:val="24"/>
          <w:szCs w:val="24"/>
          <w:u w:val="single"/>
        </w:rPr>
        <w:t xml:space="preserve"> </w:t>
      </w:r>
      <w:proofErr w:type="spellStart"/>
      <w:r w:rsidRPr="001E3918">
        <w:rPr>
          <w:rFonts w:ascii="Times New Roman" w:hAnsi="Times New Roman" w:cs="Times New Roman"/>
          <w:sz w:val="24"/>
          <w:szCs w:val="24"/>
          <w:u w:val="single"/>
        </w:rPr>
        <w:t>Yang.Terjadi.jika.Seseorang.Dih</w:t>
      </w:r>
      <w:proofErr w:type="spellEnd"/>
      <w:r w:rsidRPr="001E3918">
        <w:rPr>
          <w:rFonts w:ascii="Times New Roman" w:hAnsi="Times New Roman" w:cs="Times New Roman"/>
          <w:sz w:val="24"/>
          <w:szCs w:val="24"/>
          <w:u w:val="single"/>
        </w:rPr>
        <w:t xml:space="preserve"> </w:t>
      </w:r>
      <w:proofErr w:type="spellStart"/>
      <w:r w:rsidRPr="001E3918">
        <w:rPr>
          <w:rFonts w:ascii="Times New Roman" w:hAnsi="Times New Roman" w:cs="Times New Roman"/>
          <w:sz w:val="24"/>
          <w:szCs w:val="24"/>
          <w:u w:val="single"/>
        </w:rPr>
        <w:t>ukum.Kebiri</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diakses</w:t>
      </w:r>
      <w:proofErr w:type="spellEnd"/>
      <w:r w:rsidRPr="001E3918">
        <w:rPr>
          <w:rFonts w:ascii="Times New Roman" w:hAnsi="Times New Roman" w:cs="Times New Roman"/>
          <w:sz w:val="24"/>
          <w:szCs w:val="24"/>
        </w:rPr>
        <w:t xml:space="preserve"> pada </w:t>
      </w:r>
      <w:proofErr w:type="spellStart"/>
      <w:r w:rsidRPr="001E3918">
        <w:rPr>
          <w:rFonts w:ascii="Times New Roman" w:hAnsi="Times New Roman" w:cs="Times New Roman"/>
          <w:sz w:val="24"/>
          <w:szCs w:val="24"/>
        </w:rPr>
        <w:t>tanggal</w:t>
      </w:r>
      <w:proofErr w:type="spellEnd"/>
      <w:r w:rsidRPr="001E3918">
        <w:rPr>
          <w:rFonts w:ascii="Times New Roman" w:hAnsi="Times New Roman" w:cs="Times New Roman"/>
          <w:sz w:val="24"/>
          <w:szCs w:val="24"/>
        </w:rPr>
        <w:t xml:space="preserve"> 25 November 2020.</w:t>
      </w:r>
    </w:p>
    <w:p w14:paraId="74103A46" w14:textId="77777777" w:rsidR="002C36C5" w:rsidRPr="001E3918" w:rsidRDefault="002C36C5" w:rsidP="002C36C5">
      <w:pPr>
        <w:pStyle w:val="FootnoteText"/>
        <w:ind w:left="540" w:hanging="540"/>
        <w:jc w:val="both"/>
        <w:rPr>
          <w:rFonts w:ascii="Times New Roman" w:hAnsi="Times New Roman" w:cs="Times New Roman"/>
          <w:sz w:val="24"/>
          <w:szCs w:val="24"/>
        </w:rPr>
      </w:pPr>
    </w:p>
    <w:p w14:paraId="2D987628" w14:textId="77777777" w:rsidR="002C36C5" w:rsidRPr="001E3918" w:rsidRDefault="002C36C5" w:rsidP="002C36C5">
      <w:pPr>
        <w:ind w:left="540" w:hanging="540"/>
        <w:jc w:val="both"/>
        <w:rPr>
          <w:rFonts w:ascii="Times New Roman" w:hAnsi="Times New Roman" w:cs="Times New Roman"/>
          <w:sz w:val="24"/>
          <w:szCs w:val="24"/>
        </w:rPr>
      </w:pPr>
      <w:proofErr w:type="spellStart"/>
      <w:r w:rsidRPr="001E3918">
        <w:rPr>
          <w:rFonts w:ascii="Times New Roman" w:hAnsi="Times New Roman" w:cs="Times New Roman"/>
          <w:sz w:val="24"/>
          <w:szCs w:val="24"/>
        </w:rPr>
        <w:t>Kontributir</w:t>
      </w:r>
      <w:proofErr w:type="spellEnd"/>
      <w:r w:rsidRPr="001E3918">
        <w:rPr>
          <w:rFonts w:ascii="Times New Roman" w:hAnsi="Times New Roman" w:cs="Times New Roman"/>
          <w:sz w:val="24"/>
          <w:szCs w:val="24"/>
        </w:rPr>
        <w:t xml:space="preserve"> CNN Indonesia.com, 2019, “</w:t>
      </w:r>
      <w:proofErr w:type="spellStart"/>
      <w:r w:rsidRPr="001E3918">
        <w:rPr>
          <w:rFonts w:ascii="Times New Roman" w:hAnsi="Times New Roman" w:cs="Times New Roman"/>
          <w:sz w:val="24"/>
          <w:szCs w:val="24"/>
        </w:rPr>
        <w:t>Pemerkosa</w:t>
      </w:r>
      <w:proofErr w:type="spellEnd"/>
      <w:r w:rsidRPr="001E3918">
        <w:rPr>
          <w:rFonts w:ascii="Times New Roman" w:hAnsi="Times New Roman" w:cs="Times New Roman"/>
          <w:sz w:val="24"/>
          <w:szCs w:val="24"/>
        </w:rPr>
        <w:t xml:space="preserve"> Sembilan Anak di Mojokerto </w:t>
      </w:r>
      <w:proofErr w:type="spellStart"/>
      <w:r w:rsidRPr="001E3918">
        <w:rPr>
          <w:rFonts w:ascii="Times New Roman" w:hAnsi="Times New Roman" w:cs="Times New Roman"/>
          <w:sz w:val="24"/>
          <w:szCs w:val="24"/>
        </w:rPr>
        <w:t>Dihukum</w:t>
      </w:r>
      <w:proofErr w:type="spellEnd"/>
      <w:r w:rsidRPr="001E3918">
        <w:rPr>
          <w:rFonts w:ascii="Times New Roman" w:hAnsi="Times New Roman" w:cs="Times New Roman"/>
          <w:sz w:val="24"/>
          <w:szCs w:val="24"/>
        </w:rPr>
        <w:t xml:space="preserve"> </w:t>
      </w:r>
      <w:proofErr w:type="spellStart"/>
      <w:r w:rsidRPr="001E3918">
        <w:rPr>
          <w:rFonts w:ascii="Times New Roman" w:hAnsi="Times New Roman" w:cs="Times New Roman"/>
          <w:sz w:val="24"/>
          <w:szCs w:val="24"/>
        </w:rPr>
        <w:t>Kebiri</w:t>
      </w:r>
      <w:proofErr w:type="spellEnd"/>
      <w:r w:rsidRPr="001E3918">
        <w:rPr>
          <w:rFonts w:ascii="Times New Roman" w:hAnsi="Times New Roman" w:cs="Times New Roman"/>
          <w:sz w:val="24"/>
          <w:szCs w:val="24"/>
        </w:rPr>
        <w:t xml:space="preserve"> Kimia”, </w:t>
      </w:r>
      <w:proofErr w:type="spellStart"/>
      <w:r w:rsidRPr="001E3918">
        <w:rPr>
          <w:rFonts w:ascii="Times New Roman" w:hAnsi="Times New Roman" w:cs="Times New Roman"/>
          <w:sz w:val="24"/>
          <w:szCs w:val="24"/>
        </w:rPr>
        <w:t>dikutip</w:t>
      </w:r>
      <w:proofErr w:type="spellEnd"/>
      <w:r w:rsidRPr="001E3918">
        <w:rPr>
          <w:rFonts w:ascii="Times New Roman" w:hAnsi="Times New Roman" w:cs="Times New Roman"/>
          <w:sz w:val="24"/>
          <w:szCs w:val="24"/>
        </w:rPr>
        <w:t xml:space="preserve"> pada </w:t>
      </w:r>
      <w:proofErr w:type="spellStart"/>
      <w:r w:rsidRPr="001E3918">
        <w:rPr>
          <w:rFonts w:ascii="Times New Roman" w:hAnsi="Times New Roman" w:cs="Times New Roman"/>
          <w:sz w:val="24"/>
          <w:szCs w:val="24"/>
        </w:rPr>
        <w:t>laman</w:t>
      </w:r>
      <w:proofErr w:type="spellEnd"/>
      <w:r w:rsidRPr="001E3918">
        <w:rPr>
          <w:rFonts w:ascii="Times New Roman" w:hAnsi="Times New Roman" w:cs="Times New Roman"/>
          <w:sz w:val="24"/>
          <w:szCs w:val="24"/>
        </w:rPr>
        <w:t xml:space="preserve"> website : </w:t>
      </w:r>
      <w:hyperlink r:id="rId15" w:history="1">
        <w:r w:rsidRPr="001E3918">
          <w:rPr>
            <w:rStyle w:val="Hyperlink"/>
            <w:rFonts w:ascii="Times New Roman" w:hAnsi="Times New Roman" w:cs="Times New Roman"/>
            <w:color w:val="auto"/>
            <w:sz w:val="24"/>
            <w:szCs w:val="24"/>
          </w:rPr>
          <w:t>https://www.cnnindonesia.com/nasional/20190823173140-12-424146/pemerkosa-sembilan-anak-di-mojokerto-dihukum-kebiri-kimia</w:t>
        </w:r>
      </w:hyperlink>
      <w:r w:rsidRPr="001E3918">
        <w:rPr>
          <w:rStyle w:val="Hyperlink"/>
          <w:rFonts w:ascii="Times New Roman" w:hAnsi="Times New Roman" w:cs="Times New Roman"/>
          <w:color w:val="auto"/>
          <w:sz w:val="24"/>
          <w:szCs w:val="24"/>
        </w:rPr>
        <w:t xml:space="preserve">, </w:t>
      </w:r>
      <w:proofErr w:type="spellStart"/>
      <w:r w:rsidRPr="001E3918">
        <w:rPr>
          <w:rFonts w:ascii="Times New Roman" w:hAnsi="Times New Roman" w:cs="Times New Roman"/>
          <w:sz w:val="24"/>
          <w:szCs w:val="24"/>
        </w:rPr>
        <w:t>diakses</w:t>
      </w:r>
      <w:proofErr w:type="spellEnd"/>
      <w:r w:rsidRPr="001E3918">
        <w:rPr>
          <w:rFonts w:ascii="Times New Roman" w:hAnsi="Times New Roman" w:cs="Times New Roman"/>
          <w:sz w:val="24"/>
          <w:szCs w:val="24"/>
        </w:rPr>
        <w:t xml:space="preserve"> pada </w:t>
      </w:r>
      <w:proofErr w:type="spellStart"/>
      <w:r w:rsidRPr="001E3918">
        <w:rPr>
          <w:rFonts w:ascii="Times New Roman" w:hAnsi="Times New Roman" w:cs="Times New Roman"/>
          <w:sz w:val="24"/>
          <w:szCs w:val="24"/>
        </w:rPr>
        <w:t>tanggal</w:t>
      </w:r>
      <w:proofErr w:type="spellEnd"/>
      <w:r w:rsidRPr="001E3918">
        <w:rPr>
          <w:rFonts w:ascii="Times New Roman" w:hAnsi="Times New Roman" w:cs="Times New Roman"/>
          <w:sz w:val="24"/>
          <w:szCs w:val="24"/>
        </w:rPr>
        <w:t xml:space="preserve"> 25 November 2020.</w:t>
      </w:r>
    </w:p>
    <w:p w14:paraId="4CF9B792" w14:textId="77777777" w:rsidR="002C36C5" w:rsidRPr="001E3918" w:rsidRDefault="002C36C5" w:rsidP="002C36C5">
      <w:pPr>
        <w:pStyle w:val="ListParagraph"/>
        <w:tabs>
          <w:tab w:val="left" w:pos="567"/>
        </w:tabs>
        <w:spacing w:after="0" w:line="240" w:lineRule="auto"/>
        <w:rPr>
          <w:rFonts w:ascii="Times New Roman" w:hAnsi="Times New Roman"/>
          <w:b/>
          <w:bCs/>
          <w:sz w:val="24"/>
          <w:szCs w:val="24"/>
          <w:lang w:val="en-US"/>
        </w:rPr>
      </w:pPr>
    </w:p>
    <w:p w14:paraId="23042A1E" w14:textId="77777777" w:rsidR="002C36C5" w:rsidRPr="001E3918" w:rsidRDefault="002C36C5" w:rsidP="002C36C5">
      <w:pPr>
        <w:pStyle w:val="ListParagraph"/>
        <w:tabs>
          <w:tab w:val="left" w:pos="567"/>
        </w:tabs>
        <w:spacing w:after="0" w:line="240" w:lineRule="auto"/>
        <w:rPr>
          <w:rFonts w:ascii="Times New Roman" w:hAnsi="Times New Roman"/>
          <w:b/>
          <w:bCs/>
          <w:sz w:val="24"/>
          <w:szCs w:val="24"/>
          <w:lang w:val="en-US"/>
        </w:rPr>
      </w:pPr>
    </w:p>
    <w:p w14:paraId="71D07EB6" w14:textId="77777777" w:rsidR="002C36C5" w:rsidRPr="001E3918" w:rsidRDefault="002C36C5" w:rsidP="002C36C5">
      <w:pPr>
        <w:pStyle w:val="ListParagraph"/>
        <w:tabs>
          <w:tab w:val="left" w:pos="567"/>
        </w:tabs>
        <w:spacing w:after="0" w:line="240" w:lineRule="auto"/>
        <w:ind w:left="0"/>
        <w:jc w:val="center"/>
        <w:rPr>
          <w:rFonts w:ascii="Times New Roman" w:hAnsi="Times New Roman"/>
          <w:b/>
          <w:bCs/>
          <w:sz w:val="24"/>
          <w:szCs w:val="24"/>
          <w:lang w:val="en-US"/>
        </w:rPr>
      </w:pPr>
    </w:p>
    <w:p w14:paraId="669A06B3" w14:textId="77777777" w:rsidR="002C36C5" w:rsidRPr="001E3918" w:rsidRDefault="002C36C5" w:rsidP="002C36C5">
      <w:pPr>
        <w:pStyle w:val="ListParagraph"/>
        <w:tabs>
          <w:tab w:val="left" w:pos="567"/>
        </w:tabs>
        <w:spacing w:after="0" w:line="240" w:lineRule="auto"/>
        <w:ind w:left="0"/>
        <w:jc w:val="center"/>
        <w:rPr>
          <w:rFonts w:ascii="Times New Roman" w:hAnsi="Times New Roman"/>
          <w:b/>
          <w:bCs/>
          <w:sz w:val="24"/>
          <w:szCs w:val="24"/>
          <w:lang w:val="en-US"/>
        </w:rPr>
      </w:pPr>
    </w:p>
    <w:p w14:paraId="3DFFE129" w14:textId="77777777" w:rsidR="002C36C5" w:rsidRPr="001E3918" w:rsidRDefault="002C36C5" w:rsidP="002C36C5">
      <w:pPr>
        <w:pStyle w:val="ListParagraph"/>
        <w:tabs>
          <w:tab w:val="left" w:pos="567"/>
        </w:tabs>
        <w:spacing w:after="0" w:line="240" w:lineRule="auto"/>
        <w:ind w:left="0"/>
        <w:jc w:val="center"/>
        <w:rPr>
          <w:rFonts w:ascii="Times New Roman" w:hAnsi="Times New Roman"/>
          <w:b/>
          <w:bCs/>
          <w:sz w:val="24"/>
          <w:szCs w:val="24"/>
          <w:lang w:val="en-US"/>
        </w:rPr>
      </w:pPr>
    </w:p>
    <w:p w14:paraId="0D758F46" w14:textId="77777777" w:rsidR="002C36C5" w:rsidRDefault="002C36C5" w:rsidP="002C36C5">
      <w:pPr>
        <w:pStyle w:val="ListParagraph"/>
        <w:tabs>
          <w:tab w:val="left" w:pos="567"/>
        </w:tabs>
        <w:spacing w:after="0" w:line="240" w:lineRule="auto"/>
        <w:ind w:left="0"/>
        <w:jc w:val="center"/>
        <w:rPr>
          <w:rFonts w:ascii="Times New Roman" w:hAnsi="Times New Roman"/>
          <w:b/>
          <w:bCs/>
          <w:sz w:val="24"/>
          <w:szCs w:val="24"/>
          <w:lang w:val="en-US"/>
        </w:rPr>
      </w:pPr>
    </w:p>
    <w:p w14:paraId="72062D1E" w14:textId="77777777" w:rsidR="002C36C5" w:rsidRDefault="002C36C5" w:rsidP="002C36C5">
      <w:pPr>
        <w:pStyle w:val="ListParagraph"/>
        <w:tabs>
          <w:tab w:val="left" w:pos="567"/>
        </w:tabs>
        <w:spacing w:after="0" w:line="240" w:lineRule="auto"/>
        <w:ind w:left="0"/>
        <w:jc w:val="center"/>
        <w:rPr>
          <w:rFonts w:ascii="Times New Roman" w:hAnsi="Times New Roman"/>
          <w:b/>
          <w:bCs/>
          <w:sz w:val="24"/>
          <w:szCs w:val="24"/>
          <w:lang w:val="en-US"/>
        </w:rPr>
      </w:pPr>
    </w:p>
    <w:p w14:paraId="71FDDD0B" w14:textId="77777777" w:rsidR="002C36C5" w:rsidRDefault="002C36C5" w:rsidP="002C36C5">
      <w:pPr>
        <w:pStyle w:val="ListParagraph"/>
        <w:tabs>
          <w:tab w:val="left" w:pos="567"/>
        </w:tabs>
        <w:spacing w:after="0" w:line="240" w:lineRule="auto"/>
        <w:ind w:left="0"/>
        <w:jc w:val="center"/>
        <w:rPr>
          <w:rFonts w:ascii="Times New Roman" w:hAnsi="Times New Roman"/>
          <w:b/>
          <w:bCs/>
          <w:sz w:val="24"/>
          <w:szCs w:val="24"/>
          <w:lang w:val="en-US"/>
        </w:rPr>
      </w:pPr>
    </w:p>
    <w:p w14:paraId="3315E6A8" w14:textId="77777777" w:rsidR="002C36C5" w:rsidRDefault="002C36C5" w:rsidP="002C36C5">
      <w:pPr>
        <w:pStyle w:val="ListParagraph"/>
        <w:tabs>
          <w:tab w:val="left" w:pos="567"/>
        </w:tabs>
        <w:spacing w:after="0" w:line="240" w:lineRule="auto"/>
        <w:ind w:left="0"/>
        <w:jc w:val="center"/>
        <w:rPr>
          <w:rFonts w:ascii="Times New Roman" w:hAnsi="Times New Roman"/>
          <w:b/>
          <w:bCs/>
          <w:sz w:val="24"/>
          <w:szCs w:val="24"/>
          <w:lang w:val="en-US"/>
        </w:rPr>
      </w:pPr>
    </w:p>
    <w:p w14:paraId="7E5ABB40" w14:textId="77777777" w:rsidR="002C36C5" w:rsidRDefault="002C36C5" w:rsidP="001E3918">
      <w:pPr>
        <w:pStyle w:val="ListParagraph"/>
        <w:tabs>
          <w:tab w:val="left" w:pos="567"/>
        </w:tabs>
        <w:spacing w:after="0" w:line="240" w:lineRule="auto"/>
        <w:ind w:left="0"/>
        <w:rPr>
          <w:rFonts w:ascii="Times New Roman" w:hAnsi="Times New Roman"/>
          <w:b/>
          <w:bCs/>
          <w:sz w:val="24"/>
          <w:szCs w:val="24"/>
          <w:lang w:val="en-US"/>
        </w:rPr>
      </w:pPr>
    </w:p>
    <w:sectPr w:rsidR="002C36C5" w:rsidSect="00BF2122">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678FC" w14:textId="77777777" w:rsidR="006E03F6" w:rsidRDefault="006E03F6" w:rsidP="000F2F8C">
      <w:r>
        <w:separator/>
      </w:r>
    </w:p>
  </w:endnote>
  <w:endnote w:type="continuationSeparator" w:id="0">
    <w:p w14:paraId="42029738" w14:textId="77777777" w:rsidR="006E03F6" w:rsidRDefault="006E03F6" w:rsidP="000F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4664104"/>
      <w:docPartObj>
        <w:docPartGallery w:val="Page Numbers (Bottom of Page)"/>
        <w:docPartUnique/>
      </w:docPartObj>
    </w:sdtPr>
    <w:sdtEndPr>
      <w:rPr>
        <w:rFonts w:ascii="Times New Roman" w:hAnsi="Times New Roman" w:cs="Times New Roman"/>
        <w:noProof/>
      </w:rPr>
    </w:sdtEndPr>
    <w:sdtContent>
      <w:p w14:paraId="38991C3A" w14:textId="77777777" w:rsidR="00651E28" w:rsidRPr="00906E41" w:rsidRDefault="00651E28">
        <w:pPr>
          <w:pStyle w:val="Footer"/>
          <w:jc w:val="center"/>
          <w:rPr>
            <w:rFonts w:ascii="Times New Roman" w:hAnsi="Times New Roman" w:cs="Times New Roman"/>
          </w:rPr>
        </w:pPr>
        <w:r w:rsidRPr="00906E41">
          <w:rPr>
            <w:rFonts w:ascii="Times New Roman" w:hAnsi="Times New Roman" w:cs="Times New Roman"/>
          </w:rPr>
          <w:fldChar w:fldCharType="begin"/>
        </w:r>
        <w:r w:rsidRPr="00906E41">
          <w:rPr>
            <w:rFonts w:ascii="Times New Roman" w:hAnsi="Times New Roman" w:cs="Times New Roman"/>
          </w:rPr>
          <w:instrText xml:space="preserve"> PAGE   \* MERGEFORMAT </w:instrText>
        </w:r>
        <w:r w:rsidRPr="00906E41">
          <w:rPr>
            <w:rFonts w:ascii="Times New Roman" w:hAnsi="Times New Roman" w:cs="Times New Roman"/>
          </w:rPr>
          <w:fldChar w:fldCharType="separate"/>
        </w:r>
        <w:r w:rsidR="0008168D">
          <w:rPr>
            <w:rFonts w:ascii="Times New Roman" w:hAnsi="Times New Roman" w:cs="Times New Roman"/>
            <w:noProof/>
          </w:rPr>
          <w:t>1</w:t>
        </w:r>
        <w:r w:rsidRPr="00906E41">
          <w:rPr>
            <w:rFonts w:ascii="Times New Roman" w:hAnsi="Times New Roman" w:cs="Times New Roman"/>
            <w:noProof/>
          </w:rPr>
          <w:fldChar w:fldCharType="end"/>
        </w:r>
      </w:p>
    </w:sdtContent>
  </w:sdt>
  <w:p w14:paraId="64DCC0CC" w14:textId="77777777" w:rsidR="00651E28" w:rsidRDefault="0065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F13B3" w14:textId="77777777" w:rsidR="006E03F6" w:rsidRDefault="006E03F6" w:rsidP="000F2F8C">
      <w:r>
        <w:separator/>
      </w:r>
    </w:p>
  </w:footnote>
  <w:footnote w:type="continuationSeparator" w:id="0">
    <w:p w14:paraId="000CC9F1" w14:textId="77777777" w:rsidR="006E03F6" w:rsidRDefault="006E03F6" w:rsidP="000F2F8C">
      <w:r>
        <w:continuationSeparator/>
      </w:r>
    </w:p>
  </w:footnote>
  <w:footnote w:id="1">
    <w:p w14:paraId="7B3E4B5D" w14:textId="77777777" w:rsidR="00DD27CE" w:rsidRPr="000B3E54" w:rsidRDefault="00DD27CE" w:rsidP="00DD27CE">
      <w:pPr>
        <w:pStyle w:val="FootnoteText"/>
        <w:tabs>
          <w:tab w:val="left" w:pos="4680"/>
        </w:tabs>
        <w:ind w:firstLine="540"/>
        <w:jc w:val="both"/>
        <w:rPr>
          <w:rFonts w:ascii="Times New Roman" w:hAnsi="Times New Roman"/>
        </w:rPr>
      </w:pPr>
      <w:r w:rsidRPr="000B3E54">
        <w:rPr>
          <w:rStyle w:val="FootnoteReference"/>
          <w:rFonts w:ascii="Times New Roman" w:hAnsi="Times New Roman"/>
        </w:rPr>
        <w:footnoteRef/>
      </w:r>
      <w:r w:rsidRPr="000B3E54">
        <w:rPr>
          <w:rFonts w:ascii="Times New Roman" w:hAnsi="Times New Roman"/>
          <w:vertAlign w:val="superscript"/>
        </w:rPr>
        <w:t xml:space="preserve"> </w:t>
      </w:r>
      <w:r w:rsidRPr="000B3E54">
        <w:rPr>
          <w:rFonts w:ascii="Times New Roman" w:hAnsi="Times New Roman"/>
          <w:lang w:eastAsia="id-ID"/>
        </w:rPr>
        <w:t xml:space="preserve">Gustav </w:t>
      </w:r>
      <w:proofErr w:type="spellStart"/>
      <w:r w:rsidRPr="000B3E54">
        <w:rPr>
          <w:rFonts w:ascii="Times New Roman" w:hAnsi="Times New Roman"/>
          <w:lang w:eastAsia="id-ID"/>
        </w:rPr>
        <w:t>Radbruch</w:t>
      </w:r>
      <w:proofErr w:type="spellEnd"/>
      <w:r w:rsidRPr="000B3E54">
        <w:rPr>
          <w:rFonts w:ascii="Times New Roman" w:hAnsi="Times New Roman"/>
          <w:i/>
          <w:lang w:eastAsia="id-ID"/>
        </w:rPr>
        <w:t xml:space="preserve">, </w:t>
      </w:r>
      <w:proofErr w:type="spellStart"/>
      <w:r w:rsidRPr="000B3E54">
        <w:rPr>
          <w:rFonts w:ascii="Times New Roman" w:hAnsi="Times New Roman"/>
          <w:lang w:eastAsia="id-ID"/>
        </w:rPr>
        <w:t>dikutip</w:t>
      </w:r>
      <w:proofErr w:type="spellEnd"/>
      <w:r w:rsidRPr="000B3E54">
        <w:rPr>
          <w:rFonts w:ascii="Times New Roman" w:hAnsi="Times New Roman"/>
          <w:lang w:eastAsia="id-ID"/>
        </w:rPr>
        <w:t xml:space="preserve"> </w:t>
      </w:r>
      <w:proofErr w:type="spellStart"/>
      <w:r w:rsidRPr="000B3E54">
        <w:rPr>
          <w:rFonts w:ascii="Times New Roman" w:hAnsi="Times New Roman"/>
          <w:lang w:eastAsia="id-ID"/>
        </w:rPr>
        <w:t>dalam</w:t>
      </w:r>
      <w:proofErr w:type="spellEnd"/>
      <w:r w:rsidRPr="000B3E54">
        <w:rPr>
          <w:rFonts w:ascii="Times New Roman" w:hAnsi="Times New Roman"/>
          <w:lang w:eastAsia="id-ID"/>
        </w:rPr>
        <w:t xml:space="preserve"> :</w:t>
      </w:r>
      <w:r w:rsidRPr="000B3E54">
        <w:rPr>
          <w:rFonts w:ascii="Times New Roman" w:hAnsi="Times New Roman"/>
          <w:i/>
          <w:lang w:eastAsia="id-ID"/>
        </w:rPr>
        <w:t xml:space="preserve"> </w:t>
      </w:r>
      <w:proofErr w:type="spellStart"/>
      <w:r w:rsidRPr="000B3E54">
        <w:rPr>
          <w:rFonts w:ascii="Times New Roman" w:hAnsi="Times New Roman"/>
        </w:rPr>
        <w:t>Oeripan</w:t>
      </w:r>
      <w:proofErr w:type="spellEnd"/>
      <w:r w:rsidRPr="000B3E54">
        <w:rPr>
          <w:rFonts w:ascii="Times New Roman" w:hAnsi="Times New Roman"/>
        </w:rPr>
        <w:t xml:space="preserve"> </w:t>
      </w:r>
      <w:proofErr w:type="spellStart"/>
      <w:r w:rsidRPr="000B3E54">
        <w:rPr>
          <w:rFonts w:ascii="Times New Roman" w:hAnsi="Times New Roman"/>
        </w:rPr>
        <w:t>Notohamidjojo</w:t>
      </w:r>
      <w:proofErr w:type="spellEnd"/>
      <w:r w:rsidRPr="000B3E54">
        <w:rPr>
          <w:rFonts w:ascii="Times New Roman" w:hAnsi="Times New Roman"/>
        </w:rPr>
        <w:t xml:space="preserve">, 2001, </w:t>
      </w:r>
      <w:proofErr w:type="spellStart"/>
      <w:r w:rsidRPr="000B3E54">
        <w:rPr>
          <w:rFonts w:ascii="Times New Roman" w:hAnsi="Times New Roman"/>
          <w:i/>
        </w:rPr>
        <w:t>Soal-Soal</w:t>
      </w:r>
      <w:proofErr w:type="spellEnd"/>
      <w:r w:rsidRPr="000B3E54">
        <w:rPr>
          <w:rFonts w:ascii="Times New Roman" w:hAnsi="Times New Roman"/>
          <w:i/>
        </w:rPr>
        <w:t xml:space="preserve"> </w:t>
      </w:r>
      <w:proofErr w:type="spellStart"/>
      <w:r w:rsidRPr="000B3E54">
        <w:rPr>
          <w:rFonts w:ascii="Times New Roman" w:hAnsi="Times New Roman"/>
          <w:i/>
        </w:rPr>
        <w:t>Pokok</w:t>
      </w:r>
      <w:proofErr w:type="spellEnd"/>
      <w:r w:rsidRPr="000B3E54">
        <w:rPr>
          <w:rFonts w:ascii="Times New Roman" w:hAnsi="Times New Roman"/>
          <w:i/>
        </w:rPr>
        <w:t xml:space="preserve"> </w:t>
      </w:r>
      <w:proofErr w:type="spellStart"/>
      <w:r w:rsidRPr="000B3E54">
        <w:rPr>
          <w:rFonts w:ascii="Times New Roman" w:hAnsi="Times New Roman"/>
          <w:i/>
        </w:rPr>
        <w:t>Filsafat</w:t>
      </w:r>
      <w:proofErr w:type="spellEnd"/>
      <w:r w:rsidRPr="000B3E54">
        <w:rPr>
          <w:rFonts w:ascii="Times New Roman" w:hAnsi="Times New Roman"/>
          <w:i/>
        </w:rPr>
        <w:t xml:space="preserve"> </w:t>
      </w:r>
      <w:proofErr w:type="spellStart"/>
      <w:r w:rsidRPr="000B3E54">
        <w:rPr>
          <w:rFonts w:ascii="Times New Roman" w:hAnsi="Times New Roman"/>
          <w:i/>
        </w:rPr>
        <w:t>Hukum</w:t>
      </w:r>
      <w:proofErr w:type="spellEnd"/>
      <w:r w:rsidRPr="000B3E54">
        <w:rPr>
          <w:rFonts w:ascii="Times New Roman" w:hAnsi="Times New Roman"/>
        </w:rPr>
        <w:t xml:space="preserve">, </w:t>
      </w:r>
      <w:proofErr w:type="spellStart"/>
      <w:r w:rsidRPr="000B3E54">
        <w:rPr>
          <w:rFonts w:ascii="Times New Roman" w:hAnsi="Times New Roman"/>
        </w:rPr>
        <w:t>Salatiga</w:t>
      </w:r>
      <w:proofErr w:type="spellEnd"/>
      <w:r w:rsidRPr="000B3E54">
        <w:rPr>
          <w:rFonts w:ascii="Times New Roman" w:hAnsi="Times New Roman"/>
        </w:rPr>
        <w:t xml:space="preserve"> : </w:t>
      </w:r>
      <w:proofErr w:type="spellStart"/>
      <w:r w:rsidRPr="000B3E54">
        <w:rPr>
          <w:rFonts w:ascii="Times New Roman" w:hAnsi="Times New Roman"/>
        </w:rPr>
        <w:t>Griya</w:t>
      </w:r>
      <w:proofErr w:type="spellEnd"/>
      <w:r w:rsidRPr="000B3E54">
        <w:rPr>
          <w:rFonts w:ascii="Times New Roman" w:hAnsi="Times New Roman"/>
        </w:rPr>
        <w:t xml:space="preserve"> Media, </w:t>
      </w:r>
      <w:proofErr w:type="spellStart"/>
      <w:r w:rsidRPr="000B3E54">
        <w:rPr>
          <w:rFonts w:ascii="Times New Roman" w:hAnsi="Times New Roman"/>
        </w:rPr>
        <w:t>hlm</w:t>
      </w:r>
      <w:proofErr w:type="spellEnd"/>
      <w:r w:rsidRPr="000B3E54">
        <w:rPr>
          <w:rFonts w:ascii="Times New Roman" w:hAnsi="Times New Roman"/>
        </w:rPr>
        <w:t>. 33.</w:t>
      </w:r>
      <w:r w:rsidRPr="000B3E54">
        <w:rPr>
          <w:rFonts w:ascii="Times New Roman" w:hAnsi="Times New Roman"/>
          <w:lang w:eastAsia="id-ID"/>
        </w:rPr>
        <w:tab/>
      </w:r>
    </w:p>
  </w:footnote>
  <w:footnote w:id="2">
    <w:p w14:paraId="1FDE37C2" w14:textId="77777777" w:rsidR="00DD27CE" w:rsidRPr="000B3E54" w:rsidRDefault="00DD27CE" w:rsidP="00DD27CE">
      <w:pPr>
        <w:pStyle w:val="FootnoteText"/>
        <w:ind w:firstLine="540"/>
        <w:jc w:val="both"/>
        <w:rPr>
          <w:rFonts w:ascii="Times New Roman" w:hAnsi="Times New Roman"/>
        </w:rPr>
      </w:pPr>
      <w:r w:rsidRPr="000B3E54">
        <w:rPr>
          <w:rStyle w:val="FootnoteReference"/>
          <w:rFonts w:ascii="Times New Roman" w:hAnsi="Times New Roman"/>
        </w:rPr>
        <w:footnoteRef/>
      </w:r>
      <w:r w:rsidRPr="000B3E54">
        <w:rPr>
          <w:rFonts w:ascii="Times New Roman" w:hAnsi="Times New Roman"/>
        </w:rPr>
        <w:t xml:space="preserve"> </w:t>
      </w:r>
      <w:proofErr w:type="spellStart"/>
      <w:r w:rsidRPr="000B3E54">
        <w:rPr>
          <w:rFonts w:ascii="Times New Roman" w:hAnsi="Times New Roman"/>
        </w:rPr>
        <w:t>Satjipto</w:t>
      </w:r>
      <w:proofErr w:type="spellEnd"/>
      <w:r w:rsidRPr="000B3E54">
        <w:rPr>
          <w:rFonts w:ascii="Times New Roman" w:hAnsi="Times New Roman"/>
        </w:rPr>
        <w:t xml:space="preserve"> </w:t>
      </w:r>
      <w:proofErr w:type="spellStart"/>
      <w:r w:rsidRPr="000B3E54">
        <w:rPr>
          <w:rFonts w:ascii="Times New Roman" w:hAnsi="Times New Roman"/>
        </w:rPr>
        <w:t>Raharjo</w:t>
      </w:r>
      <w:proofErr w:type="spellEnd"/>
      <w:r w:rsidRPr="000B3E54">
        <w:rPr>
          <w:rFonts w:ascii="Times New Roman" w:hAnsi="Times New Roman"/>
        </w:rPr>
        <w:t xml:space="preserve">, 1993, </w:t>
      </w:r>
      <w:proofErr w:type="spellStart"/>
      <w:r w:rsidRPr="000B3E54">
        <w:rPr>
          <w:rFonts w:ascii="Times New Roman" w:hAnsi="Times New Roman"/>
          <w:i/>
        </w:rPr>
        <w:t>Masalah</w:t>
      </w:r>
      <w:proofErr w:type="spellEnd"/>
      <w:r w:rsidRPr="000B3E54">
        <w:rPr>
          <w:rFonts w:ascii="Times New Roman" w:hAnsi="Times New Roman"/>
          <w:i/>
        </w:rPr>
        <w:t xml:space="preserve"> </w:t>
      </w:r>
      <w:proofErr w:type="spellStart"/>
      <w:r w:rsidRPr="000B3E54">
        <w:rPr>
          <w:rFonts w:ascii="Times New Roman" w:hAnsi="Times New Roman"/>
          <w:i/>
        </w:rPr>
        <w:t>Penegakan</w:t>
      </w:r>
      <w:proofErr w:type="spellEnd"/>
      <w:r w:rsidRPr="000B3E54">
        <w:rPr>
          <w:rFonts w:ascii="Times New Roman" w:hAnsi="Times New Roman"/>
          <w:i/>
        </w:rPr>
        <w:t xml:space="preserve"> </w:t>
      </w:r>
      <w:proofErr w:type="spellStart"/>
      <w:r w:rsidRPr="000B3E54">
        <w:rPr>
          <w:rFonts w:ascii="Times New Roman" w:hAnsi="Times New Roman"/>
          <w:i/>
        </w:rPr>
        <w:t>Hukum</w:t>
      </w:r>
      <w:proofErr w:type="spellEnd"/>
      <w:r w:rsidRPr="000B3E54">
        <w:rPr>
          <w:rFonts w:ascii="Times New Roman" w:hAnsi="Times New Roman"/>
        </w:rPr>
        <w:t xml:space="preserve">, Bandung : </w:t>
      </w:r>
      <w:proofErr w:type="spellStart"/>
      <w:r w:rsidRPr="000B3E54">
        <w:rPr>
          <w:rFonts w:ascii="Times New Roman" w:hAnsi="Times New Roman"/>
        </w:rPr>
        <w:t>Sinar</w:t>
      </w:r>
      <w:proofErr w:type="spellEnd"/>
      <w:r w:rsidRPr="000B3E54">
        <w:rPr>
          <w:rFonts w:ascii="Times New Roman" w:hAnsi="Times New Roman"/>
        </w:rPr>
        <w:t xml:space="preserve"> </w:t>
      </w:r>
      <w:proofErr w:type="spellStart"/>
      <w:r w:rsidRPr="000B3E54">
        <w:rPr>
          <w:rFonts w:ascii="Times New Roman" w:hAnsi="Times New Roman"/>
        </w:rPr>
        <w:t>Baru</w:t>
      </w:r>
      <w:proofErr w:type="spellEnd"/>
      <w:r w:rsidRPr="000B3E54">
        <w:rPr>
          <w:rFonts w:ascii="Times New Roman" w:hAnsi="Times New Roman"/>
        </w:rPr>
        <w:t xml:space="preserve">, </w:t>
      </w:r>
      <w:proofErr w:type="spellStart"/>
      <w:r w:rsidRPr="000B3E54">
        <w:rPr>
          <w:rFonts w:ascii="Times New Roman" w:hAnsi="Times New Roman"/>
        </w:rPr>
        <w:t>hlm</w:t>
      </w:r>
      <w:proofErr w:type="spellEnd"/>
      <w:r w:rsidRPr="000B3E54">
        <w:rPr>
          <w:rFonts w:ascii="Times New Roman" w:hAnsi="Times New Roman"/>
        </w:rPr>
        <w:t>. 24.</w:t>
      </w:r>
    </w:p>
  </w:footnote>
  <w:footnote w:id="3">
    <w:p w14:paraId="2B0DC274" w14:textId="3ADDC390" w:rsidR="00DD27CE" w:rsidRPr="000B3E54" w:rsidRDefault="00DD27CE" w:rsidP="00DD27CE">
      <w:pPr>
        <w:pStyle w:val="FootnoteText"/>
        <w:ind w:firstLine="540"/>
        <w:jc w:val="both"/>
        <w:rPr>
          <w:rFonts w:ascii="Times New Roman" w:hAnsi="Times New Roman"/>
        </w:rPr>
      </w:pPr>
      <w:r w:rsidRPr="000B3E54">
        <w:rPr>
          <w:rStyle w:val="FootnoteReference"/>
          <w:rFonts w:ascii="Times New Roman" w:hAnsi="Times New Roman"/>
        </w:rPr>
        <w:footnoteRef/>
      </w:r>
      <w:r w:rsidRPr="000B3E54">
        <w:rPr>
          <w:rFonts w:ascii="Times New Roman" w:hAnsi="Times New Roman"/>
          <w:vertAlign w:val="superscript"/>
        </w:rPr>
        <w:t xml:space="preserve"> </w:t>
      </w:r>
      <w:proofErr w:type="spellStart"/>
      <w:r w:rsidRPr="000B3E54">
        <w:rPr>
          <w:rFonts w:ascii="Times New Roman" w:hAnsi="Times New Roman"/>
        </w:rPr>
        <w:t>Soerjono</w:t>
      </w:r>
      <w:proofErr w:type="spellEnd"/>
      <w:r w:rsidRPr="000B3E54">
        <w:rPr>
          <w:rFonts w:ascii="Times New Roman" w:hAnsi="Times New Roman"/>
        </w:rPr>
        <w:t xml:space="preserve"> </w:t>
      </w:r>
      <w:proofErr w:type="spellStart"/>
      <w:r w:rsidRPr="000B3E54">
        <w:rPr>
          <w:rFonts w:ascii="Times New Roman" w:hAnsi="Times New Roman"/>
        </w:rPr>
        <w:t>Soekanto</w:t>
      </w:r>
      <w:proofErr w:type="spellEnd"/>
      <w:r w:rsidRPr="000B3E54">
        <w:rPr>
          <w:rFonts w:ascii="Times New Roman" w:hAnsi="Times New Roman"/>
        </w:rPr>
        <w:t xml:space="preserve">, 1999, </w:t>
      </w:r>
      <w:proofErr w:type="spellStart"/>
      <w:r w:rsidRPr="000B3E54">
        <w:rPr>
          <w:rFonts w:ascii="Times New Roman" w:hAnsi="Times New Roman"/>
          <w:i/>
        </w:rPr>
        <w:t>Pokok</w:t>
      </w:r>
      <w:proofErr w:type="spellEnd"/>
      <w:r w:rsidRPr="000B3E54">
        <w:rPr>
          <w:rFonts w:ascii="Times New Roman" w:hAnsi="Times New Roman"/>
          <w:i/>
        </w:rPr>
        <w:t xml:space="preserve"> </w:t>
      </w:r>
      <w:proofErr w:type="spellStart"/>
      <w:r w:rsidRPr="000B3E54">
        <w:rPr>
          <w:rFonts w:ascii="Times New Roman" w:hAnsi="Times New Roman"/>
          <w:i/>
        </w:rPr>
        <w:t>Pokok</w:t>
      </w:r>
      <w:proofErr w:type="spellEnd"/>
      <w:r w:rsidRPr="000B3E54">
        <w:rPr>
          <w:rFonts w:ascii="Times New Roman" w:hAnsi="Times New Roman"/>
          <w:i/>
        </w:rPr>
        <w:t xml:space="preserve"> </w:t>
      </w:r>
      <w:proofErr w:type="spellStart"/>
      <w:r w:rsidRPr="000B3E54">
        <w:rPr>
          <w:rFonts w:ascii="Times New Roman" w:hAnsi="Times New Roman"/>
          <w:i/>
        </w:rPr>
        <w:t>Sosiologi</w:t>
      </w:r>
      <w:proofErr w:type="spellEnd"/>
      <w:r w:rsidRPr="000B3E54">
        <w:rPr>
          <w:rFonts w:ascii="Times New Roman" w:hAnsi="Times New Roman"/>
          <w:i/>
        </w:rPr>
        <w:t xml:space="preserve"> </w:t>
      </w:r>
      <w:proofErr w:type="spellStart"/>
      <w:r w:rsidRPr="000B3E54">
        <w:rPr>
          <w:rFonts w:ascii="Times New Roman" w:hAnsi="Times New Roman"/>
          <w:i/>
        </w:rPr>
        <w:t>Hukum</w:t>
      </w:r>
      <w:proofErr w:type="spellEnd"/>
      <w:r w:rsidRPr="000B3E54">
        <w:rPr>
          <w:rFonts w:ascii="Times New Roman" w:hAnsi="Times New Roman"/>
        </w:rPr>
        <w:t xml:space="preserve">, Jakarta : Raja </w:t>
      </w:r>
      <w:proofErr w:type="spellStart"/>
      <w:r w:rsidRPr="000B3E54">
        <w:rPr>
          <w:rFonts w:ascii="Times New Roman" w:hAnsi="Times New Roman"/>
        </w:rPr>
        <w:t>Grafindo</w:t>
      </w:r>
      <w:proofErr w:type="spellEnd"/>
      <w:r w:rsidRPr="000B3E54">
        <w:rPr>
          <w:rFonts w:ascii="Times New Roman" w:hAnsi="Times New Roman"/>
        </w:rPr>
        <w:t xml:space="preserve"> </w:t>
      </w:r>
      <w:proofErr w:type="spellStart"/>
      <w:r w:rsidRPr="000B3E54">
        <w:rPr>
          <w:rFonts w:ascii="Times New Roman" w:hAnsi="Times New Roman"/>
        </w:rPr>
        <w:t>Persada</w:t>
      </w:r>
      <w:proofErr w:type="spellEnd"/>
      <w:r w:rsidRPr="000B3E54">
        <w:rPr>
          <w:rFonts w:ascii="Times New Roman" w:hAnsi="Times New Roman"/>
        </w:rPr>
        <w:t>, hlm.14.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D143B"/>
    <w:multiLevelType w:val="multilevel"/>
    <w:tmpl w:val="810E9972"/>
    <w:lvl w:ilvl="0">
      <w:start w:val="1"/>
      <w:numFmt w:val="decimal"/>
      <w:lvlText w:val="%1)"/>
      <w:lvlJc w:val="left"/>
      <w:pPr>
        <w:ind w:left="927" w:hanging="360"/>
      </w:pPr>
      <w:rPr>
        <w:rFonts w:ascii="Times New Roman" w:eastAsia="Times New Roman" w:hAnsi="Times New Roman" w:cs="Times New Roman" w:hint="default"/>
        <w:color w:val="auto"/>
      </w:rPr>
    </w:lvl>
    <w:lvl w:ilvl="1">
      <w:start w:val="1"/>
      <w:numFmt w:val="lowerLetter"/>
      <w:lvlText w:val="%2."/>
      <w:lvlJc w:val="left"/>
      <w:pPr>
        <w:ind w:left="1647" w:hanging="360"/>
      </w:pPr>
      <w:rPr>
        <w:rFonts w:ascii="Times New Roman" w:hAnsi="Times New Roman" w:cs="Times New Roman" w:hint="default"/>
      </w:rPr>
    </w:lvl>
    <w:lvl w:ilvl="2">
      <w:start w:val="1"/>
      <w:numFmt w:val="lowerRoman"/>
      <w:lvlText w:val="%3."/>
      <w:lvlJc w:val="right"/>
      <w:pPr>
        <w:ind w:left="2367" w:hanging="180"/>
      </w:pPr>
      <w:rPr>
        <w:rFonts w:ascii="Times New Roman" w:hAnsi="Times New Roman" w:cs="Times New Roman" w:hint="default"/>
      </w:rPr>
    </w:lvl>
    <w:lvl w:ilvl="3">
      <w:start w:val="1"/>
      <w:numFmt w:val="decimal"/>
      <w:lvlText w:val="%4."/>
      <w:lvlJc w:val="left"/>
      <w:pPr>
        <w:ind w:left="3087" w:hanging="360"/>
      </w:pPr>
      <w:rPr>
        <w:rFonts w:ascii="Times New Roman" w:hAnsi="Times New Roman" w:cs="Times New Roman" w:hint="default"/>
      </w:rPr>
    </w:lvl>
    <w:lvl w:ilvl="4">
      <w:start w:val="1"/>
      <w:numFmt w:val="lowerLetter"/>
      <w:lvlText w:val="%5."/>
      <w:lvlJc w:val="left"/>
      <w:pPr>
        <w:ind w:left="3807" w:hanging="360"/>
      </w:pPr>
      <w:rPr>
        <w:rFonts w:ascii="Times New Roman" w:hAnsi="Times New Roman" w:cs="Times New Roman" w:hint="default"/>
      </w:rPr>
    </w:lvl>
    <w:lvl w:ilvl="5">
      <w:start w:val="1"/>
      <w:numFmt w:val="lowerRoman"/>
      <w:lvlText w:val="%6."/>
      <w:lvlJc w:val="right"/>
      <w:pPr>
        <w:ind w:left="4527" w:hanging="180"/>
      </w:pPr>
      <w:rPr>
        <w:rFonts w:ascii="Times New Roman" w:hAnsi="Times New Roman" w:cs="Times New Roman" w:hint="default"/>
      </w:rPr>
    </w:lvl>
    <w:lvl w:ilvl="6">
      <w:start w:val="1"/>
      <w:numFmt w:val="decimal"/>
      <w:lvlText w:val="%7."/>
      <w:lvlJc w:val="left"/>
      <w:pPr>
        <w:ind w:left="5247" w:hanging="360"/>
      </w:pPr>
      <w:rPr>
        <w:rFonts w:ascii="Times New Roman" w:hAnsi="Times New Roman" w:cs="Times New Roman" w:hint="default"/>
      </w:rPr>
    </w:lvl>
    <w:lvl w:ilvl="7">
      <w:start w:val="1"/>
      <w:numFmt w:val="lowerLetter"/>
      <w:lvlText w:val="%8."/>
      <w:lvlJc w:val="left"/>
      <w:pPr>
        <w:ind w:left="5967" w:hanging="360"/>
      </w:pPr>
      <w:rPr>
        <w:rFonts w:ascii="Times New Roman" w:hAnsi="Times New Roman" w:cs="Times New Roman" w:hint="default"/>
      </w:rPr>
    </w:lvl>
    <w:lvl w:ilvl="8">
      <w:start w:val="1"/>
      <w:numFmt w:val="lowerRoman"/>
      <w:lvlText w:val="%9."/>
      <w:lvlJc w:val="right"/>
      <w:pPr>
        <w:ind w:left="6687" w:hanging="180"/>
      </w:pPr>
      <w:rPr>
        <w:rFonts w:ascii="Times New Roman" w:hAnsi="Times New Roman" w:cs="Times New Roman" w:hint="default"/>
      </w:rPr>
    </w:lvl>
  </w:abstractNum>
  <w:abstractNum w:abstractNumId="1" w15:restartNumberingAfterBreak="0">
    <w:nsid w:val="0D1A5F22"/>
    <w:multiLevelType w:val="hybridMultilevel"/>
    <w:tmpl w:val="CB5E946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142132C"/>
    <w:multiLevelType w:val="hybridMultilevel"/>
    <w:tmpl w:val="AAE00256"/>
    <w:lvl w:ilvl="0" w:tplc="DC4C0D06">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E8B4EC1"/>
    <w:multiLevelType w:val="hybridMultilevel"/>
    <w:tmpl w:val="EF4A96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BEB6161"/>
    <w:multiLevelType w:val="hybridMultilevel"/>
    <w:tmpl w:val="7DF8EF4E"/>
    <w:lvl w:ilvl="0" w:tplc="E210376C">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5283243C"/>
    <w:multiLevelType w:val="multilevel"/>
    <w:tmpl w:val="2152AB0E"/>
    <w:lvl w:ilvl="0">
      <w:start w:val="1"/>
      <w:numFmt w:val="decimal"/>
      <w:lvlText w:val="%1)"/>
      <w:lvlJc w:val="left"/>
      <w:pPr>
        <w:ind w:left="720" w:hanging="360"/>
      </w:pPr>
      <w:rPr>
        <w:rFonts w:ascii="Times New Roman" w:eastAsia="Times New Roman" w:hAnsi="Times New Roman" w:cs="Times New Roman" w:hint="default"/>
        <w:color w:val="auto"/>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69163E73"/>
    <w:multiLevelType w:val="hybridMultilevel"/>
    <w:tmpl w:val="A7308F2C"/>
    <w:lvl w:ilvl="0" w:tplc="99F6001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3"/>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F8C"/>
    <w:rsid w:val="0004127A"/>
    <w:rsid w:val="00063ADC"/>
    <w:rsid w:val="0008168D"/>
    <w:rsid w:val="00086C9A"/>
    <w:rsid w:val="000961BD"/>
    <w:rsid w:val="000F2F8C"/>
    <w:rsid w:val="001341D2"/>
    <w:rsid w:val="001B423F"/>
    <w:rsid w:val="001E3918"/>
    <w:rsid w:val="00204C61"/>
    <w:rsid w:val="002054D1"/>
    <w:rsid w:val="0021065F"/>
    <w:rsid w:val="00225B7A"/>
    <w:rsid w:val="002456EA"/>
    <w:rsid w:val="002B6078"/>
    <w:rsid w:val="002B7A5A"/>
    <w:rsid w:val="002C36C5"/>
    <w:rsid w:val="0035186D"/>
    <w:rsid w:val="003757AF"/>
    <w:rsid w:val="0038155A"/>
    <w:rsid w:val="0038408D"/>
    <w:rsid w:val="003E414F"/>
    <w:rsid w:val="003F5F80"/>
    <w:rsid w:val="00432188"/>
    <w:rsid w:val="0044240D"/>
    <w:rsid w:val="00461390"/>
    <w:rsid w:val="004F2876"/>
    <w:rsid w:val="004F62ED"/>
    <w:rsid w:val="00501B5F"/>
    <w:rsid w:val="005C3F3F"/>
    <w:rsid w:val="00632318"/>
    <w:rsid w:val="00651E28"/>
    <w:rsid w:val="00674A6F"/>
    <w:rsid w:val="00691659"/>
    <w:rsid w:val="006E03F6"/>
    <w:rsid w:val="007502CC"/>
    <w:rsid w:val="00775A7D"/>
    <w:rsid w:val="0078005C"/>
    <w:rsid w:val="007F754D"/>
    <w:rsid w:val="008471DA"/>
    <w:rsid w:val="0085269A"/>
    <w:rsid w:val="00855E9F"/>
    <w:rsid w:val="0086285A"/>
    <w:rsid w:val="00872CCF"/>
    <w:rsid w:val="008E18F1"/>
    <w:rsid w:val="00906E41"/>
    <w:rsid w:val="00927FFB"/>
    <w:rsid w:val="00983FB2"/>
    <w:rsid w:val="009F26C6"/>
    <w:rsid w:val="00A26B7C"/>
    <w:rsid w:val="00A40D77"/>
    <w:rsid w:val="00A45C5C"/>
    <w:rsid w:val="00A5414D"/>
    <w:rsid w:val="00A62262"/>
    <w:rsid w:val="00B02F33"/>
    <w:rsid w:val="00B21623"/>
    <w:rsid w:val="00B57822"/>
    <w:rsid w:val="00B702E3"/>
    <w:rsid w:val="00B86D8C"/>
    <w:rsid w:val="00BC1E57"/>
    <w:rsid w:val="00BC350E"/>
    <w:rsid w:val="00BF2122"/>
    <w:rsid w:val="00C27FDB"/>
    <w:rsid w:val="00C648F3"/>
    <w:rsid w:val="00C7094D"/>
    <w:rsid w:val="00C73D00"/>
    <w:rsid w:val="00C9125C"/>
    <w:rsid w:val="00CA6607"/>
    <w:rsid w:val="00CB0157"/>
    <w:rsid w:val="00D25EE2"/>
    <w:rsid w:val="00D72BA4"/>
    <w:rsid w:val="00DD27CE"/>
    <w:rsid w:val="00DF280B"/>
    <w:rsid w:val="00E01964"/>
    <w:rsid w:val="00E8184A"/>
    <w:rsid w:val="00E8743C"/>
    <w:rsid w:val="00E95AA1"/>
    <w:rsid w:val="00EA3C28"/>
    <w:rsid w:val="00EB6775"/>
    <w:rsid w:val="00EC6C40"/>
    <w:rsid w:val="00F12848"/>
    <w:rsid w:val="00F1614B"/>
    <w:rsid w:val="00F56114"/>
    <w:rsid w:val="00F7507A"/>
    <w:rsid w:val="00F86419"/>
    <w:rsid w:val="00FE1C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F403"/>
  <w15:chartTrackingRefBased/>
  <w15:docId w15:val="{4D89FA55-2CC0-459D-93F1-3C690BD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F8C"/>
    <w:pPr>
      <w:spacing w:after="0" w:line="240" w:lineRule="auto"/>
    </w:pPr>
    <w:rPr>
      <w:lang w:val="en-US"/>
    </w:rPr>
  </w:style>
  <w:style w:type="paragraph" w:styleId="Heading1">
    <w:name w:val="heading 1"/>
    <w:basedOn w:val="Normal"/>
    <w:link w:val="Heading1Char"/>
    <w:uiPriority w:val="9"/>
    <w:qFormat/>
    <w:rsid w:val="00BC350E"/>
    <w:pPr>
      <w:spacing w:before="100" w:beforeAutospacing="1" w:after="100" w:afterAutospacing="1"/>
      <w:outlineLvl w:val="0"/>
    </w:pPr>
    <w:rPr>
      <w:rFonts w:ascii="Times New Roman" w:eastAsia="Times New Roman" w:hAnsi="Times New Roman" w:cs="Times New Roman"/>
      <w:b/>
      <w:bCs/>
      <w:kern w:val="36"/>
      <w:sz w:val="48"/>
      <w:szCs w:val="48"/>
      <w:lang w:val="id-ID" w:eastAsia="id-ID"/>
    </w:rPr>
  </w:style>
  <w:style w:type="paragraph" w:styleId="Heading3">
    <w:name w:val="heading 3"/>
    <w:basedOn w:val="Normal"/>
    <w:next w:val="Normal"/>
    <w:link w:val="Heading3Char"/>
    <w:uiPriority w:val="9"/>
    <w:unhideWhenUsed/>
    <w:qFormat/>
    <w:rsid w:val="00651E28"/>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6">
    <w:name w:val="heading 6"/>
    <w:basedOn w:val="Normal"/>
    <w:next w:val="Normal"/>
    <w:link w:val="Heading6Char"/>
    <w:uiPriority w:val="9"/>
    <w:semiHidden/>
    <w:unhideWhenUsed/>
    <w:qFormat/>
    <w:rsid w:val="00674A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qFormat/>
    <w:rsid w:val="000F2F8C"/>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0F2F8C"/>
    <w:rPr>
      <w:sz w:val="20"/>
      <w:szCs w:val="20"/>
      <w:lang w:val="en-US"/>
    </w:rPr>
  </w:style>
  <w:style w:type="character" w:styleId="FootnoteReference">
    <w:name w:val="footnote reference"/>
    <w:basedOn w:val="DefaultParagraphFont"/>
    <w:uiPriority w:val="99"/>
    <w:unhideWhenUsed/>
    <w:qFormat/>
    <w:rsid w:val="000F2F8C"/>
    <w:rPr>
      <w:vertAlign w:val="superscript"/>
    </w:rPr>
  </w:style>
  <w:style w:type="paragraph" w:styleId="ListParagraph">
    <w:name w:val="List Paragraph"/>
    <w:basedOn w:val="Normal"/>
    <w:link w:val="ListParagraphChar"/>
    <w:uiPriority w:val="1"/>
    <w:qFormat/>
    <w:rsid w:val="000F2F8C"/>
    <w:pPr>
      <w:spacing w:after="200" w:line="276" w:lineRule="auto"/>
      <w:ind w:left="720"/>
      <w:contextualSpacing/>
    </w:pPr>
    <w:rPr>
      <w:rFonts w:ascii="Calibri" w:eastAsia="Times New Roman" w:hAnsi="Calibri" w:cs="Times New Roman"/>
      <w:lang w:val="id-ID" w:eastAsia="id-ID"/>
    </w:rPr>
  </w:style>
  <w:style w:type="character" w:customStyle="1" w:styleId="ListParagraphChar">
    <w:name w:val="List Paragraph Char"/>
    <w:link w:val="ListParagraph"/>
    <w:uiPriority w:val="1"/>
    <w:qFormat/>
    <w:locked/>
    <w:rsid w:val="000F2F8C"/>
    <w:rPr>
      <w:rFonts w:ascii="Calibri" w:eastAsia="Times New Roman" w:hAnsi="Calibri" w:cs="Times New Roman"/>
      <w:lang w:eastAsia="id-ID"/>
    </w:rPr>
  </w:style>
  <w:style w:type="character" w:styleId="Emphasis">
    <w:name w:val="Emphasis"/>
    <w:basedOn w:val="DefaultParagraphFont"/>
    <w:uiPriority w:val="20"/>
    <w:qFormat/>
    <w:rsid w:val="000F2F8C"/>
    <w:rPr>
      <w:i/>
      <w:iCs/>
    </w:rPr>
  </w:style>
  <w:style w:type="paragraph" w:styleId="NormalWeb">
    <w:name w:val="Normal (Web)"/>
    <w:basedOn w:val="Normal"/>
    <w:uiPriority w:val="99"/>
    <w:unhideWhenUsed/>
    <w:rsid w:val="00DF280B"/>
    <w:pPr>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F280B"/>
    <w:pPr>
      <w:tabs>
        <w:tab w:val="center" w:pos="4513"/>
        <w:tab w:val="right" w:pos="9026"/>
      </w:tabs>
    </w:pPr>
  </w:style>
  <w:style w:type="character" w:customStyle="1" w:styleId="HeaderChar">
    <w:name w:val="Header Char"/>
    <w:basedOn w:val="DefaultParagraphFont"/>
    <w:link w:val="Header"/>
    <w:uiPriority w:val="99"/>
    <w:rsid w:val="00DF280B"/>
    <w:rPr>
      <w:lang w:val="en-US"/>
    </w:rPr>
  </w:style>
  <w:style w:type="paragraph" w:styleId="Footer">
    <w:name w:val="footer"/>
    <w:basedOn w:val="Normal"/>
    <w:link w:val="FooterChar"/>
    <w:uiPriority w:val="99"/>
    <w:unhideWhenUsed/>
    <w:rsid w:val="00DF280B"/>
    <w:pPr>
      <w:tabs>
        <w:tab w:val="center" w:pos="4513"/>
        <w:tab w:val="right" w:pos="9026"/>
      </w:tabs>
    </w:pPr>
  </w:style>
  <w:style w:type="character" w:customStyle="1" w:styleId="FooterChar">
    <w:name w:val="Footer Char"/>
    <w:basedOn w:val="DefaultParagraphFont"/>
    <w:link w:val="Footer"/>
    <w:uiPriority w:val="99"/>
    <w:rsid w:val="00DF280B"/>
    <w:rPr>
      <w:lang w:val="en-US"/>
    </w:rPr>
  </w:style>
  <w:style w:type="character" w:customStyle="1" w:styleId="st">
    <w:name w:val="st"/>
    <w:basedOn w:val="DefaultParagraphFont"/>
    <w:rsid w:val="00BC350E"/>
  </w:style>
  <w:style w:type="character" w:customStyle="1" w:styleId="a">
    <w:name w:val="a"/>
    <w:basedOn w:val="DefaultParagraphFont"/>
    <w:rsid w:val="00BC350E"/>
  </w:style>
  <w:style w:type="character" w:customStyle="1" w:styleId="Heading1Char">
    <w:name w:val="Heading 1 Char"/>
    <w:basedOn w:val="DefaultParagraphFont"/>
    <w:link w:val="Heading1"/>
    <w:uiPriority w:val="9"/>
    <w:rsid w:val="00BC350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qFormat/>
    <w:rsid w:val="00BC350E"/>
    <w:rPr>
      <w:color w:val="0000FF"/>
      <w:u w:val="single"/>
    </w:rPr>
  </w:style>
  <w:style w:type="character" w:styleId="Strong">
    <w:name w:val="Strong"/>
    <w:basedOn w:val="DefaultParagraphFont"/>
    <w:uiPriority w:val="22"/>
    <w:qFormat/>
    <w:rsid w:val="00BC350E"/>
    <w:rPr>
      <w:b/>
      <w:bCs/>
    </w:rPr>
  </w:style>
  <w:style w:type="character" w:styleId="HTMLCite">
    <w:name w:val="HTML Cite"/>
    <w:basedOn w:val="DefaultParagraphFont"/>
    <w:uiPriority w:val="99"/>
    <w:semiHidden/>
    <w:unhideWhenUsed/>
    <w:rsid w:val="00BC350E"/>
    <w:rPr>
      <w:i/>
      <w:iCs/>
    </w:rPr>
  </w:style>
  <w:style w:type="character" w:customStyle="1" w:styleId="Heading3Char">
    <w:name w:val="Heading 3 Char"/>
    <w:basedOn w:val="DefaultParagraphFont"/>
    <w:link w:val="Heading3"/>
    <w:uiPriority w:val="9"/>
    <w:rsid w:val="00651E28"/>
    <w:rPr>
      <w:rFonts w:asciiTheme="majorHAnsi" w:eastAsiaTheme="majorEastAsia" w:hAnsiTheme="majorHAnsi" w:cstheme="majorBidi"/>
      <w:color w:val="1F4D78" w:themeColor="accent1" w:themeShade="7F"/>
      <w:sz w:val="24"/>
      <w:szCs w:val="24"/>
    </w:rPr>
  </w:style>
  <w:style w:type="character" w:customStyle="1" w:styleId="Date1">
    <w:name w:val="Date1"/>
    <w:basedOn w:val="DefaultParagraphFont"/>
    <w:rsid w:val="00651E28"/>
  </w:style>
  <w:style w:type="character" w:customStyle="1" w:styleId="tgc">
    <w:name w:val="_tgc"/>
    <w:basedOn w:val="DefaultParagraphFont"/>
    <w:rsid w:val="00651E28"/>
  </w:style>
  <w:style w:type="character" w:customStyle="1" w:styleId="apple-converted-space">
    <w:name w:val="apple-converted-space"/>
    <w:basedOn w:val="DefaultParagraphFont"/>
    <w:rsid w:val="00A5414D"/>
  </w:style>
  <w:style w:type="character" w:customStyle="1" w:styleId="read-page--header--authorname">
    <w:name w:val="read-page--header--author__name"/>
    <w:basedOn w:val="DefaultParagraphFont"/>
    <w:rsid w:val="00A5414D"/>
  </w:style>
  <w:style w:type="paragraph" w:customStyle="1" w:styleId="Default">
    <w:name w:val="Default"/>
    <w:uiPriority w:val="99"/>
    <w:rsid w:val="008E18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E18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6Char">
    <w:name w:val="Heading 6 Char"/>
    <w:basedOn w:val="DefaultParagraphFont"/>
    <w:link w:val="Heading6"/>
    <w:uiPriority w:val="9"/>
    <w:semiHidden/>
    <w:rsid w:val="00674A6F"/>
    <w:rPr>
      <w:rFonts w:asciiTheme="majorHAnsi" w:eastAsiaTheme="majorEastAsia" w:hAnsiTheme="majorHAnsi" w:cstheme="majorBidi"/>
      <w:color w:val="1F4D78" w:themeColor="accent1" w:themeShade="7F"/>
      <w:lang w:val="en-US"/>
    </w:rPr>
  </w:style>
  <w:style w:type="paragraph" w:styleId="HTMLPreformatted">
    <w:name w:val="HTML Preformatted"/>
    <w:basedOn w:val="Normal"/>
    <w:link w:val="HTMLPreformattedChar"/>
    <w:uiPriority w:val="99"/>
    <w:semiHidden/>
    <w:unhideWhenUsed/>
    <w:rsid w:val="0037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57AF"/>
    <w:rPr>
      <w:rFonts w:ascii="Courier New" w:eastAsia="Times New Roman" w:hAnsi="Courier New" w:cs="Courier New"/>
      <w:sz w:val="20"/>
      <w:szCs w:val="20"/>
      <w:lang w:val="en-US"/>
    </w:rPr>
  </w:style>
  <w:style w:type="paragraph" w:customStyle="1" w:styleId="MediumGrid1-Accent21">
    <w:name w:val="Medium Grid 1 - Accent 21"/>
    <w:basedOn w:val="Normal"/>
    <w:rsid w:val="00DD27CE"/>
    <w:pPr>
      <w:keepNext/>
      <w:spacing w:before="60" w:after="60"/>
      <w:ind w:left="72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605">
      <w:bodyDiv w:val="1"/>
      <w:marLeft w:val="0"/>
      <w:marRight w:val="0"/>
      <w:marTop w:val="0"/>
      <w:marBottom w:val="0"/>
      <w:divBdr>
        <w:top w:val="none" w:sz="0" w:space="0" w:color="auto"/>
        <w:left w:val="none" w:sz="0" w:space="0" w:color="auto"/>
        <w:bottom w:val="none" w:sz="0" w:space="0" w:color="auto"/>
        <w:right w:val="none" w:sz="0" w:space="0" w:color="auto"/>
      </w:divBdr>
    </w:div>
    <w:div w:id="91828162">
      <w:bodyDiv w:val="1"/>
      <w:marLeft w:val="0"/>
      <w:marRight w:val="0"/>
      <w:marTop w:val="0"/>
      <w:marBottom w:val="0"/>
      <w:divBdr>
        <w:top w:val="none" w:sz="0" w:space="0" w:color="auto"/>
        <w:left w:val="none" w:sz="0" w:space="0" w:color="auto"/>
        <w:bottom w:val="none" w:sz="0" w:space="0" w:color="auto"/>
        <w:right w:val="none" w:sz="0" w:space="0" w:color="auto"/>
      </w:divBdr>
    </w:div>
    <w:div w:id="124547502">
      <w:bodyDiv w:val="1"/>
      <w:marLeft w:val="0"/>
      <w:marRight w:val="0"/>
      <w:marTop w:val="0"/>
      <w:marBottom w:val="0"/>
      <w:divBdr>
        <w:top w:val="none" w:sz="0" w:space="0" w:color="auto"/>
        <w:left w:val="none" w:sz="0" w:space="0" w:color="auto"/>
        <w:bottom w:val="none" w:sz="0" w:space="0" w:color="auto"/>
        <w:right w:val="none" w:sz="0" w:space="0" w:color="auto"/>
      </w:divBdr>
    </w:div>
    <w:div w:id="154029728">
      <w:bodyDiv w:val="1"/>
      <w:marLeft w:val="0"/>
      <w:marRight w:val="0"/>
      <w:marTop w:val="0"/>
      <w:marBottom w:val="0"/>
      <w:divBdr>
        <w:top w:val="none" w:sz="0" w:space="0" w:color="auto"/>
        <w:left w:val="none" w:sz="0" w:space="0" w:color="auto"/>
        <w:bottom w:val="none" w:sz="0" w:space="0" w:color="auto"/>
        <w:right w:val="none" w:sz="0" w:space="0" w:color="auto"/>
      </w:divBdr>
    </w:div>
    <w:div w:id="354620693">
      <w:bodyDiv w:val="1"/>
      <w:marLeft w:val="0"/>
      <w:marRight w:val="0"/>
      <w:marTop w:val="0"/>
      <w:marBottom w:val="0"/>
      <w:divBdr>
        <w:top w:val="none" w:sz="0" w:space="0" w:color="auto"/>
        <w:left w:val="none" w:sz="0" w:space="0" w:color="auto"/>
        <w:bottom w:val="none" w:sz="0" w:space="0" w:color="auto"/>
        <w:right w:val="none" w:sz="0" w:space="0" w:color="auto"/>
      </w:divBdr>
    </w:div>
    <w:div w:id="464855014">
      <w:bodyDiv w:val="1"/>
      <w:marLeft w:val="0"/>
      <w:marRight w:val="0"/>
      <w:marTop w:val="0"/>
      <w:marBottom w:val="0"/>
      <w:divBdr>
        <w:top w:val="none" w:sz="0" w:space="0" w:color="auto"/>
        <w:left w:val="none" w:sz="0" w:space="0" w:color="auto"/>
        <w:bottom w:val="none" w:sz="0" w:space="0" w:color="auto"/>
        <w:right w:val="none" w:sz="0" w:space="0" w:color="auto"/>
      </w:divBdr>
    </w:div>
    <w:div w:id="476648509">
      <w:bodyDiv w:val="1"/>
      <w:marLeft w:val="0"/>
      <w:marRight w:val="0"/>
      <w:marTop w:val="0"/>
      <w:marBottom w:val="0"/>
      <w:divBdr>
        <w:top w:val="none" w:sz="0" w:space="0" w:color="auto"/>
        <w:left w:val="none" w:sz="0" w:space="0" w:color="auto"/>
        <w:bottom w:val="none" w:sz="0" w:space="0" w:color="auto"/>
        <w:right w:val="none" w:sz="0" w:space="0" w:color="auto"/>
      </w:divBdr>
    </w:div>
    <w:div w:id="507914250">
      <w:bodyDiv w:val="1"/>
      <w:marLeft w:val="0"/>
      <w:marRight w:val="0"/>
      <w:marTop w:val="0"/>
      <w:marBottom w:val="0"/>
      <w:divBdr>
        <w:top w:val="none" w:sz="0" w:space="0" w:color="auto"/>
        <w:left w:val="none" w:sz="0" w:space="0" w:color="auto"/>
        <w:bottom w:val="none" w:sz="0" w:space="0" w:color="auto"/>
        <w:right w:val="none" w:sz="0" w:space="0" w:color="auto"/>
      </w:divBdr>
    </w:div>
    <w:div w:id="604464844">
      <w:bodyDiv w:val="1"/>
      <w:marLeft w:val="0"/>
      <w:marRight w:val="0"/>
      <w:marTop w:val="0"/>
      <w:marBottom w:val="0"/>
      <w:divBdr>
        <w:top w:val="none" w:sz="0" w:space="0" w:color="auto"/>
        <w:left w:val="none" w:sz="0" w:space="0" w:color="auto"/>
        <w:bottom w:val="none" w:sz="0" w:space="0" w:color="auto"/>
        <w:right w:val="none" w:sz="0" w:space="0" w:color="auto"/>
      </w:divBdr>
    </w:div>
    <w:div w:id="849369972">
      <w:bodyDiv w:val="1"/>
      <w:marLeft w:val="0"/>
      <w:marRight w:val="0"/>
      <w:marTop w:val="0"/>
      <w:marBottom w:val="0"/>
      <w:divBdr>
        <w:top w:val="none" w:sz="0" w:space="0" w:color="auto"/>
        <w:left w:val="none" w:sz="0" w:space="0" w:color="auto"/>
        <w:bottom w:val="none" w:sz="0" w:space="0" w:color="auto"/>
        <w:right w:val="none" w:sz="0" w:space="0" w:color="auto"/>
      </w:divBdr>
    </w:div>
    <w:div w:id="898245590">
      <w:bodyDiv w:val="1"/>
      <w:marLeft w:val="0"/>
      <w:marRight w:val="0"/>
      <w:marTop w:val="0"/>
      <w:marBottom w:val="0"/>
      <w:divBdr>
        <w:top w:val="none" w:sz="0" w:space="0" w:color="auto"/>
        <w:left w:val="none" w:sz="0" w:space="0" w:color="auto"/>
        <w:bottom w:val="none" w:sz="0" w:space="0" w:color="auto"/>
        <w:right w:val="none" w:sz="0" w:space="0" w:color="auto"/>
      </w:divBdr>
    </w:div>
    <w:div w:id="1122649092">
      <w:bodyDiv w:val="1"/>
      <w:marLeft w:val="0"/>
      <w:marRight w:val="0"/>
      <w:marTop w:val="0"/>
      <w:marBottom w:val="0"/>
      <w:divBdr>
        <w:top w:val="none" w:sz="0" w:space="0" w:color="auto"/>
        <w:left w:val="none" w:sz="0" w:space="0" w:color="auto"/>
        <w:bottom w:val="none" w:sz="0" w:space="0" w:color="auto"/>
        <w:right w:val="none" w:sz="0" w:space="0" w:color="auto"/>
      </w:divBdr>
    </w:div>
    <w:div w:id="1163275137">
      <w:bodyDiv w:val="1"/>
      <w:marLeft w:val="0"/>
      <w:marRight w:val="0"/>
      <w:marTop w:val="0"/>
      <w:marBottom w:val="0"/>
      <w:divBdr>
        <w:top w:val="none" w:sz="0" w:space="0" w:color="auto"/>
        <w:left w:val="none" w:sz="0" w:space="0" w:color="auto"/>
        <w:bottom w:val="none" w:sz="0" w:space="0" w:color="auto"/>
        <w:right w:val="none" w:sz="0" w:space="0" w:color="auto"/>
      </w:divBdr>
    </w:div>
    <w:div w:id="1188714602">
      <w:bodyDiv w:val="1"/>
      <w:marLeft w:val="0"/>
      <w:marRight w:val="0"/>
      <w:marTop w:val="0"/>
      <w:marBottom w:val="0"/>
      <w:divBdr>
        <w:top w:val="none" w:sz="0" w:space="0" w:color="auto"/>
        <w:left w:val="none" w:sz="0" w:space="0" w:color="auto"/>
        <w:bottom w:val="none" w:sz="0" w:space="0" w:color="auto"/>
        <w:right w:val="none" w:sz="0" w:space="0" w:color="auto"/>
      </w:divBdr>
    </w:div>
    <w:div w:id="1238898592">
      <w:bodyDiv w:val="1"/>
      <w:marLeft w:val="0"/>
      <w:marRight w:val="0"/>
      <w:marTop w:val="0"/>
      <w:marBottom w:val="0"/>
      <w:divBdr>
        <w:top w:val="none" w:sz="0" w:space="0" w:color="auto"/>
        <w:left w:val="none" w:sz="0" w:space="0" w:color="auto"/>
        <w:bottom w:val="none" w:sz="0" w:space="0" w:color="auto"/>
        <w:right w:val="none" w:sz="0" w:space="0" w:color="auto"/>
      </w:divBdr>
    </w:div>
    <w:div w:id="1265266889">
      <w:bodyDiv w:val="1"/>
      <w:marLeft w:val="0"/>
      <w:marRight w:val="0"/>
      <w:marTop w:val="0"/>
      <w:marBottom w:val="0"/>
      <w:divBdr>
        <w:top w:val="none" w:sz="0" w:space="0" w:color="auto"/>
        <w:left w:val="none" w:sz="0" w:space="0" w:color="auto"/>
        <w:bottom w:val="none" w:sz="0" w:space="0" w:color="auto"/>
        <w:right w:val="none" w:sz="0" w:space="0" w:color="auto"/>
      </w:divBdr>
    </w:div>
    <w:div w:id="1516067327">
      <w:bodyDiv w:val="1"/>
      <w:marLeft w:val="0"/>
      <w:marRight w:val="0"/>
      <w:marTop w:val="0"/>
      <w:marBottom w:val="0"/>
      <w:divBdr>
        <w:top w:val="none" w:sz="0" w:space="0" w:color="auto"/>
        <w:left w:val="none" w:sz="0" w:space="0" w:color="auto"/>
        <w:bottom w:val="none" w:sz="0" w:space="0" w:color="auto"/>
        <w:right w:val="none" w:sz="0" w:space="0" w:color="auto"/>
      </w:divBdr>
    </w:div>
    <w:div w:id="1743408498">
      <w:bodyDiv w:val="1"/>
      <w:marLeft w:val="0"/>
      <w:marRight w:val="0"/>
      <w:marTop w:val="0"/>
      <w:marBottom w:val="0"/>
      <w:divBdr>
        <w:top w:val="none" w:sz="0" w:space="0" w:color="auto"/>
        <w:left w:val="none" w:sz="0" w:space="0" w:color="auto"/>
        <w:bottom w:val="none" w:sz="0" w:space="0" w:color="auto"/>
        <w:right w:val="none" w:sz="0" w:space="0" w:color="auto"/>
      </w:divBdr>
    </w:div>
    <w:div w:id="2064014137">
      <w:bodyDiv w:val="1"/>
      <w:marLeft w:val="0"/>
      <w:marRight w:val="0"/>
      <w:marTop w:val="0"/>
      <w:marBottom w:val="0"/>
      <w:divBdr>
        <w:top w:val="none" w:sz="0" w:space="0" w:color="auto"/>
        <w:left w:val="none" w:sz="0" w:space="0" w:color="auto"/>
        <w:bottom w:val="none" w:sz="0" w:space="0" w:color="auto"/>
        <w:right w:val="none" w:sz="0" w:space="0" w:color="auto"/>
      </w:divBdr>
    </w:div>
    <w:div w:id="20661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nationalgeographic.grid.id/read/13305384/iniefek-hukuman-kebiri-kimiawi-pada-tubu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kumonline.com/klinik/detail/ulasan/lt5e737638ee25d/pengumuman-identitas-pelaku-pelecehan-seksual-terhadap-ana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tusan3.mahkamahagung.go.id/direktori/putusan/9ff6911850d06d4cb0f1ccbcace3a187.html" TargetMode="External"/><Relationship Id="rId5" Type="http://schemas.openxmlformats.org/officeDocument/2006/relationships/webSettings" Target="webSettings.xml"/><Relationship Id="rId15" Type="http://schemas.openxmlformats.org/officeDocument/2006/relationships/hyperlink" Target="https://www.cnnindonesia.com/nasional/20190823173140-12-424146/pemerkosa-sembilan-anak-di-mojokerto-dihukum-kebiri-kimia" TargetMode="External"/><Relationship Id="rId10" Type="http://schemas.openxmlformats.org/officeDocument/2006/relationships/hyperlink" Target="https://putusan3.mahkamahagung.go.id/direktori/putusan/9ff6911850d06d4cb0f1ccbcace3a187.html" TargetMode="External"/><Relationship Id="rId4" Type="http://schemas.openxmlformats.org/officeDocument/2006/relationships/settings" Target="settings.xml"/><Relationship Id="rId9" Type="http://schemas.openxmlformats.org/officeDocument/2006/relationships/hyperlink" Target="https://www.hukumonline.com/pusatdata/detail/lt548fdfd3a87d2/undang-undang-nomor-35-tahun-2014" TargetMode="External"/><Relationship Id="rId14" Type="http://schemas.openxmlformats.org/officeDocument/2006/relationships/hyperlink" Target="https://www.cnnindonesia.com/nasional/20190827174203-12-425112/idi-tolak-jadi-eksekutor-kebiri-kimia-bukan-layanan-me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8B23F-43FB-493A-ADF3-03E5DD90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13</Pages>
  <Words>3589</Words>
  <Characters>20460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26</cp:revision>
  <dcterms:created xsi:type="dcterms:W3CDTF">2019-03-25T18:03:00Z</dcterms:created>
  <dcterms:modified xsi:type="dcterms:W3CDTF">2020-12-18T03:41:00Z</dcterms:modified>
</cp:coreProperties>
</file>